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5A1">
        <w:t>CHAPTER 3</w:t>
      </w:r>
    </w:p>
    <w:p w:rsidR="00C475A1" w:rsidRP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75A1">
        <w:t>Workers' Compensation Commission</w:t>
      </w:r>
      <w:bookmarkStart w:id="0" w:name="_GoBack"/>
      <w:bookmarkEnd w:id="0"/>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10.</w:t>
      </w:r>
      <w:r w:rsidR="00EA1FF2" w:rsidRPr="00C475A1">
        <w:t xml:space="preserve"> Creation and departments of South Carolina Workers' Compensation Commission.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There is created the South Carolina Workers' Compensation Commission, hereinafter referred to as the commission, composed of a judicial and administrative department and constituted and administered as provided for in this title.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 1952 Code </w:t>
      </w:r>
      <w:r w:rsidRPr="00C475A1">
        <w:t xml:space="preserve">Section </w:t>
      </w:r>
      <w:r w:rsidR="00EA1FF2" w:rsidRPr="00C475A1">
        <w:t>72</w:t>
      </w:r>
      <w:r w:rsidRPr="00C475A1">
        <w:noBreakHyphen/>
      </w:r>
      <w:r w:rsidR="00EA1FF2" w:rsidRPr="00C475A1">
        <w:t xml:space="preserve">51; 1942 Code </w:t>
      </w:r>
      <w:r w:rsidRPr="00C475A1">
        <w:t xml:space="preserve">Section </w:t>
      </w:r>
      <w:r w:rsidR="00EA1FF2" w:rsidRPr="00C475A1">
        <w:t>7035</w:t>
      </w:r>
      <w:r w:rsidRPr="00C475A1">
        <w:noBreakHyphen/>
      </w:r>
      <w:r w:rsidR="00EA1FF2" w:rsidRPr="00C475A1">
        <w:t xml:space="preserve">54; 1936 (39) 1231; 1952 (47) 1925; 1964 (53) 1918; 1974 (58) 2251; 1980 Act No. 481; 1986 Act No. 399, </w:t>
      </w:r>
      <w:r w:rsidRPr="00C475A1">
        <w:t xml:space="preserve">Section </w:t>
      </w:r>
      <w:r w:rsidR="00EA1FF2" w:rsidRPr="00C475A1">
        <w:t>2, eff May 6, 1986.</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20.</w:t>
      </w:r>
      <w:r w:rsidR="00EA1FF2" w:rsidRPr="00C475A1">
        <w:t xml:space="preserve"> Membership, terms of office, vacancies and duties of commission, chairman.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(B) The Governor, with the advice and consent of the Senate, shall designate one of the seven commissioners as chairman for a term of two years. At the conclusion of a commissioner's two</w:t>
      </w:r>
      <w:r w:rsidR="00C475A1" w:rsidRPr="00C475A1">
        <w:noBreakHyphen/>
      </w:r>
      <w:r w:rsidRPr="00C475A1">
        <w:t>year term as chairman, the Governor shall appoint or reappoint a commissioner to serve as chairman. If the Governor does not appoint or reappoint a chairman at the expiration of the two</w:t>
      </w:r>
      <w:r w:rsidR="00C475A1" w:rsidRPr="00C475A1">
        <w:noBreakHyphen/>
      </w:r>
      <w:r w:rsidRPr="00C475A1">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C475A1" w:rsidRPr="00C475A1">
        <w:noBreakHyphen/>
      </w:r>
      <w:r w:rsidRPr="00C475A1">
        <w:t>3</w:t>
      </w:r>
      <w:r w:rsidR="00C475A1" w:rsidRPr="00C475A1">
        <w:noBreakHyphen/>
      </w:r>
      <w:r w:rsidRPr="00C475A1">
        <w:t>240(C).</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C475A1" w:rsidRPr="00C475A1">
        <w:noBreakHyphen/>
      </w:r>
      <w:r w:rsidRPr="00C475A1">
        <w:t>member panels, excluding the original hearing commissioner, appointed by the chairman. The chairman, with approval of a majority of the other commissioners, shall determine which full commission reviews shall be assigned to panels. The decisions of three</w:t>
      </w:r>
      <w:r w:rsidR="00C475A1" w:rsidRPr="00C475A1">
        <w:noBreakHyphen/>
      </w:r>
      <w:r w:rsidRPr="00C475A1">
        <w:t>member panels have the same force and effect as full commission reviews.</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 1952 Code </w:t>
      </w:r>
      <w:r w:rsidRPr="00C475A1">
        <w:t xml:space="preserve">Section </w:t>
      </w:r>
      <w:r w:rsidR="00EA1FF2" w:rsidRPr="00C475A1">
        <w:t>72</w:t>
      </w:r>
      <w:r w:rsidRPr="00C475A1">
        <w:noBreakHyphen/>
      </w:r>
      <w:r w:rsidR="00EA1FF2" w:rsidRPr="00C475A1">
        <w:t xml:space="preserve">51; 1943 Code </w:t>
      </w:r>
      <w:r w:rsidRPr="00C475A1">
        <w:t xml:space="preserve">Section </w:t>
      </w:r>
      <w:r w:rsidR="00EA1FF2" w:rsidRPr="00C475A1">
        <w:t>7035</w:t>
      </w:r>
      <w:r w:rsidRPr="00C475A1">
        <w:noBreakHyphen/>
      </w:r>
      <w:r w:rsidR="00EA1FF2" w:rsidRPr="00C475A1">
        <w:t xml:space="preserve">54; 1936 (39) 1231; 1952 (47) 1925; 1964 (53) 1918; 1974 (58) 2251; 1978 Act No. 522 </w:t>
      </w:r>
      <w:r w:rsidRPr="00C475A1">
        <w:t xml:space="preserve">Section </w:t>
      </w:r>
      <w:r w:rsidR="00EA1FF2" w:rsidRPr="00C475A1">
        <w:t xml:space="preserve">1; 1980 Act No. 481; 1981 Act No. 163; 1981 Act No. 178 Part II </w:t>
      </w:r>
      <w:r w:rsidRPr="00C475A1">
        <w:t xml:space="preserve">Section </w:t>
      </w:r>
      <w:r w:rsidR="00EA1FF2" w:rsidRPr="00C475A1">
        <w:t xml:space="preserve">15; 2007 Act No. 111, Pt I, </w:t>
      </w:r>
      <w:r w:rsidRPr="00C475A1">
        <w:t xml:space="preserve">Section </w:t>
      </w:r>
      <w:r w:rsidR="00EA1FF2" w:rsidRPr="00C475A1">
        <w:t xml:space="preserve">11, eff July 1, 2007, applicable to injuries that occur on or after that date; 2016 Act No. 140 (S.975), </w:t>
      </w:r>
      <w:r w:rsidRPr="00C475A1">
        <w:t xml:space="preserve">Section </w:t>
      </w:r>
      <w:r w:rsidR="00EA1FF2" w:rsidRPr="00C475A1">
        <w:t>1, eff March 14, 2016.</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Effect of Amendment</w:t>
      </w:r>
    </w:p>
    <w:p w:rsidR="00C475A1" w:rsidRP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5A1">
        <w:t xml:space="preserve">2016 Act No. 140, </w:t>
      </w:r>
      <w:r w:rsidR="00C475A1" w:rsidRPr="00C475A1">
        <w:t xml:space="preserve">Section </w:t>
      </w:r>
      <w:r w:rsidRPr="00C475A1">
        <w:t>1, rewrote (B).</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25.</w:t>
      </w:r>
      <w:r w:rsidR="00EA1FF2" w:rsidRPr="00C475A1">
        <w:t xml:space="preserve"> Chairman; executive director.</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chairman is the chief executive officer of the commission and shall execute the policies established by the commission in its capacity as the governing body of the judicial and administrative departments.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lastRenderedPageBreak/>
        <w:tab/>
        <w:t>The executive director of the commission shall report to the chairman and be responsible to the commission.</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1980 Act No. 481; 2006 Act No. 327, </w:t>
      </w:r>
      <w:r w:rsidRPr="00C475A1">
        <w:t xml:space="preserve">Section </w:t>
      </w:r>
      <w:r w:rsidR="00EA1FF2" w:rsidRPr="00C475A1">
        <w:t>1, eff June 2, 2006.</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30.</w:t>
      </w:r>
      <w:r w:rsidR="00EA1FF2" w:rsidRPr="00C475A1">
        <w:t xml:space="preserve"> Promulgation of rules and regulations by commission.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shall promulgate all regulations relating to the administration of the workers' compensation laws of this State necessary to implement the provisions of this title and consistent therewith.</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50.2; 1952 Code </w:t>
      </w:r>
      <w:r w:rsidRPr="00C475A1">
        <w:t xml:space="preserve">Section </w:t>
      </w:r>
      <w:r w:rsidR="00EA1FF2" w:rsidRPr="00C475A1">
        <w:t>72</w:t>
      </w:r>
      <w:r w:rsidRPr="00C475A1">
        <w:noBreakHyphen/>
      </w:r>
      <w:r w:rsidR="00EA1FF2" w:rsidRPr="00C475A1">
        <w:t xml:space="preserve">59; 1942 Code </w:t>
      </w:r>
      <w:r w:rsidRPr="00C475A1">
        <w:t xml:space="preserve">Section </w:t>
      </w:r>
      <w:r w:rsidR="00EA1FF2" w:rsidRPr="00C475A1">
        <w:t>7035</w:t>
      </w:r>
      <w:r w:rsidRPr="00C475A1">
        <w:noBreakHyphen/>
      </w:r>
      <w:r w:rsidR="00EA1FF2" w:rsidRPr="00C475A1">
        <w:t>57; 1936 (39) 1231; 1937 (40) 613;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40.</w:t>
      </w:r>
      <w:r w:rsidR="00EA1FF2" w:rsidRPr="00C475A1">
        <w:t xml:space="preserve"> Salaries of commissioners.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annual salary for the commissioners shall be eighty</w:t>
      </w:r>
      <w:r w:rsidR="00C475A1" w:rsidRPr="00C475A1">
        <w:noBreakHyphen/>
      </w:r>
      <w:r w:rsidRPr="00C475A1">
        <w:t>five percent of the salary paid to the circuit judges of the State. The commissioners shall receive a subsistence allowance of thirty</w:t>
      </w:r>
      <w:r w:rsidR="00C475A1" w:rsidRPr="00C475A1">
        <w:noBreakHyphen/>
      </w:r>
      <w:r w:rsidRPr="00C475A1">
        <w:t>five dollars a day while in the performance of their duties outside the Columbia office.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50.3; 1952 Code </w:t>
      </w:r>
      <w:r w:rsidRPr="00C475A1">
        <w:t xml:space="preserve">Sections </w:t>
      </w:r>
      <w:r w:rsidR="00EA1FF2" w:rsidRPr="00C475A1">
        <w:t xml:space="preserve"> 72</w:t>
      </w:r>
      <w:r w:rsidRPr="00C475A1">
        <w:noBreakHyphen/>
      </w:r>
      <w:r w:rsidR="00EA1FF2" w:rsidRPr="00C475A1">
        <w:t>51, 72</w:t>
      </w:r>
      <w:r w:rsidRPr="00C475A1">
        <w:noBreakHyphen/>
      </w:r>
      <w:r w:rsidR="00EA1FF2" w:rsidRPr="00C475A1">
        <w:t xml:space="preserve">52; 1942 Code </w:t>
      </w:r>
      <w:r w:rsidRPr="00C475A1">
        <w:t xml:space="preserve">Sections </w:t>
      </w:r>
      <w:r w:rsidR="00EA1FF2" w:rsidRPr="00C475A1">
        <w:t xml:space="preserve"> 7035</w:t>
      </w:r>
      <w:r w:rsidRPr="00C475A1">
        <w:noBreakHyphen/>
      </w:r>
      <w:r w:rsidR="00EA1FF2" w:rsidRPr="00C475A1">
        <w:t>54, 7035</w:t>
      </w:r>
      <w:r w:rsidRPr="00C475A1">
        <w:noBreakHyphen/>
      </w:r>
      <w:r w:rsidR="00EA1FF2" w:rsidRPr="00C475A1">
        <w:t xml:space="preserve">55; 1936 (39) 1231; 1951 (47) 506; 1952 (47) 1925; 1964 (53) 1918; 1974 (58) 2251; 1978 Act No. 644 Part II </w:t>
      </w:r>
      <w:r w:rsidRPr="00C475A1">
        <w:t xml:space="preserve">Section </w:t>
      </w:r>
      <w:r w:rsidR="00EA1FF2" w:rsidRPr="00C475A1">
        <w:t xml:space="preserve">40; 1978 Act No. 522 </w:t>
      </w:r>
      <w:r w:rsidRPr="00C475A1">
        <w:t xml:space="preserve">Section </w:t>
      </w:r>
      <w:r w:rsidR="00EA1FF2" w:rsidRPr="00C475A1">
        <w:t>2;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60.</w:t>
      </w:r>
      <w:r w:rsidR="00EA1FF2" w:rsidRPr="00C475A1">
        <w:t xml:space="preserve"> Administrative assistant to commissioner.</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Each commissioner shall be authorized to employ an administrative assistant to serve at the commissioner's pleasure.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50.5; 1952 Code </w:t>
      </w:r>
      <w:r w:rsidRPr="00C475A1">
        <w:t xml:space="preserve">Section </w:t>
      </w:r>
      <w:r w:rsidR="00EA1FF2" w:rsidRPr="00C475A1">
        <w:t>72</w:t>
      </w:r>
      <w:r w:rsidRPr="00C475A1">
        <w:noBreakHyphen/>
      </w:r>
      <w:r w:rsidR="00EA1FF2" w:rsidRPr="00C475A1">
        <w:t xml:space="preserve">54; 1942 Code </w:t>
      </w:r>
      <w:r w:rsidRPr="00C475A1">
        <w:t xml:space="preserve">Section </w:t>
      </w:r>
      <w:r w:rsidR="00EA1FF2" w:rsidRPr="00C475A1">
        <w:t>7035</w:t>
      </w:r>
      <w:r w:rsidRPr="00C475A1">
        <w:noBreakHyphen/>
      </w:r>
      <w:r w:rsidR="00EA1FF2" w:rsidRPr="00C475A1">
        <w:t xml:space="preserve">55; 1936 (39) 1231; 1974 (58) 2251; 1980 Act No. 481; 2007 Act No. 111, Pt I, </w:t>
      </w:r>
      <w:r w:rsidRPr="00C475A1">
        <w:t xml:space="preserve">Section </w:t>
      </w:r>
      <w:r w:rsidR="00EA1FF2" w:rsidRPr="00C475A1">
        <w:t>12, eff July 1, 2007, applicable to injuries that occur on or after that date.</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80.</w:t>
      </w:r>
      <w:r w:rsidR="00EA1FF2" w:rsidRPr="00C475A1">
        <w:t xml:space="preserve"> Executive director of administrative department.</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administrative department of the commission shall be under the direction of the executive director. The director must be appointed by the commission, shall serve at its pleasure, and shall receive an annual salary not to exceed eighty</w:t>
      </w:r>
      <w:r w:rsidR="00C475A1" w:rsidRPr="00C475A1">
        <w:noBreakHyphen/>
      </w:r>
      <w:r w:rsidRPr="00C475A1">
        <w:t>five percent of the salary paid to the commissioners.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administrative director shall receive and be responsible for all files and records of the Workers'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In the performance of his duties, the director is authorized to:</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 with the approval of the chairman of the commission, appoint and discharge, if necessary, all support personnel within the administrative department except division directors;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(b) compile all statistics and reports concerning the administration of workers' compensation laws and the disposition of claims related thereto;</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(c) conduct administrative operations of the commission in accordance with the provisions of this title and regulations promulgated thereunder.</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50.7; 1974 (58) 2251; 1980 Act No. 481; 2005 Act No. 85, </w:t>
      </w:r>
      <w:r w:rsidRPr="00C475A1">
        <w:t xml:space="preserve">Section </w:t>
      </w:r>
      <w:r w:rsidR="00EA1FF2" w:rsidRPr="00C475A1">
        <w:t xml:space="preserve">1, eff May 26, 2005; 2006 Act No. 327, </w:t>
      </w:r>
      <w:r w:rsidRPr="00C475A1">
        <w:t xml:space="preserve">Section </w:t>
      </w:r>
      <w:r w:rsidR="00EA1FF2" w:rsidRPr="00C475A1">
        <w:t>2, eff June 2, 2006.</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90.</w:t>
      </w:r>
      <w:r w:rsidR="00EA1FF2" w:rsidRPr="00C475A1">
        <w:t xml:space="preserve"> Divisions of administrative department.</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(1) The Division of Coverage and Compliance;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(2) The Division of Claims and Statistics;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(3) The Division of Medical Services.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Each division shall perform such functions and duties as may be assigned to it by the director of the administrative department subject to the provisions of Section 42</w:t>
      </w:r>
      <w:r w:rsidR="00C475A1" w:rsidRPr="00C475A1">
        <w:noBreakHyphen/>
      </w:r>
      <w:r w:rsidRPr="00C475A1">
        <w:t>3</w:t>
      </w:r>
      <w:r w:rsidR="00C475A1" w:rsidRPr="00C475A1">
        <w:noBreakHyphen/>
      </w:r>
      <w:r w:rsidRPr="00C475A1">
        <w:t>25.</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50.8;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100.</w:t>
      </w:r>
      <w:r w:rsidR="00EA1FF2" w:rsidRPr="00C475A1">
        <w:t xml:space="preserve"> Annual budget.</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commissioners shall annually prepare and the chairman shall annually submit to the Governor and the General Assembly a budget for the Workers' Compensation Commission.</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2" w:rsidRPr="00C475A1">
        <w:t xml:space="preserve">: 1962 Code </w:t>
      </w:r>
      <w:r w:rsidRPr="00C475A1">
        <w:t xml:space="preserve">Section </w:t>
      </w:r>
      <w:r w:rsidR="00EA1FF2" w:rsidRPr="00C475A1">
        <w:t>72</w:t>
      </w:r>
      <w:r w:rsidRPr="00C475A1">
        <w:noBreakHyphen/>
      </w:r>
      <w:r w:rsidR="00EA1FF2" w:rsidRPr="00C475A1">
        <w:t>50.9; 1974 (58) 2251; 1980 Act No. 481.</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Code Commissioner's Note</w:t>
      </w:r>
    </w:p>
    <w:p w:rsidR="00C475A1" w:rsidRP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5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75A1" w:rsidRPr="00C475A1">
        <w:t xml:space="preserve">Section </w:t>
      </w:r>
      <w:r w:rsidRPr="00C475A1">
        <w:t>5(D)(1).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105.</w:t>
      </w:r>
      <w:r w:rsidR="00EA1FF2" w:rsidRPr="00C475A1">
        <w:t xml:space="preserve"> Commission's authority to double fines and penalties; penalties for noncompliance by uninsured employers.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2" w:rsidRPr="00C475A1">
        <w:t xml:space="preserve">: 2003 Act No. 61, </w:t>
      </w:r>
      <w:r w:rsidRPr="00C475A1">
        <w:t xml:space="preserve">Section </w:t>
      </w:r>
      <w:r w:rsidR="00EA1FF2" w:rsidRPr="00C475A1">
        <w:t>2, eff Aug. 19, 2003.</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Editor's Note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 xml:space="preserve">2003 Act No. 61, </w:t>
      </w:r>
      <w:r w:rsidR="00C475A1" w:rsidRPr="00C475A1">
        <w:t xml:space="preserve">Section </w:t>
      </w:r>
      <w:r w:rsidRPr="00C475A1">
        <w:t>19, provides as follows:</w:t>
      </w:r>
    </w:p>
    <w:p w:rsidR="00C475A1" w:rsidRP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5A1">
        <w:t>"This act takes effect at 12:00 p.m. on the first Tuesday following sixty days after the signature of the Governor [June 19, 2003], or August 19, 2003, whichever is later."</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110.</w:t>
      </w:r>
      <w:r w:rsidR="00EA1FF2" w:rsidRPr="00C475A1">
        <w:t xml:space="preserve"> Approval of expense and travel vouchers.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commissioners of the judicial department and the director of the administrative department shall approve all expense and travel vouchers for their respective departments.</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50.10; 1952 Code </w:t>
      </w:r>
      <w:r w:rsidRPr="00C475A1">
        <w:t xml:space="preserve">Section </w:t>
      </w:r>
      <w:r w:rsidR="00EA1FF2" w:rsidRPr="00C475A1">
        <w:t>72</w:t>
      </w:r>
      <w:r w:rsidRPr="00C475A1">
        <w:noBreakHyphen/>
      </w:r>
      <w:r w:rsidR="00EA1FF2" w:rsidRPr="00C475A1">
        <w:t xml:space="preserve">53; 1942 Code </w:t>
      </w:r>
      <w:r w:rsidRPr="00C475A1">
        <w:t xml:space="preserve">Section </w:t>
      </w:r>
      <w:r w:rsidR="00EA1FF2" w:rsidRPr="00C475A1">
        <w:t>7035</w:t>
      </w:r>
      <w:r w:rsidRPr="00C475A1">
        <w:noBreakHyphen/>
      </w:r>
      <w:r w:rsidR="00EA1FF2" w:rsidRPr="00C475A1">
        <w:t>55; 1936 (39) 1231;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120.</w:t>
      </w:r>
      <w:r w:rsidR="00EA1FF2" w:rsidRPr="00C475A1">
        <w:t xml:space="preserve"> Advisory committee.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 xml:space="preserve">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w:t>
      </w:r>
      <w:r w:rsidRPr="00C475A1">
        <w:lastRenderedPageBreak/>
        <w:t>shall meet at least quarterly to consider improvements in workers'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50.11;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130.</w:t>
      </w:r>
      <w:r w:rsidR="00EA1FF2" w:rsidRPr="00C475A1">
        <w:t xml:space="preserve"> Service of subpoenas; witness fees.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50.13; 1952 Code </w:t>
      </w:r>
      <w:r w:rsidRPr="00C475A1">
        <w:t xml:space="preserve">Section </w:t>
      </w:r>
      <w:r w:rsidR="00EA1FF2" w:rsidRPr="00C475A1">
        <w:t>72</w:t>
      </w:r>
      <w:r w:rsidRPr="00C475A1">
        <w:noBreakHyphen/>
      </w:r>
      <w:r w:rsidR="00EA1FF2" w:rsidRPr="00C475A1">
        <w:t xml:space="preserve">61; 1942 Code </w:t>
      </w:r>
      <w:r w:rsidRPr="00C475A1">
        <w:t xml:space="preserve">Section </w:t>
      </w:r>
      <w:r w:rsidR="00EA1FF2" w:rsidRPr="00C475A1">
        <w:t>7035</w:t>
      </w:r>
      <w:r w:rsidRPr="00C475A1">
        <w:noBreakHyphen/>
      </w:r>
      <w:r w:rsidR="00EA1FF2" w:rsidRPr="00C475A1">
        <w:t>57; 1936 (39) 1231; 1937 (40) 613; 1974 (58) 2025,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140.</w:t>
      </w:r>
      <w:r w:rsidR="00EA1FF2" w:rsidRPr="00C475A1">
        <w:t xml:space="preserve"> Power of commission to subpoena witnesses, administer oaths and examine books and records.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50.14; 1952 Code </w:t>
      </w:r>
      <w:r w:rsidRPr="00C475A1">
        <w:t xml:space="preserve">Section </w:t>
      </w:r>
      <w:r w:rsidR="00EA1FF2" w:rsidRPr="00C475A1">
        <w:t>72</w:t>
      </w:r>
      <w:r w:rsidRPr="00C475A1">
        <w:noBreakHyphen/>
      </w:r>
      <w:r w:rsidR="00EA1FF2" w:rsidRPr="00C475A1">
        <w:t xml:space="preserve">62; 1942 Code </w:t>
      </w:r>
      <w:r w:rsidRPr="00C475A1">
        <w:t xml:space="preserve">Section </w:t>
      </w:r>
      <w:r w:rsidR="00EA1FF2" w:rsidRPr="00C475A1">
        <w:t>7035</w:t>
      </w:r>
      <w:r w:rsidRPr="00C475A1">
        <w:noBreakHyphen/>
      </w:r>
      <w:r w:rsidR="00EA1FF2" w:rsidRPr="00C475A1">
        <w:t>57; 1936 (39) 1231; 1937 (40) 613;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150.</w:t>
      </w:r>
      <w:r w:rsidR="00EA1FF2" w:rsidRPr="00C475A1">
        <w:t xml:space="preserve"> Manner in which attendance of witnesses and production of books and records may be compelled.</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C475A1" w:rsidRPr="00C475A1">
        <w:noBreakHyphen/>
      </w:r>
      <w:r w:rsidRPr="00C475A1">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w:t>
      </w:r>
      <w:r w:rsidRPr="00C475A1">
        <w:lastRenderedPageBreak/>
        <w:t>separate offense. Subpoenas shall be issued in the name of the commission and shall be signed by a commissioner. Subpoenas shall be issued to such persons as the commission may designate.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In addition, the commission may punish for contempt in the manner authorized by this section any person whose disorderly conduct in any commission proceeding interferes with the orderly process of such proceeding.</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50.15; 1952 Code </w:t>
      </w:r>
      <w:r w:rsidRPr="00C475A1">
        <w:t xml:space="preserve">Section </w:t>
      </w:r>
      <w:r w:rsidR="00EA1FF2" w:rsidRPr="00C475A1">
        <w:t>72</w:t>
      </w:r>
      <w:r w:rsidRPr="00C475A1">
        <w:noBreakHyphen/>
      </w:r>
      <w:r w:rsidR="00EA1FF2" w:rsidRPr="00C475A1">
        <w:t xml:space="preserve">63; 1942 Code </w:t>
      </w:r>
      <w:r w:rsidRPr="00C475A1">
        <w:t xml:space="preserve">Section </w:t>
      </w:r>
      <w:r w:rsidR="00EA1FF2" w:rsidRPr="00C475A1">
        <w:t>7035</w:t>
      </w:r>
      <w:r w:rsidRPr="00C475A1">
        <w:noBreakHyphen/>
      </w:r>
      <w:r w:rsidR="00EA1FF2" w:rsidRPr="00C475A1">
        <w:t xml:space="preserve">57; 1936 (39) 1231; 1937 (40) 613; 1974 (58) 2251; 1978 Act No. 469 </w:t>
      </w:r>
      <w:r w:rsidRPr="00C475A1">
        <w:t xml:space="preserve">Section </w:t>
      </w:r>
      <w:r w:rsidR="00EA1FF2" w:rsidRPr="00C475A1">
        <w:t xml:space="preserve">1; 1978 Act No. 522, </w:t>
      </w:r>
      <w:r w:rsidRPr="00C475A1">
        <w:t xml:space="preserve">Section </w:t>
      </w:r>
      <w:r w:rsidR="00EA1FF2" w:rsidRPr="00C475A1">
        <w:t>4;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160.</w:t>
      </w:r>
      <w:r w:rsidR="00EA1FF2" w:rsidRPr="00C475A1">
        <w:t xml:space="preserve"> Manner in which depositions of witnesses shall be taken.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50.16; 1952 Code </w:t>
      </w:r>
      <w:r w:rsidRPr="00C475A1">
        <w:t xml:space="preserve">Section </w:t>
      </w:r>
      <w:r w:rsidR="00EA1FF2" w:rsidRPr="00C475A1">
        <w:t>72</w:t>
      </w:r>
      <w:r w:rsidRPr="00C475A1">
        <w:noBreakHyphen/>
      </w:r>
      <w:r w:rsidR="00EA1FF2" w:rsidRPr="00C475A1">
        <w:t xml:space="preserve">64; 1942 Code </w:t>
      </w:r>
      <w:r w:rsidRPr="00C475A1">
        <w:t xml:space="preserve">Section </w:t>
      </w:r>
      <w:r w:rsidR="00EA1FF2" w:rsidRPr="00C475A1">
        <w:t>7035</w:t>
      </w:r>
      <w:r w:rsidRPr="00C475A1">
        <w:noBreakHyphen/>
      </w:r>
      <w:r w:rsidR="00EA1FF2" w:rsidRPr="00C475A1">
        <w:t>57; 1936 (39) 1231; 1937 (40) 613;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170.</w:t>
      </w:r>
      <w:r w:rsidR="00EA1FF2" w:rsidRPr="00C475A1">
        <w:t xml:space="preserve"> Manner in which hearings shall be conducted.</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50.17; 1952 Code </w:t>
      </w:r>
      <w:r w:rsidRPr="00C475A1">
        <w:t xml:space="preserve">Section </w:t>
      </w:r>
      <w:r w:rsidR="00EA1FF2" w:rsidRPr="00C475A1">
        <w:t>72</w:t>
      </w:r>
      <w:r w:rsidRPr="00C475A1">
        <w:noBreakHyphen/>
      </w:r>
      <w:r w:rsidR="00EA1FF2" w:rsidRPr="00C475A1">
        <w:t xml:space="preserve">65; 1942 Code </w:t>
      </w:r>
      <w:r w:rsidRPr="00C475A1">
        <w:t xml:space="preserve">Section </w:t>
      </w:r>
      <w:r w:rsidR="00EA1FF2" w:rsidRPr="00C475A1">
        <w:t>7035</w:t>
      </w:r>
      <w:r w:rsidRPr="00C475A1">
        <w:noBreakHyphen/>
      </w:r>
      <w:r w:rsidR="00EA1FF2" w:rsidRPr="00C475A1">
        <w:t>56; 1936 (39) 1231;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175.</w:t>
      </w:r>
      <w:r w:rsidR="00EA1FF2" w:rsidRPr="00C475A1">
        <w:t xml:space="preserve"> Failure to pay claims; sanctions; notice to Department of Insurance.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(A)(1) If a claimant brings an action before the commission to enforce an order authorizing medical treatment or payment of benefits and the commission determines that an insurer, a self</w:t>
      </w:r>
      <w:r w:rsidR="00C475A1" w:rsidRPr="00C475A1">
        <w:noBreakHyphen/>
      </w:r>
      <w:r w:rsidRPr="00C475A1">
        <w:t>insured employer, a self</w:t>
      </w:r>
      <w:r w:rsidR="00C475A1" w:rsidRPr="00C475A1">
        <w:noBreakHyphen/>
      </w:r>
      <w:r w:rsidRPr="00C475A1">
        <w:t>insured fund, or an adjuster, without good cause, failed to authorize medical treatment and/or pay benefits when ordered to do so by the commission, the insurer, the self</w:t>
      </w:r>
      <w:r w:rsidR="00C475A1" w:rsidRPr="00C475A1">
        <w:noBreakHyphen/>
      </w:r>
      <w:r w:rsidRPr="00C475A1">
        <w:t>insured employer, the self</w:t>
      </w:r>
      <w:r w:rsidR="00C475A1" w:rsidRPr="00C475A1">
        <w:noBreakHyphen/>
      </w:r>
      <w:r w:rsidRPr="00C475A1">
        <w:t>insured fund, or the adjuster must pay the claimant's attorneys' fees and costs of enforcing the order. The commission may impose sanctions for wilful disobedience of an order, including, but not limited to, a fine of up to five hundred dollars for each day of the violation.</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C475A1" w:rsidRPr="00C475A1">
        <w:noBreakHyphen/>
      </w:r>
      <w:r w:rsidRPr="00C475A1">
        <w:t>2</w:t>
      </w:r>
      <w:r w:rsidR="00C475A1" w:rsidRPr="00C475A1">
        <w:noBreakHyphen/>
      </w:r>
      <w:r w:rsidRPr="00C475A1">
        <w:t>10.</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C475A1" w:rsidRPr="00C475A1">
        <w:noBreakHyphen/>
      </w:r>
      <w:r w:rsidRPr="00C475A1">
        <w:t xml:space="preserve">year period, the director may revoke the license of the insurer to do business in this State. If the </w:t>
      </w:r>
      <w:r w:rsidRPr="00C475A1">
        <w:lastRenderedPageBreak/>
        <w:t>director or his or her designee revokes the license of the insurer, he must take any steps he considers necessary for the protection of the insurer's policyholders in this State.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t>(2) For purposes of this section, a pattern is established upon an insurer's failure to pay an award at least three times within a two</w:t>
      </w:r>
      <w:r w:rsidR="00C475A1" w:rsidRPr="00C475A1">
        <w:noBreakHyphen/>
      </w:r>
      <w:r w:rsidRPr="00C475A1">
        <w:t>year period by failing to pay:</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r>
      <w:r w:rsidRPr="00C475A1">
        <w:tab/>
        <w:t>(a) for individual claims;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r>
      <w:r w:rsidRPr="00C475A1">
        <w:tab/>
        <w:t>(b) for a claim in which the claimant had to request enforcement of an award; or</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r>
      <w:r w:rsidRPr="00C475A1">
        <w:tab/>
        <w:t>(c) any combination of subitems (a) and (b).</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r>
      <w:r w:rsidRPr="00C475A1">
        <w:tab/>
        <w:t>(3) All fines collected pursuant to this section must be submitted to the general fund.</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2007 Act No. 111, Pt I, </w:t>
      </w:r>
      <w:r w:rsidRPr="00C475A1">
        <w:t xml:space="preserve">Section </w:t>
      </w:r>
      <w:r w:rsidR="00EA1FF2" w:rsidRPr="00C475A1">
        <w:t>13, eff July 1, 2007, applicable to injuries that occur on or after that date.</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180.</w:t>
      </w:r>
      <w:r w:rsidR="00EA1FF2" w:rsidRPr="00C475A1">
        <w:t xml:space="preserve"> Commission to decide questions arising under title.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All questions arising under this title, if not settled by agreement of the parties interested therein with the approval of the commission, shall be determined by the commission, except as otherwise provided in this title.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50.18; 1952 Code </w:t>
      </w:r>
      <w:r w:rsidRPr="00C475A1">
        <w:t xml:space="preserve">Section </w:t>
      </w:r>
      <w:r w:rsidR="00EA1FF2" w:rsidRPr="00C475A1">
        <w:t>72</w:t>
      </w:r>
      <w:r w:rsidRPr="00C475A1">
        <w:noBreakHyphen/>
      </w:r>
      <w:r w:rsidR="00EA1FF2" w:rsidRPr="00C475A1">
        <w:t xml:space="preserve">66; 1942 Code </w:t>
      </w:r>
      <w:r w:rsidRPr="00C475A1">
        <w:t xml:space="preserve">Section </w:t>
      </w:r>
      <w:r w:rsidR="00EA1FF2" w:rsidRPr="00C475A1">
        <w:t>7035</w:t>
      </w:r>
      <w:r w:rsidRPr="00C475A1">
        <w:noBreakHyphen/>
      </w:r>
      <w:r w:rsidR="00EA1FF2" w:rsidRPr="00C475A1">
        <w:t>68; 1936 (39) 1231;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185.</w:t>
      </w:r>
      <w:r w:rsidR="00EA1FF2" w:rsidRPr="00C475A1">
        <w:t xml:space="preserve"> Promulgation of policies or procedures implementing Section 42</w:t>
      </w:r>
      <w:r w:rsidRPr="00C475A1">
        <w:noBreakHyphen/>
      </w:r>
      <w:r w:rsidR="00EA1FF2" w:rsidRPr="00C475A1">
        <w:t>15</w:t>
      </w:r>
      <w:r w:rsidRPr="00C475A1">
        <w:noBreakHyphen/>
      </w:r>
      <w:r w:rsidR="00EA1FF2" w:rsidRPr="00C475A1">
        <w:t>90.</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Any policies or procedures implementing the provisions of Section 42</w:t>
      </w:r>
      <w:r w:rsidR="00C475A1" w:rsidRPr="00C475A1">
        <w:noBreakHyphen/>
      </w:r>
      <w:r w:rsidRPr="00C475A1">
        <w:t>15</w:t>
      </w:r>
      <w:r w:rsidR="00C475A1" w:rsidRPr="00C475A1">
        <w:noBreakHyphen/>
      </w:r>
      <w:r w:rsidRPr="00C475A1">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190.</w:t>
      </w:r>
      <w:r w:rsidR="00EA1FF2" w:rsidRPr="00C475A1">
        <w:t xml:space="preserve"> Preparation and furnishing of forms and literature.</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shall prepare, cause to be printed and upon request furnish, free of charge to any employee, such blank forms and literature as it shall deem requisite to facilitate or prompt the efficient administration of this title.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50.19; 1952 Code </w:t>
      </w:r>
      <w:r w:rsidRPr="00C475A1">
        <w:t xml:space="preserve">Section </w:t>
      </w:r>
      <w:r w:rsidR="00EA1FF2" w:rsidRPr="00C475A1">
        <w:t>72</w:t>
      </w:r>
      <w:r w:rsidRPr="00C475A1">
        <w:noBreakHyphen/>
      </w:r>
      <w:r w:rsidR="00EA1FF2" w:rsidRPr="00C475A1">
        <w:t xml:space="preserve">67; 1942 Code </w:t>
      </w:r>
      <w:r w:rsidRPr="00C475A1">
        <w:t xml:space="preserve">Section </w:t>
      </w:r>
      <w:r w:rsidR="00EA1FF2" w:rsidRPr="00C475A1">
        <w:t>7035</w:t>
      </w:r>
      <w:r w:rsidRPr="00C475A1">
        <w:noBreakHyphen/>
      </w:r>
      <w:r w:rsidR="00EA1FF2" w:rsidRPr="00C475A1">
        <w:t xml:space="preserve">58; 1936 (39) 1231; 1974 (58) 2251; 1980 Act No. 318, </w:t>
      </w:r>
      <w:r w:rsidRPr="00C475A1">
        <w:t xml:space="preserve">Section </w:t>
      </w:r>
      <w:r w:rsidR="00EA1FF2" w:rsidRPr="00C475A1">
        <w:t>4;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195.</w:t>
      </w:r>
      <w:r w:rsidR="00EA1FF2" w:rsidRPr="00C475A1">
        <w:t xml:space="preserve"> Commission to provide information and statistics; confidentiality.</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shall cooperate with and provide information and statistics to the South Carolina Commissioner of Labor, which the Commissioner of Labor and his designees may use solely for the following limited purposes: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(1) scheduling inspections pursuant to Section 41</w:t>
      </w:r>
      <w:r w:rsidR="00C475A1" w:rsidRPr="00C475A1">
        <w:noBreakHyphen/>
      </w:r>
      <w:r w:rsidRPr="00C475A1">
        <w:t>15</w:t>
      </w:r>
      <w:r w:rsidR="00C475A1" w:rsidRPr="00C475A1">
        <w:noBreakHyphen/>
      </w:r>
      <w:r w:rsidRPr="00C475A1">
        <w:t>260 for compliance with occupational safety and health rules and regulations;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(2) statistical evaluation of hazards.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Upon trial of any action other than a workers' compensation claim, such information shall not be placed in evidence or be permitted to be argued to any court, jury, or other adjudicatory body.</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1993 Act No. 121, </w:t>
      </w:r>
      <w:r w:rsidRPr="00C475A1">
        <w:t xml:space="preserve">Section </w:t>
      </w:r>
      <w:r w:rsidR="00EA1FF2" w:rsidRPr="00C475A1">
        <w:t>1, eff June 14, 1993.</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210.</w:t>
      </w:r>
      <w:r w:rsidR="00EA1FF2" w:rsidRPr="00C475A1">
        <w:t xml:space="preserve"> Tabulation and publication of accident reports.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shall tabulate the accident reports received from employers in accordance with Sections 42</w:t>
      </w:r>
      <w:r w:rsidR="00C475A1" w:rsidRPr="00C475A1">
        <w:noBreakHyphen/>
      </w:r>
      <w:r w:rsidRPr="00C475A1">
        <w:t>19</w:t>
      </w:r>
      <w:r w:rsidR="00C475A1" w:rsidRPr="00C475A1">
        <w:noBreakHyphen/>
      </w:r>
      <w:r w:rsidRPr="00C475A1">
        <w:t>10 and 42</w:t>
      </w:r>
      <w:r w:rsidR="00C475A1" w:rsidRPr="00C475A1">
        <w:noBreakHyphen/>
      </w:r>
      <w:r w:rsidRPr="00C475A1">
        <w:t>19</w:t>
      </w:r>
      <w:r w:rsidR="00C475A1" w:rsidRPr="00C475A1">
        <w:noBreakHyphen/>
      </w:r>
      <w:r w:rsidRPr="00C475A1">
        <w:t>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50.21; 1952 Code </w:t>
      </w:r>
      <w:r w:rsidRPr="00C475A1">
        <w:t xml:space="preserve">Section </w:t>
      </w:r>
      <w:r w:rsidR="00EA1FF2" w:rsidRPr="00C475A1">
        <w:t>72</w:t>
      </w:r>
      <w:r w:rsidRPr="00C475A1">
        <w:noBreakHyphen/>
      </w:r>
      <w:r w:rsidR="00EA1FF2" w:rsidRPr="00C475A1">
        <w:t xml:space="preserve">69; 1942 Code </w:t>
      </w:r>
      <w:r w:rsidRPr="00C475A1">
        <w:t xml:space="preserve">Section </w:t>
      </w:r>
      <w:r w:rsidR="00EA1FF2" w:rsidRPr="00C475A1">
        <w:t>7035</w:t>
      </w:r>
      <w:r w:rsidRPr="00C475A1">
        <w:noBreakHyphen/>
      </w:r>
      <w:r w:rsidR="00EA1FF2" w:rsidRPr="00C475A1">
        <w:t>58; 1936 (39) 1231;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220.</w:t>
      </w:r>
      <w:r w:rsidR="00EA1FF2" w:rsidRPr="00C475A1">
        <w:t xml:space="preserve"> Collection of fines and penalties; use of proceeds.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may, by civil action brought in its own name, enforce the collection of any fines or penalties provided by this title and such fines and penalties shall be used for the purpose of paying salaries and expenses of the commission.</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50.22; 1952 Code </w:t>
      </w:r>
      <w:r w:rsidRPr="00C475A1">
        <w:t xml:space="preserve">Section </w:t>
      </w:r>
      <w:r w:rsidR="00EA1FF2" w:rsidRPr="00C475A1">
        <w:t>72</w:t>
      </w:r>
      <w:r w:rsidRPr="00C475A1">
        <w:noBreakHyphen/>
      </w:r>
      <w:r w:rsidR="00EA1FF2" w:rsidRPr="00C475A1">
        <w:t xml:space="preserve">70; 1942 Code </w:t>
      </w:r>
      <w:r w:rsidRPr="00C475A1">
        <w:t xml:space="preserve">Sections </w:t>
      </w:r>
      <w:r w:rsidR="00EA1FF2" w:rsidRPr="00C475A1">
        <w:t xml:space="preserve"> 7035</w:t>
      </w:r>
      <w:r w:rsidRPr="00C475A1">
        <w:noBreakHyphen/>
      </w:r>
      <w:r w:rsidR="00EA1FF2" w:rsidRPr="00C475A1">
        <w:t>78, 7035</w:t>
      </w:r>
      <w:r w:rsidRPr="00C475A1">
        <w:noBreakHyphen/>
      </w:r>
      <w:r w:rsidR="00EA1FF2" w:rsidRPr="00C475A1">
        <w:t>79; 1936 (39) 1231;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230.</w:t>
      </w:r>
      <w:r w:rsidR="00EA1FF2" w:rsidRPr="00C475A1">
        <w:t xml:space="preserve"> Destruction of inactive files.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50.23; 1952 Code </w:t>
      </w:r>
      <w:r w:rsidRPr="00C475A1">
        <w:t xml:space="preserve">Section </w:t>
      </w:r>
      <w:r w:rsidR="00EA1FF2" w:rsidRPr="00C475A1">
        <w:t>72</w:t>
      </w:r>
      <w:r w:rsidRPr="00C475A1">
        <w:noBreakHyphen/>
      </w:r>
      <w:r w:rsidR="00EA1FF2" w:rsidRPr="00C475A1">
        <w:t xml:space="preserve">71; 1944 (43) 1207; 1974 (58) 2251; 1980 Act No. 481; 2007 Act No. 111, Pt I, </w:t>
      </w:r>
      <w:r w:rsidRPr="00C475A1">
        <w:t xml:space="preserve">Section </w:t>
      </w:r>
      <w:r w:rsidR="00EA1FF2" w:rsidRPr="00C475A1">
        <w:t>14, eff July 1, 2007, applicable to injuries that occur on or after that date.</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240.</w:t>
      </w:r>
      <w:r w:rsidR="00EA1FF2" w:rsidRPr="00C475A1">
        <w:t xml:space="preserve"> Annual reports.</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2" w:rsidRPr="00C475A1">
        <w:t xml:space="preserve">: 1962 Code </w:t>
      </w:r>
      <w:r w:rsidRPr="00C475A1">
        <w:t xml:space="preserve">Section </w:t>
      </w:r>
      <w:r w:rsidR="00EA1FF2" w:rsidRPr="00C475A1">
        <w:t>72</w:t>
      </w:r>
      <w:r w:rsidRPr="00C475A1">
        <w:noBreakHyphen/>
      </w:r>
      <w:r w:rsidR="00EA1FF2" w:rsidRPr="00C475A1">
        <w:t xml:space="preserve">50.24; 1952 Code </w:t>
      </w:r>
      <w:r w:rsidRPr="00C475A1">
        <w:t xml:space="preserve">Section </w:t>
      </w:r>
      <w:r w:rsidR="00EA1FF2" w:rsidRPr="00C475A1">
        <w:t>72</w:t>
      </w:r>
      <w:r w:rsidRPr="00C475A1">
        <w:noBreakHyphen/>
      </w:r>
      <w:r w:rsidR="00EA1FF2" w:rsidRPr="00C475A1">
        <w:t xml:space="preserve">73; 1942 Code </w:t>
      </w:r>
      <w:r w:rsidRPr="00C475A1">
        <w:t xml:space="preserve">Section </w:t>
      </w:r>
      <w:r w:rsidR="00EA1FF2" w:rsidRPr="00C475A1">
        <w:t>7035</w:t>
      </w:r>
      <w:r w:rsidRPr="00C475A1">
        <w:noBreakHyphen/>
      </w:r>
      <w:r w:rsidR="00EA1FF2" w:rsidRPr="00C475A1">
        <w:t>55; 1936 (39) 1231; 1947 (45) 147; 1974 (58) 2251; 1980 Act No. 481.</w:t>
      </w:r>
    </w:p>
    <w:p w:rsidR="00C475A1" w:rsidRP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rPr>
          <w:b/>
        </w:rPr>
        <w:t xml:space="preserve">SECTION </w:t>
      </w:r>
      <w:r w:rsidR="00EA1FF2" w:rsidRPr="00C475A1">
        <w:rPr>
          <w:b/>
        </w:rPr>
        <w:t>42</w:t>
      </w:r>
      <w:r w:rsidRPr="00C475A1">
        <w:rPr>
          <w:b/>
        </w:rPr>
        <w:noBreakHyphen/>
      </w:r>
      <w:r w:rsidR="00EA1FF2" w:rsidRPr="00C475A1">
        <w:rPr>
          <w:b/>
        </w:rPr>
        <w:t>3</w:t>
      </w:r>
      <w:r w:rsidRPr="00C475A1">
        <w:rPr>
          <w:b/>
        </w:rPr>
        <w:noBreakHyphen/>
      </w:r>
      <w:r w:rsidR="00EA1FF2" w:rsidRPr="00C475A1">
        <w:rPr>
          <w:b/>
        </w:rPr>
        <w:t>250.</w:t>
      </w:r>
      <w:r w:rsidR="00EA1FF2" w:rsidRPr="00C475A1">
        <w:t xml:space="preserve"> Commissioners bound by Code of Judicial Conduct; continuing education requirement.</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 xml:space="preserve">(A) The commissioners are bound by the Code of Judicial Conduct, as contained in Rule 501 of the South Carolina Appellate Court Rules, and the State Ethics Commission is responsible for </w:t>
      </w:r>
      <w:r w:rsidRPr="00C475A1">
        <w:lastRenderedPageBreak/>
        <w:t>enforcement and administration of Rule 501 pursuant to Section 8</w:t>
      </w:r>
      <w:r w:rsidR="00C475A1" w:rsidRPr="00C475A1">
        <w:noBreakHyphen/>
      </w:r>
      <w:r w:rsidRPr="00C475A1">
        <w:t>13</w:t>
      </w:r>
      <w:r w:rsidR="00C475A1" w:rsidRPr="00C475A1">
        <w:noBreakHyphen/>
      </w:r>
      <w:r w:rsidRPr="00C475A1">
        <w:t>320. Commissioners must also comply with the applicable requirements of Chapter 13, Title 8.</w:t>
      </w:r>
    </w:p>
    <w:p w:rsidR="00C475A1" w:rsidRDefault="00EA1FF2"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5A1">
        <w:tab/>
        <w:t>(B) Each year, the commissioners and their administrative assistants must attend a workshop of at least three continuing education hours concerning ethics and the Administrative Procedures Act.</w:t>
      </w: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5A1" w:rsidRDefault="00C475A1"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2" w:rsidRPr="00C475A1">
        <w:t xml:space="preserve">: 2005 Act No. 36, </w:t>
      </w:r>
      <w:r w:rsidRPr="00C475A1">
        <w:t xml:space="preserve">Section </w:t>
      </w:r>
      <w:r w:rsidR="00EA1FF2" w:rsidRPr="00C475A1">
        <w:t>1, eff April 15, 2005.</w:t>
      </w:r>
    </w:p>
    <w:p w:rsidR="00F25049" w:rsidRPr="00C475A1" w:rsidRDefault="00F25049" w:rsidP="00C4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75A1" w:rsidSect="00C475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A1" w:rsidRDefault="00C475A1" w:rsidP="00C475A1">
      <w:r>
        <w:separator/>
      </w:r>
    </w:p>
  </w:endnote>
  <w:endnote w:type="continuationSeparator" w:id="0">
    <w:p w:rsidR="00C475A1" w:rsidRDefault="00C475A1" w:rsidP="00C4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A1" w:rsidRDefault="00C475A1" w:rsidP="00C475A1">
      <w:r>
        <w:separator/>
      </w:r>
    </w:p>
  </w:footnote>
  <w:footnote w:type="continuationSeparator" w:id="0">
    <w:p w:rsidR="00C475A1" w:rsidRDefault="00C475A1" w:rsidP="00C4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1" w:rsidRPr="00C475A1" w:rsidRDefault="00C475A1" w:rsidP="00C47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F2"/>
    <w:rsid w:val="00C475A1"/>
    <w:rsid w:val="00EA1F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98A76-CF7B-4CC1-800C-F6FADB2B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1FF2"/>
    <w:rPr>
      <w:rFonts w:ascii="Courier New" w:eastAsiaTheme="minorEastAsia" w:hAnsi="Courier New" w:cs="Courier New"/>
      <w:sz w:val="20"/>
      <w:szCs w:val="20"/>
    </w:rPr>
  </w:style>
  <w:style w:type="paragraph" w:styleId="Header">
    <w:name w:val="header"/>
    <w:basedOn w:val="Normal"/>
    <w:link w:val="HeaderChar"/>
    <w:uiPriority w:val="99"/>
    <w:unhideWhenUsed/>
    <w:rsid w:val="00C475A1"/>
    <w:pPr>
      <w:tabs>
        <w:tab w:val="center" w:pos="4680"/>
        <w:tab w:val="right" w:pos="9360"/>
      </w:tabs>
    </w:pPr>
  </w:style>
  <w:style w:type="character" w:customStyle="1" w:styleId="HeaderChar">
    <w:name w:val="Header Char"/>
    <w:basedOn w:val="DefaultParagraphFont"/>
    <w:link w:val="Header"/>
    <w:uiPriority w:val="99"/>
    <w:rsid w:val="00C475A1"/>
  </w:style>
  <w:style w:type="paragraph" w:styleId="Footer">
    <w:name w:val="footer"/>
    <w:basedOn w:val="Normal"/>
    <w:link w:val="FooterChar"/>
    <w:uiPriority w:val="99"/>
    <w:unhideWhenUsed/>
    <w:rsid w:val="00C475A1"/>
    <w:pPr>
      <w:tabs>
        <w:tab w:val="center" w:pos="4680"/>
        <w:tab w:val="right" w:pos="9360"/>
      </w:tabs>
    </w:pPr>
  </w:style>
  <w:style w:type="character" w:customStyle="1" w:styleId="FooterChar">
    <w:name w:val="Footer Char"/>
    <w:basedOn w:val="DefaultParagraphFont"/>
    <w:link w:val="Footer"/>
    <w:uiPriority w:val="99"/>
    <w:rsid w:val="00C4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3785</Words>
  <Characters>21576</Characters>
  <Application>Microsoft Office Word</Application>
  <DocSecurity>0</DocSecurity>
  <Lines>179</Lines>
  <Paragraphs>50</Paragraphs>
  <ScaleCrop>false</ScaleCrop>
  <Company>Legislative Services Agency</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