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0C33">
        <w:t>CHAPTER 23</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0C33">
        <w:t>Watercraft and Outboard Motors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291" w:rsidRPr="00590C33">
        <w:t xml:space="preserve"> 1</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0C33">
        <w:t>Titling of Watercraft and Outboard Motors</w:t>
      </w:r>
      <w:bookmarkStart w:id="0" w:name="_GoBack"/>
      <w:bookmarkEnd w:id="0"/>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10.</w:t>
      </w:r>
      <w:r w:rsidR="005F7291" w:rsidRPr="00590C33">
        <w:t xml:space="preserve"> Marine dealer's permits.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Each entity desiring to be a marine dealer shall apply for a permit each year. A permit is valid from January first to December thirty</w:t>
      </w:r>
      <w:r w:rsidR="00590C33" w:rsidRPr="00590C33">
        <w:noBreakHyphen/>
      </w:r>
      <w:r w:rsidRPr="00590C33">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(1) location address;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(2) federal employer identification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(3) South Carolina tax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(4) ownership; 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(5) business name.</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2008 Act No. 344, </w:t>
      </w:r>
      <w:r w:rsidRPr="00590C33">
        <w:t xml:space="preserve">Section </w:t>
      </w:r>
      <w:r w:rsidR="005F7291" w:rsidRPr="00590C33">
        <w:t>4, eff six months after approval (approved June 11, 2008).</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11.</w:t>
      </w:r>
      <w:r w:rsidR="005F7291" w:rsidRPr="00590C33">
        <w:t xml:space="preserve"> Dealer demonstration numbers; unauthorized use; penalties.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Dealer demonstration numbers are limited to watercraft that are: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 held for sale by the dealership or assigned to the dealership, including customer watercraft in for service and watercraft being ferried by the dealership;</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being operated for limited demonstration rides by prospective buyers;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(3) being operated for purposes of buyer demonstration by owners, employees, or corporate officers of the dealership;</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(4) being tested for service by the dealership;</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(5) being temporarily operated by an established customer whose boat is being repaired; and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(6) valid from the date of issue until December thirty</w:t>
      </w:r>
      <w:r w:rsidR="00590C33" w:rsidRPr="00590C33">
        <w:noBreakHyphen/>
      </w:r>
      <w:r w:rsidRPr="00590C33">
        <w:t>first inclusive of each year.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If a dealer allows the operation of a watercraft with demonstration numbers, the dealer shall execute a form identifying the date and time, the specific watercraft, the dealer's permit number, the demonstration number, the purpose for which the watercraft is being operated and if for a prospective sale, the form must include the name of the prospective buyer, the date, the specific watercraft, the dealer's permit number, and the demonstration number. The form and the dealer demonstration number must be on board during operation but need not be attached. Operations with dealer demonstration numbers are limited to seventy</w:t>
      </w:r>
      <w:r w:rsidR="00590C33" w:rsidRPr="00590C33">
        <w:noBreakHyphen/>
      </w:r>
      <w:r w:rsidRPr="00590C33">
        <w:t>two consecutive hours. This form is not required of owners, employees, or corporate officers who carry dealer identification and who are authorized to use demonstration numbers as provided herein.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lastRenderedPageBreak/>
        <w:tab/>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Text of (E) effective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(E) The fee for a dealer demonstration number is thirty dollars and the fee must accompany the application for each demonstration number. Demonstration numbers expire on December thirty</w:t>
      </w:r>
      <w:r w:rsidR="00590C33" w:rsidRPr="00590C33">
        <w:noBreakHyphen/>
      </w:r>
      <w:r w:rsidRPr="00590C33">
        <w:t>first of each year or on the same date the marine dealer permit under which they were issued is voided, surrendered, or revoked. All revenue from each demonstration number must be used to support the Marine Investigations section of the department.</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2008 Act No. 344, </w:t>
      </w:r>
      <w:r w:rsidRPr="00590C33">
        <w:t xml:space="preserve">Section </w:t>
      </w:r>
      <w:r w:rsidR="005F7291" w:rsidRPr="00590C33">
        <w:t xml:space="preserve">5, eff six months after approval (approved June 11, 2008); 2018 Act No. 223 (H.4715), </w:t>
      </w:r>
      <w:r w:rsidRPr="00590C33">
        <w:t xml:space="preserve">Section </w:t>
      </w:r>
      <w:r w:rsidR="005F7291" w:rsidRPr="00590C33">
        <w:t>1, eff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2018 Act No. 223, </w:t>
      </w:r>
      <w:r w:rsidR="00590C33" w:rsidRPr="00590C33">
        <w:t xml:space="preserve">Section </w:t>
      </w:r>
      <w:r w:rsidRPr="00590C33">
        <w:t>1, added (E), providing the fee for a dealer demonstration number.</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12.</w:t>
      </w:r>
      <w:r w:rsidR="005F7291" w:rsidRPr="00590C33">
        <w:t xml:space="preserve"> Change in status forms required for trade</w:t>
      </w:r>
      <w:r w:rsidRPr="00590C33">
        <w:noBreakHyphen/>
      </w:r>
      <w:r w:rsidR="005F7291" w:rsidRPr="00590C33">
        <w:t>ins.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Section effective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permitted marine dealer that accepts any watercraft or outboard motor as a trade</w:t>
      </w:r>
      <w:r w:rsidR="00590C33" w:rsidRPr="00590C33">
        <w:noBreakHyphen/>
      </w:r>
      <w:r w:rsidRPr="00590C33">
        <w:t>in must obtain from the owner a completed change in status form indicating the trade</w:t>
      </w:r>
      <w:r w:rsidR="00590C33" w:rsidRPr="00590C33">
        <w:noBreakHyphen/>
      </w:r>
      <w:r w:rsidRPr="00590C33">
        <w:t>in. The dealer must submit the form to the department within thirty days in the manner prescribed.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2018 Act No. 223 (H.4715), </w:t>
      </w:r>
      <w:r w:rsidRPr="00590C33">
        <w:t xml:space="preserve">Section </w:t>
      </w:r>
      <w:r w:rsidR="005F7291" w:rsidRPr="00590C33">
        <w:t>6, eff January 1, 2020.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15.</w:t>
      </w:r>
      <w:r w:rsidR="005F7291" w:rsidRPr="00590C33">
        <w:t xml:space="preserve"> Repealed by 2008 Act No. 344, </w:t>
      </w:r>
      <w:r w:rsidRPr="00590C33">
        <w:t xml:space="preserve">Section </w:t>
      </w:r>
      <w:r w:rsidR="005F7291" w:rsidRPr="00590C33">
        <w:t>30, eff 6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Former </w:t>
      </w:r>
      <w:r w:rsidR="00590C33" w:rsidRPr="00590C33">
        <w:t xml:space="preserve">Section </w:t>
      </w:r>
      <w:r w:rsidRPr="00590C33">
        <w:t>50</w:t>
      </w:r>
      <w:r w:rsidR="00590C33" w:rsidRPr="00590C33">
        <w:noBreakHyphen/>
      </w:r>
      <w:r w:rsidRPr="00590C33">
        <w:t>23</w:t>
      </w:r>
      <w:r w:rsidR="00590C33" w:rsidRPr="00590C33">
        <w:noBreakHyphen/>
      </w:r>
      <w:r w:rsidRPr="00590C33">
        <w:t xml:space="preserve">15 was entitled "Review when dealer fails to meet minimum requirements for permit; renewal for good cause" and was derived from 1993 Act No. 128, </w:t>
      </w:r>
      <w:r w:rsidR="00590C33" w:rsidRPr="00590C33">
        <w:t xml:space="preserve">Section </w:t>
      </w:r>
      <w:r w:rsidRPr="00590C33">
        <w:t>19.</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20.</w:t>
      </w:r>
      <w:r w:rsidR="005F7291" w:rsidRPr="00590C33">
        <w:t xml:space="preserve"> Watercraft titles; notification of transfer.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295.102; 1971 (57) 915; 1993 Act No. 181, </w:t>
      </w:r>
      <w:r w:rsidRPr="00590C33">
        <w:t xml:space="preserve">Section </w:t>
      </w:r>
      <w:r w:rsidR="005F7291" w:rsidRPr="00590C33">
        <w:t xml:space="preserve">1270; 2008 Act No. 344, </w:t>
      </w:r>
      <w:r w:rsidRPr="00590C33">
        <w:t xml:space="preserve">Section </w:t>
      </w:r>
      <w:r w:rsidR="005F7291" w:rsidRPr="00590C33">
        <w:t>6,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rewrote this section, adding the sentence relating to notification of transfer of ownership.</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24.</w:t>
      </w:r>
      <w:r w:rsidR="005F7291" w:rsidRPr="00590C33">
        <w:t xml:space="preserve"> Boat liveries prohibited from leaving premises unless properly registered, numbered, and titled.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lastRenderedPageBreak/>
        <w:tab/>
        <w:t>Neither the owner of a boat livery nor his agent or employees may permit any of his vessels to depart from his premises unless it is registered properly, numbered, and titled.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1989 Act No. 190, </w:t>
      </w:r>
      <w:r w:rsidRPr="00590C33">
        <w:t xml:space="preserve">Section </w:t>
      </w:r>
      <w:r w:rsidR="005F7291" w:rsidRPr="00590C33">
        <w:t xml:space="preserve">4;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30.</w:t>
      </w:r>
      <w:r w:rsidR="005F7291" w:rsidRPr="00590C33">
        <w:t xml:space="preserve"> Exemptions.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Watercraft documented by the United States Coast Guard or its predecessor or successor agency and water skis, aquaplanes, surfboards, windsurfers, and similar devices, and those watercraft propelled exclusively by human power are not required to be titled.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295.103; 1971 (57) 915; 1989 Act No. 190, </w:t>
      </w:r>
      <w:r w:rsidRPr="00590C33">
        <w:t xml:space="preserve">Section </w:t>
      </w:r>
      <w:r w:rsidR="005F7291" w:rsidRPr="00590C33">
        <w:t xml:space="preserve">5; 1993 Act No. 128, </w:t>
      </w:r>
      <w:r w:rsidRPr="00590C33">
        <w:t xml:space="preserve">Section </w:t>
      </w:r>
      <w:r w:rsidR="005F7291" w:rsidRPr="00590C33">
        <w:t xml:space="preserve">17; 1993 Act No. 181, </w:t>
      </w:r>
      <w:r w:rsidRPr="00590C33">
        <w:t xml:space="preserve">Section </w:t>
      </w:r>
      <w:r w:rsidR="005F7291" w:rsidRPr="00590C33">
        <w:t xml:space="preserve">1270; 2008 Act No. 344, </w:t>
      </w:r>
      <w:r w:rsidRPr="00590C33">
        <w:t xml:space="preserve">Section </w:t>
      </w:r>
      <w:r w:rsidR="005F7291" w:rsidRPr="00590C33">
        <w:t>7,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rewrote this section.</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35.</w:t>
      </w:r>
      <w:r w:rsidR="005F7291" w:rsidRPr="00590C33">
        <w:t xml:space="preserve"> Watercraft title issuance; tax payment proof required; exceptions.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Section effective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No title for a watercraft or outboard motor may be issued by the department if currently titled in this State or titled or registered in another state unless it is accompanied by a receipt from the applicant's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A title for a watercraft or outboard motor 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No receipt is required for a watercraft or outboard motor designated as exempt from ad valorem taxes by the appropriate county official, provided that each county makes such a determination when a watercraft or outboard motor is titled in their respective county.</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2018 Act No. 223 (H.4715), </w:t>
      </w:r>
      <w:r w:rsidRPr="00590C33">
        <w:t xml:space="preserve">Section </w:t>
      </w:r>
      <w:r w:rsidR="005F7291" w:rsidRPr="00590C33">
        <w:t>7, eff January 1, 2020.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SECTIONS </w:t>
      </w:r>
      <w:r w:rsidR="005F7291" w:rsidRPr="00590C33">
        <w:rPr>
          <w:b/>
        </w:rPr>
        <w:t>50</w:t>
      </w:r>
      <w:r w:rsidRPr="00590C33">
        <w:rPr>
          <w:b/>
        </w:rPr>
        <w:noBreakHyphen/>
      </w:r>
      <w:r w:rsidR="005F7291" w:rsidRPr="00590C33">
        <w:rPr>
          <w:b/>
        </w:rPr>
        <w:t>23</w:t>
      </w:r>
      <w:r w:rsidRPr="00590C33">
        <w:rPr>
          <w:b/>
        </w:rPr>
        <w:noBreakHyphen/>
      </w:r>
      <w:r w:rsidR="005F7291" w:rsidRPr="00590C33">
        <w:rPr>
          <w:b/>
        </w:rPr>
        <w:t>40, 50</w:t>
      </w:r>
      <w:r w:rsidRPr="00590C33">
        <w:rPr>
          <w:b/>
        </w:rPr>
        <w:noBreakHyphen/>
      </w:r>
      <w:r w:rsidR="005F7291" w:rsidRPr="00590C33">
        <w:rPr>
          <w:b/>
        </w:rPr>
        <w:t>23</w:t>
      </w:r>
      <w:r w:rsidRPr="00590C33">
        <w:rPr>
          <w:b/>
        </w:rPr>
        <w:noBreakHyphen/>
      </w:r>
      <w:r w:rsidR="005F7291" w:rsidRPr="00590C33">
        <w:rPr>
          <w:b/>
        </w:rPr>
        <w:t>50.</w:t>
      </w:r>
      <w:r w:rsidR="005F7291" w:rsidRPr="00590C33">
        <w:t xml:space="preserve"> Repealed by 2008 Act No. 344, </w:t>
      </w:r>
      <w:r w:rsidRPr="00590C33">
        <w:t xml:space="preserve">Section </w:t>
      </w:r>
      <w:r w:rsidR="005F7291" w:rsidRPr="00590C33">
        <w:t>30, eff 6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Former </w:t>
      </w:r>
      <w:r w:rsidR="00590C33" w:rsidRPr="00590C33">
        <w:t xml:space="preserve">Section </w:t>
      </w:r>
      <w:r w:rsidRPr="00590C33">
        <w:t>50</w:t>
      </w:r>
      <w:r w:rsidR="00590C33" w:rsidRPr="00590C33">
        <w:noBreakHyphen/>
      </w:r>
      <w:r w:rsidRPr="00590C33">
        <w:t>23</w:t>
      </w:r>
      <w:r w:rsidR="00590C33" w:rsidRPr="00590C33">
        <w:noBreakHyphen/>
      </w:r>
      <w:r w:rsidRPr="00590C33">
        <w:t xml:space="preserve">40 was entitled "Sale or purchase without certificate of title prohibited" and was derived from 1962 Code </w:t>
      </w:r>
      <w:r w:rsidR="00590C33" w:rsidRPr="00590C33">
        <w:t xml:space="preserve">Section </w:t>
      </w:r>
      <w:r w:rsidRPr="00590C33">
        <w:t>70</w:t>
      </w:r>
      <w:r w:rsidR="00590C33" w:rsidRPr="00590C33">
        <w:noBreakHyphen/>
      </w:r>
      <w:r w:rsidRPr="00590C33">
        <w:t xml:space="preserve">295.104; 1971 (57) 915; 1993 Act No. 181, </w:t>
      </w:r>
      <w:r w:rsidR="00590C33" w:rsidRPr="00590C33">
        <w:t xml:space="preserve">Section </w:t>
      </w:r>
      <w:r w:rsidRPr="00590C33">
        <w:t>1270.</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Former </w:t>
      </w:r>
      <w:r w:rsidR="00590C33" w:rsidRPr="00590C33">
        <w:t xml:space="preserve">Section </w:t>
      </w:r>
      <w:r w:rsidRPr="00590C33">
        <w:t>50</w:t>
      </w:r>
      <w:r w:rsidR="00590C33" w:rsidRPr="00590C33">
        <w:noBreakHyphen/>
      </w:r>
      <w:r w:rsidRPr="00590C33">
        <w:t>23</w:t>
      </w:r>
      <w:r w:rsidR="00590C33" w:rsidRPr="00590C33">
        <w:noBreakHyphen/>
      </w:r>
      <w:r w:rsidRPr="00590C33">
        <w:t xml:space="preserve">50 was entitled "Certificate as prerequisite to acquisition of right or title; recognition of right or title by courts" and was derived from 1962 Code </w:t>
      </w:r>
      <w:r w:rsidR="00590C33" w:rsidRPr="00590C33">
        <w:t xml:space="preserve">Section </w:t>
      </w:r>
      <w:r w:rsidRPr="00590C33">
        <w:t>70</w:t>
      </w:r>
      <w:r w:rsidR="00590C33" w:rsidRPr="00590C33">
        <w:noBreakHyphen/>
      </w:r>
      <w:r w:rsidRPr="00590C33">
        <w:t xml:space="preserve">295.105; 1971 (57) 915; 1993 Act No. 181, </w:t>
      </w:r>
      <w:r w:rsidR="00590C33" w:rsidRPr="00590C33">
        <w:t xml:space="preserve">Section </w:t>
      </w:r>
      <w:r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55.</w:t>
      </w:r>
      <w:r w:rsidR="005F7291" w:rsidRPr="00590C33">
        <w:t xml:space="preserve"> Certificate of title as evidence of ownership; watercraft from other states.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A certificate of title to a watercraft or outboard motor is prima facie evidence of ownership of a watercraft or outboard motor. All watercraft and outboard motors subject to the titling requirements of this chapter must be titled.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 xml:space="preserve">(B) No person may acquire a watercraft or outboard motor, subject to the titling requirements of this chapter, without obtaining a certificate of title or in the case of a new watercraft or outboard motor a manufacturer's or importer's statement of origin reflecting the person acquiring the watercraft or outboard motor as the original purchaser as provided in this chapter. In the case of watercraft or outboard motors </w:t>
      </w:r>
      <w:r w:rsidRPr="00590C33">
        <w:lastRenderedPageBreak/>
        <w:t>from other jurisdictions that do not require titling, a bill of sale and proof of registration may be substituted for the title.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manufacturer's statement of origin must be delivered to the purchaser. In the case of watercraft or outboard motors from other states or foreign jurisdictions, which do not title such watercraft or outboard motors, a bill of sale and proof of registration may be substituted.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2008 Act No. 344, </w:t>
      </w:r>
      <w:r w:rsidRPr="00590C33">
        <w:t xml:space="preserve">Section </w:t>
      </w:r>
      <w:r w:rsidR="005F7291" w:rsidRPr="00590C33">
        <w:t>8, eff six months after approval (approved June 11, 2008).</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60.</w:t>
      </w:r>
      <w:r w:rsidR="005F7291" w:rsidRPr="00590C33">
        <w:t xml:space="preserve"> Application for certificate; late penalty.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 the applicant's name, domiciled address including the county, date of birth, and the county where the watercraft is principally located, state issued identification number, and state of issue;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(3) the date of acquisition by the applicant, the name and address of the person from whom the watercraft or outboard motor was acquired, and the names and addresses of persons having a security interest in the order of their priority;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(4) a bill of sale; and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(5) further information reasonably required by the department to enable it to determine whether the owner is entitled to a certificate of title and the existence or nonexistence of security interests in the watercraft or outboard motor.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manufacturer's or importer's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transferee's application for a new certificate.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(D) If application for certificate of title is made for a watercraft or outboard motor last owned in another state or foreign country, the application shall contain or be accompanied by: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lastRenderedPageBreak/>
        <w:tab/>
      </w:r>
      <w:r w:rsidRPr="00590C33">
        <w:tab/>
        <w:t>(1) the certificate of title issued by the other state or foreign country if any;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other information or documents the department reasonably requires to establish the ownership of the watercraft or outboard motor and the existence or nonexistence of security interests in it; 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(E) An application except those from permitted marine dealers presented after thirty days is subject to a late penalty of fifteen dollars.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(F) An application presented after sixty days is subject to a late penalty of thirty dollars.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295.106; 1971 (57) 915; 1974 (58) 2279; 1979 Act No. 66, </w:t>
      </w:r>
      <w:r w:rsidRPr="00590C33">
        <w:t xml:space="preserve">Section </w:t>
      </w:r>
      <w:r w:rsidR="005F7291" w:rsidRPr="00590C33">
        <w:t xml:space="preserve">2; 1989 Act No. 190, </w:t>
      </w:r>
      <w:r w:rsidRPr="00590C33">
        <w:t xml:space="preserve">Sections </w:t>
      </w:r>
      <w:r w:rsidR="005F7291" w:rsidRPr="00590C33">
        <w:t xml:space="preserve"> 6, 7; 1993 Act No. 128, </w:t>
      </w:r>
      <w:r w:rsidRPr="00590C33">
        <w:t xml:space="preserve">Section </w:t>
      </w:r>
      <w:r w:rsidR="005F7291" w:rsidRPr="00590C33">
        <w:t xml:space="preserve">10; 1993 Act No. 181, </w:t>
      </w:r>
      <w:r w:rsidRPr="00590C33">
        <w:t xml:space="preserve">Section </w:t>
      </w:r>
      <w:r w:rsidR="005F7291" w:rsidRPr="00590C33">
        <w:t xml:space="preserve">1270; 1996 Act No. 258, </w:t>
      </w:r>
      <w:r w:rsidRPr="00590C33">
        <w:t xml:space="preserve">Section </w:t>
      </w:r>
      <w:r w:rsidR="005F7291" w:rsidRPr="00590C33">
        <w:t xml:space="preserve">1; 2007 Act No. 91, </w:t>
      </w:r>
      <w:r w:rsidRPr="00590C33">
        <w:t xml:space="preserve">Section </w:t>
      </w:r>
      <w:r w:rsidR="005F7291" w:rsidRPr="00590C33">
        <w:t xml:space="preserve">6, eff June 14, 2007; 2008 Act No. 344, </w:t>
      </w:r>
      <w:r w:rsidRPr="00590C33">
        <w:t xml:space="preserve">Section </w:t>
      </w:r>
      <w:r w:rsidR="005F7291" w:rsidRPr="00590C33">
        <w:t>9,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The 2007 amendment, in paragraph (A)(1), substituted "date of birth, and state</w:t>
      </w:r>
      <w:r w:rsidR="00590C33" w:rsidRPr="00590C33">
        <w:noBreakHyphen/>
      </w:r>
      <w:r w:rsidRPr="00590C33">
        <w:t>issued identification number and state of issue" for "and social security number".</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rewrote this section and added subsection (F) imposing a late penalty.</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65.</w:t>
      </w:r>
      <w:r w:rsidR="005F7291" w:rsidRPr="00590C33">
        <w:t xml:space="preserve"> Repealed by 2008 Act No. 344, </w:t>
      </w:r>
      <w:r w:rsidRPr="00590C33">
        <w:t xml:space="preserve">Section </w:t>
      </w:r>
      <w:r w:rsidR="005F7291" w:rsidRPr="00590C33">
        <w:t>30, eff 6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Former </w:t>
      </w:r>
      <w:r w:rsidR="00590C33" w:rsidRPr="00590C33">
        <w:t xml:space="preserve">Section </w:t>
      </w:r>
      <w:r w:rsidRPr="00590C33">
        <w:t>50</w:t>
      </w:r>
      <w:r w:rsidR="00590C33" w:rsidRPr="00590C33">
        <w:noBreakHyphen/>
      </w:r>
      <w:r w:rsidRPr="00590C33">
        <w:t>23</w:t>
      </w:r>
      <w:r w:rsidR="00590C33" w:rsidRPr="00590C33">
        <w:noBreakHyphen/>
      </w:r>
      <w:r w:rsidRPr="00590C33">
        <w:t xml:space="preserve">65 was entitled "Marine dealer permit invalidated by certain alterations" and was derived from 1993 Act No. 128, </w:t>
      </w:r>
      <w:r w:rsidR="00590C33" w:rsidRPr="00590C33">
        <w:t xml:space="preserve">Section </w:t>
      </w:r>
      <w:r w:rsidRPr="00590C33">
        <w:t>2.</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70.</w:t>
      </w:r>
      <w:r w:rsidR="005F7291" w:rsidRPr="00590C33">
        <w:t xml:space="preserve"> Fee for certificate of title; issuance of duplicates; volunteer rescue squad watercraft exception.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The fee for a certificate of title for a watercraft is ten dollars, and the fee for a certificate of title for an outboard motor is ten dollars.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If a certificate of number or decals are lost, destroyed, or become illegible, the department may issue a duplicate.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The fee for providing a duplicate document or decal is five dollars.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(D) The provisions of this section requiring a fee do not apply to the watercraft owned by volunteer rescue squads used exclusively for the purpose of the squads.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Text of (E) effective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(E) The department must not issue a duplicate document for a certificate of number decal, certificate of number card, outboard motor decal, or watercraft title decal if the department has notice that ad valorem taxes are due.</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295.107; 1971 (57) 915; 1977 Act No. 216, </w:t>
      </w:r>
      <w:r w:rsidRPr="00590C33">
        <w:t xml:space="preserve">Section </w:t>
      </w:r>
      <w:r w:rsidR="005F7291" w:rsidRPr="00590C33">
        <w:t xml:space="preserve">2; 1984 Act No. 512, Part II, </w:t>
      </w:r>
      <w:r w:rsidRPr="00590C33">
        <w:t xml:space="preserve">Section </w:t>
      </w:r>
      <w:r w:rsidR="005F7291" w:rsidRPr="00590C33">
        <w:t xml:space="preserve">54B; 1993 Act No. 181, </w:t>
      </w:r>
      <w:r w:rsidRPr="00590C33">
        <w:t xml:space="preserve">Section </w:t>
      </w:r>
      <w:r w:rsidR="005F7291" w:rsidRPr="00590C33">
        <w:t xml:space="preserve">1270; 1999 Act No. 100, Part II, </w:t>
      </w:r>
      <w:r w:rsidRPr="00590C33">
        <w:t xml:space="preserve">Section </w:t>
      </w:r>
      <w:r w:rsidR="005F7291" w:rsidRPr="00590C33">
        <w:t xml:space="preserve">64.E; 1999 Act No. 124, </w:t>
      </w:r>
      <w:r w:rsidRPr="00590C33">
        <w:t xml:space="preserve">Section </w:t>
      </w:r>
      <w:r w:rsidR="005F7291" w:rsidRPr="00590C33">
        <w:t xml:space="preserve">2.R; 2008 Act No. 344, </w:t>
      </w:r>
      <w:r w:rsidRPr="00590C33">
        <w:t xml:space="preserve">Section </w:t>
      </w:r>
      <w:r w:rsidR="005F7291" w:rsidRPr="00590C33">
        <w:t xml:space="preserve">10, eff six months after approval (approved June 11, 2008); 2018 Act No. 223 (H.4715), </w:t>
      </w:r>
      <w:r w:rsidRPr="00590C33">
        <w:t xml:space="preserve">Section </w:t>
      </w:r>
      <w:r w:rsidR="005F7291" w:rsidRPr="00590C33">
        <w:t>2, eff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Code Commissioner's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At the direction of the Code Commissioner, the amendments to </w:t>
      </w:r>
      <w:r w:rsidR="00590C33" w:rsidRPr="00590C33">
        <w:t xml:space="preserve">Section </w:t>
      </w:r>
      <w:r w:rsidRPr="00590C33">
        <w:t>50</w:t>
      </w:r>
      <w:r w:rsidR="00590C33" w:rsidRPr="00590C33">
        <w:noBreakHyphen/>
      </w:r>
      <w:r w:rsidRPr="00590C33">
        <w:t>23</w:t>
      </w:r>
      <w:r w:rsidR="00590C33" w:rsidRPr="00590C33">
        <w:noBreakHyphen/>
      </w:r>
      <w:r w:rsidRPr="00590C33">
        <w:t xml:space="preserve">70(A) by 1999 Act 100, </w:t>
      </w:r>
      <w:r w:rsidR="00590C33" w:rsidRPr="00590C33">
        <w:t xml:space="preserve">Section </w:t>
      </w:r>
      <w:r w:rsidRPr="00590C33">
        <w:t xml:space="preserve">64.E, and Act 124, </w:t>
      </w:r>
      <w:r w:rsidR="00590C33" w:rsidRPr="00590C33">
        <w:t xml:space="preserve">Section </w:t>
      </w:r>
      <w:r w:rsidRPr="00590C33">
        <w:t>2.R, were read together.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lastRenderedPageBreak/>
        <w:t>The 2008 amendment rewrote subsection (A), raising the fee from five to ten dollars; added subsections (B) and (C) relating to duplicate certificates; and redesignated subsection (B) as subsection (D).</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2018 Act No. 223, </w:t>
      </w:r>
      <w:r w:rsidR="00590C33" w:rsidRPr="00590C33">
        <w:t xml:space="preserve">Section </w:t>
      </w:r>
      <w:r w:rsidRPr="00590C33">
        <w:t>2, added (E), prohibiting the department from issuing duplicate decals when ad valorem taxes are outstanding.</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80.</w:t>
      </w:r>
      <w:r w:rsidR="005F7291" w:rsidRPr="00590C33">
        <w:t xml:space="preserve"> Processing of applications and issuance of certificates; records to be kept by department; withholding issuance of certificate.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The department shall maintain a record of all certificates of title issued by it: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 Under a distinctive title number assigned to a watercraft or outboard motor;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(3) Alphabetically, under the name of the owner; and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(4) In the discretion of the department, in any other method it determines.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All records of the department relating to the titling of watercraft or outboard motors shall be public records.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295.108; 1971 (57) 915;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90.</w:t>
      </w:r>
      <w:r w:rsidR="005F7291" w:rsidRPr="00590C33">
        <w:t xml:space="preserve"> Contents of certificate; effect as evidence.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Each certificate of title issued by the department shall contain: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 The date issued;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The name and address of the owner;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(3) The names and addresses of any lienholders, in the order of priority as shown on the application or, if the application is based on a certificate of title, as shown on the certificate;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(4) The title number assigned to the watercraft or outboard motor;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(5) A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(7) Any other data the department prescribes.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A certificate of title issued by the department is prima facie evidence of the facts appearing on it.</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295.109; 1971 (57) 915; 1981 Act No. 94, </w:t>
      </w:r>
      <w:r w:rsidRPr="00590C33">
        <w:t xml:space="preserve">Section </w:t>
      </w:r>
      <w:r w:rsidR="005F7291" w:rsidRPr="00590C33">
        <w:t xml:space="preserve">17; 1985 Act No. 47, </w:t>
      </w:r>
      <w:r w:rsidRPr="00590C33">
        <w:t xml:space="preserve">Section </w:t>
      </w:r>
      <w:r w:rsidR="005F7291" w:rsidRPr="00590C33">
        <w:t xml:space="preserve">1; 1993 Act No. 181, </w:t>
      </w:r>
      <w:r w:rsidRPr="00590C33">
        <w:t xml:space="preserve">Section </w:t>
      </w:r>
      <w:r w:rsidR="005F7291" w:rsidRPr="00590C33">
        <w:t xml:space="preserve">1270; 2008 Act No. 344, </w:t>
      </w:r>
      <w:r w:rsidRPr="00590C33">
        <w:t xml:space="preserve">Section </w:t>
      </w:r>
      <w:r w:rsidR="005F7291" w:rsidRPr="00590C33">
        <w:t>11,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in paragraph (a)(5), added "or outboard motor" and "horsepower,", substituted "model year, or" for "or year model," and moved it to precede "year of manufacture,", and deleted "if none, the builder's" preceding "hull number".</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100.</w:t>
      </w:r>
      <w:r w:rsidR="005F7291" w:rsidRPr="00590C33">
        <w:t xml:space="preserve"> Repealed by 2008 Act No. 344, </w:t>
      </w:r>
      <w:r w:rsidRPr="00590C33">
        <w:t xml:space="preserve">Section </w:t>
      </w:r>
      <w:r w:rsidR="005F7291" w:rsidRPr="00590C33">
        <w:t>30, eff 6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Former </w:t>
      </w:r>
      <w:r w:rsidR="00590C33" w:rsidRPr="00590C33">
        <w:t xml:space="preserve">Section </w:t>
      </w:r>
      <w:r w:rsidRPr="00590C33">
        <w:t>50</w:t>
      </w:r>
      <w:r w:rsidR="00590C33" w:rsidRPr="00590C33">
        <w:noBreakHyphen/>
      </w:r>
      <w:r w:rsidRPr="00590C33">
        <w:t>23</w:t>
      </w:r>
      <w:r w:rsidR="00590C33" w:rsidRPr="00590C33">
        <w:noBreakHyphen/>
      </w:r>
      <w:r w:rsidRPr="00590C33">
        <w:t xml:space="preserve">100 was entitled "Certificates issued in duplicate" and was derived from 1962 Code </w:t>
      </w:r>
      <w:r w:rsidR="00590C33" w:rsidRPr="00590C33">
        <w:t xml:space="preserve">Section </w:t>
      </w:r>
      <w:r w:rsidRPr="00590C33">
        <w:t>70</w:t>
      </w:r>
      <w:r w:rsidR="00590C33" w:rsidRPr="00590C33">
        <w:noBreakHyphen/>
      </w:r>
      <w:r w:rsidRPr="00590C33">
        <w:t xml:space="preserve">295.110; 1971 (57) 915; 1993 Act No. 181, </w:t>
      </w:r>
      <w:r w:rsidR="00590C33" w:rsidRPr="00590C33">
        <w:t xml:space="preserve">Section </w:t>
      </w:r>
      <w:r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110.</w:t>
      </w:r>
      <w:r w:rsidR="005F7291" w:rsidRPr="00590C33">
        <w:t xml:space="preserve"> Statement of origin.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No dealer shall acquire a new watercraft or outboard motor without obtaining from the seller a manufacturer's or importer's statement of origin.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No manufacturer, importer, dealer, or other person shall sell or otherwise dispose of a new watercraft or outboard motor to a dealer without delivering to the dealer a manufacturer's or importer's statement of origin.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The manufacturer's or importer's statement of origin must be a uniform or standardized form prescribed by the department and must contain: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 for a watercraft, the description of watercraft including its make, year of manufacture, or model year, and manufacturer's hull identification number, length, and construction, for an outboard motor the description including its make, model, year of manufacture, or model year, manufacturer's serial number, and horsepower;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certification of date of transfer of watercraft or outboard motor, and name and address of transferee;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(3) certification that this was a transfer of watercraft or outboard motor in ordinary trade and commerce;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(4) the signature and address of a representative of the transferor; and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(5) on the reverse side of each manufacturer's or importer's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295.111; 1971 (57) 915; 1989 Act No. 190, </w:t>
      </w:r>
      <w:r w:rsidRPr="00590C33">
        <w:t xml:space="preserve">Section </w:t>
      </w:r>
      <w:r w:rsidR="005F7291" w:rsidRPr="00590C33">
        <w:t xml:space="preserve">8; 1993 Act No. 181, </w:t>
      </w:r>
      <w:r w:rsidRPr="00590C33">
        <w:t xml:space="preserve">Section </w:t>
      </w:r>
      <w:r w:rsidR="005F7291" w:rsidRPr="00590C33">
        <w:t xml:space="preserve">1270; 2008 Act No. 344, </w:t>
      </w:r>
      <w:r w:rsidRPr="00590C33">
        <w:t xml:space="preserve">Section </w:t>
      </w:r>
      <w:r w:rsidR="005F7291" w:rsidRPr="00590C33">
        <w:t>12,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substituted "statement of origin" for "certificate" throughout; in subsection (a), deleted "purchase or" preceding "acquire"; in subsection (b), deleted "for purposes of display and resale" preceding "without delivering"; and rewrote paragraph (c)(1).</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120.</w:t>
      </w:r>
      <w:r w:rsidR="005F7291" w:rsidRPr="00590C33">
        <w:t xml:space="preserve"> Assignment and warranty of title; transferee or purchaser to obtain new certificate of title.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295.112; 1971 (57) 915; 1979 Act No. 66, </w:t>
      </w:r>
      <w:r w:rsidRPr="00590C33">
        <w:t xml:space="preserve">Section </w:t>
      </w:r>
      <w:r w:rsidR="005F7291" w:rsidRPr="00590C33">
        <w:t xml:space="preserve">3; 1989 Act No. 190, </w:t>
      </w:r>
      <w:r w:rsidRPr="00590C33">
        <w:t xml:space="preserve">Section </w:t>
      </w:r>
      <w:r w:rsidR="005F7291" w:rsidRPr="00590C33">
        <w:t xml:space="preserve">9; 1993 Act No. 181, </w:t>
      </w:r>
      <w:r w:rsidRPr="00590C33">
        <w:t xml:space="preserve">Section </w:t>
      </w:r>
      <w:r w:rsidR="005F7291" w:rsidRPr="00590C33">
        <w:t xml:space="preserve">1270; 2008 Act No. 344, </w:t>
      </w:r>
      <w:r w:rsidRPr="00590C33">
        <w:t xml:space="preserve">Section </w:t>
      </w:r>
      <w:r w:rsidR="005F7291" w:rsidRPr="00590C33">
        <w:t>13,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in subsection (a), in the second sentence substituted "If" for "In the event" and "thirty days" for "five days"; in subsection (b), in the second sentence substituted "thirty days" for "twenty days"; and deleted subsections (c) and (d) relating to liens and lienholders.</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130.</w:t>
      </w:r>
      <w:r w:rsidR="005F7291" w:rsidRPr="00590C33">
        <w:t xml:space="preserve"> Transfer of ownership by operation of law; termination of ownership in accordance with security agreement.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If the ownership of a watercraft or outboard motor is transferred by operation of law, such as by inheritance, 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295.113; 1971 (57) 915; 1993 Act No. 181, </w:t>
      </w:r>
      <w:r w:rsidRPr="00590C33">
        <w:t xml:space="preserve">Section </w:t>
      </w:r>
      <w:r w:rsidR="005F7291" w:rsidRPr="00590C33">
        <w:t xml:space="preserve">1270; 2008 Act No. 344, </w:t>
      </w:r>
      <w:r w:rsidRPr="00590C33">
        <w:t xml:space="preserve">Section </w:t>
      </w:r>
      <w:r w:rsidR="005F7291" w:rsidRPr="00590C33">
        <w:t>14,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in subsection (a), substituted "certificate of origin" for "certificate".</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135.</w:t>
      </w:r>
      <w:r w:rsidR="005F7291" w:rsidRPr="00590C33">
        <w:t xml:space="preserve"> Repealed by 2008 Act No. 344, </w:t>
      </w:r>
      <w:r w:rsidRPr="00590C33">
        <w:t xml:space="preserve">Section </w:t>
      </w:r>
      <w:r w:rsidR="005F7291" w:rsidRPr="00590C33">
        <w:t>30, eff 6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Former </w:t>
      </w:r>
      <w:r w:rsidR="00590C33" w:rsidRPr="00590C33">
        <w:t xml:space="preserve">Section </w:t>
      </w:r>
      <w:r w:rsidRPr="00590C33">
        <w:t>50</w:t>
      </w:r>
      <w:r w:rsidR="00590C33" w:rsidRPr="00590C33">
        <w:noBreakHyphen/>
      </w:r>
      <w:r w:rsidRPr="00590C33">
        <w:t>23</w:t>
      </w:r>
      <w:r w:rsidR="00590C33" w:rsidRPr="00590C33">
        <w:noBreakHyphen/>
      </w:r>
      <w:r w:rsidRPr="00590C33">
        <w:t xml:space="preserve">135 was entitled "Notice of possession of abandoned, junked, or similar watercraft" and was derived from 1989 Act No. 190, </w:t>
      </w:r>
      <w:r w:rsidR="00590C33" w:rsidRPr="00590C33">
        <w:t xml:space="preserve">Section </w:t>
      </w:r>
      <w:r w:rsidRPr="00590C33">
        <w:t xml:space="preserve">10; 1993 Act No. 181, </w:t>
      </w:r>
      <w:r w:rsidR="00590C33" w:rsidRPr="00590C33">
        <w:t xml:space="preserve">Section </w:t>
      </w:r>
      <w:r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140.</w:t>
      </w:r>
      <w:r w:rsidR="005F7291" w:rsidRPr="00590C33">
        <w:t xml:space="preserve"> Priority and validity of liens and other encumbrances; discharge of liens.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When a lien is discharged, the holder shall note that fact on the face of the certificate of title. Within thirty days of discharging the lien, the holder shall present it to the department.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 xml:space="preserve">(e)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w:t>
      </w:r>
      <w:r w:rsidRPr="00590C33">
        <w:lastRenderedPageBreak/>
        <w:t>not respond within thirty days of the attempted notice, the lien is unenforceable and the department shall issue a title clear of the lien.</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295.114; 1971 (57) 915; 1984 Act No. 341, </w:t>
      </w:r>
      <w:r w:rsidRPr="00590C33">
        <w:t xml:space="preserve">Section </w:t>
      </w:r>
      <w:r w:rsidR="005F7291" w:rsidRPr="00590C33">
        <w:t xml:space="preserve">1; 1985 Act No. 47, </w:t>
      </w:r>
      <w:r w:rsidRPr="00590C33">
        <w:t xml:space="preserve">Section </w:t>
      </w:r>
      <w:r w:rsidR="005F7291" w:rsidRPr="00590C33">
        <w:t xml:space="preserve">2; 1993 Act No. 181, </w:t>
      </w:r>
      <w:r w:rsidRPr="00590C33">
        <w:t xml:space="preserve">Section </w:t>
      </w:r>
      <w:r w:rsidR="005F7291" w:rsidRPr="00590C33">
        <w:t xml:space="preserve">1270; 2008 Act No. 344, </w:t>
      </w:r>
      <w:r w:rsidRPr="00590C33">
        <w:t xml:space="preserve">Section </w:t>
      </w:r>
      <w:r w:rsidR="005F7291" w:rsidRPr="00590C33">
        <w:t>15,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in subsection (a), added the first sentence relating to retention of title by the lienholder; rewrote subsection (b); in subsection (c), in the second sentence substituted "thirty days" for "twenty days"; and added subsections (d) and (e) relating to verifying the existence of a lien.</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150.</w:t>
      </w:r>
      <w:r w:rsidR="005F7291" w:rsidRPr="00590C33">
        <w:t xml:space="preserve"> Lost, stolen, or mutilated certificate; issuance of duplicate certificate.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The duplicate certificate of title shall be a certified copy plainly marked "duplicate" across its face. It shall be mailed to the first lienholder named in it or, if none, to the owner.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In case an original certificate of title is mutilated or rendered illegible, such mutilated or illegible certificate shall be returned to the department with the application for a duplicate.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(d) In the event a lost or stolen original certificate of title for which a duplicate has been issued is recovered, it shall be surrendered promptly to the department for cancellation.</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295.115; 1971 (57) 915;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160.</w:t>
      </w:r>
      <w:r w:rsidR="005F7291" w:rsidRPr="00590C33">
        <w:t xml:space="preserve"> Repealed by 2008 Act No. 344, </w:t>
      </w:r>
      <w:r w:rsidRPr="00590C33">
        <w:t xml:space="preserve">Section </w:t>
      </w:r>
      <w:r w:rsidR="005F7291" w:rsidRPr="00590C33">
        <w:t>30, eff 6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Former </w:t>
      </w:r>
      <w:r w:rsidR="00590C33" w:rsidRPr="00590C33">
        <w:t xml:space="preserve">Section </w:t>
      </w:r>
      <w:r w:rsidRPr="00590C33">
        <w:t>50</w:t>
      </w:r>
      <w:r w:rsidR="00590C33" w:rsidRPr="00590C33">
        <w:noBreakHyphen/>
      </w:r>
      <w:r w:rsidRPr="00590C33">
        <w:t>23</w:t>
      </w:r>
      <w:r w:rsidR="00590C33" w:rsidRPr="00590C33">
        <w:noBreakHyphen/>
      </w:r>
      <w:r w:rsidRPr="00590C33">
        <w:t xml:space="preserve">160 was entitled "Cancellation of certificate when watercraft or outboard motor is destroyed" and was derived from 1962 Code </w:t>
      </w:r>
      <w:r w:rsidR="00590C33" w:rsidRPr="00590C33">
        <w:t xml:space="preserve">Section </w:t>
      </w:r>
      <w:r w:rsidRPr="00590C33">
        <w:t>70</w:t>
      </w:r>
      <w:r w:rsidR="00590C33" w:rsidRPr="00590C33">
        <w:noBreakHyphen/>
      </w:r>
      <w:r w:rsidRPr="00590C33">
        <w:t xml:space="preserve">295.116; 1971 (57) 915; 1993 Act No. 181, </w:t>
      </w:r>
      <w:r w:rsidR="00590C33" w:rsidRPr="00590C33">
        <w:t xml:space="preserve">Section </w:t>
      </w:r>
      <w:r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170.</w:t>
      </w:r>
      <w:r w:rsidR="005F7291" w:rsidRPr="00590C33">
        <w:t xml:space="preserve"> Serial number or hull identification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 xml:space="preserve">(A) If a watercraft contains a permanent identification number placed on it by the manufacturer, the manufacturer's serial number must be used as the builder's hull number. If there is no manufacturer's serial number, if the manufacturer's serial number has been removed or obliterated, or if the watercraft is homemade, the department, upon application, shall assign a permanent identification number which must be used as the builder's hull number for the watercraft. This assigned number must be affixed permanently </w:t>
      </w:r>
      <w:r w:rsidRPr="00590C33">
        <w:lastRenderedPageBreak/>
        <w:t>to or imprinted by the applicant at the place and in the manner designated by the department upon the watercraft for which the builder's hull number is assigned. "Homemade watercraft or outboard motor"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Every outboard motor must have a permanent identification number placed on it in at least two locations by the manufacturer. This number must be used as the serial number. If there is no manufacturer's serial number or if the manufacturer's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No newly</w:t>
      </w:r>
      <w:r w:rsidR="00590C33" w:rsidRPr="00590C33">
        <w:noBreakHyphen/>
      </w:r>
      <w:r w:rsidRPr="00590C33">
        <w:t>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(D) Manufacturer's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(E) No person may destroy, remove, alter, cover, or deface the manufacturer's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295.117; 1971 (57) 915; 1989 Act No. 190, </w:t>
      </w:r>
      <w:r w:rsidRPr="00590C33">
        <w:t xml:space="preserve">Section </w:t>
      </w:r>
      <w:r w:rsidR="005F7291" w:rsidRPr="00590C33">
        <w:t xml:space="preserve">11; 1993 Act No. 128, </w:t>
      </w:r>
      <w:r w:rsidRPr="00590C33">
        <w:t xml:space="preserve">Section </w:t>
      </w:r>
      <w:r w:rsidR="005F7291" w:rsidRPr="00590C33">
        <w:t xml:space="preserve">11;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180.</w:t>
      </w:r>
      <w:r w:rsidR="005F7291" w:rsidRPr="00590C33">
        <w:t xml:space="preserve"> Stolen or converted watercraft or outboard motor; records of reports of theft or conversion; notification of recovery.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Every law enforcement agency, peace officer, owner, or insurer in the State, having knowledge of a stolen or converted watercraft or outboard motor, immediately shall furnish the department with full information concerning the theft or conversion.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In the event of the recovery of a stolen or converted watercraft or outboard motor, the owner or insurer immediately shall notify the department in writing.</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(d) Law enforcement agencies shall notify the department of recovery of any stolen watercraft or outboard motor immediately.</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295.118; 1971 (57) 915; 1993 Act No. 181, </w:t>
      </w:r>
      <w:r w:rsidRPr="00590C33">
        <w:t xml:space="preserve">Section </w:t>
      </w:r>
      <w:r w:rsidR="005F7291" w:rsidRPr="00590C33">
        <w:t xml:space="preserve">1270; 2008 Act No. 344, </w:t>
      </w:r>
      <w:r w:rsidRPr="00590C33">
        <w:t xml:space="preserve">Section </w:t>
      </w:r>
      <w:r w:rsidR="005F7291" w:rsidRPr="00590C33">
        <w:t>16,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in subsection (a), added "law enforcement agency," and ", owner, or insured"; in subsection (b), in the first sentence substituted "hull number or" for "manufacturer's or assigned" in two places preceding "serial number"; in subsection (c), added "or insurer" and at the end substituted "in writing" for ", who shall remove the record of the theft or conversion from its file" added subsection (d) relating to notification of recovery by law enforcement agencies; and made nonsubstantive language changes throughout.</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185.</w:t>
      </w:r>
      <w:r w:rsidR="005F7291" w:rsidRPr="00590C33">
        <w:t xml:space="preserve"> Inspection of watercraft related facilities.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The physical inspection must be conducted while an employee or owner is present and must be for the purpose of locating stolen watercraft or outboard motors, investigating the titling or registration of watercraft or outboard motors wrecked or dismantled.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1989 Act No. 190, </w:t>
      </w:r>
      <w:r w:rsidRPr="00590C33">
        <w:t xml:space="preserve">Section </w:t>
      </w:r>
      <w:r w:rsidR="005F7291" w:rsidRPr="00590C33">
        <w:t xml:space="preserve">12;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190.</w:t>
      </w:r>
      <w:r w:rsidR="005F7291" w:rsidRPr="00590C33">
        <w:t xml:space="preserve"> Unlawful acts; possession, operation, or transfer without certificate; failure to surrender certificate; improper disposal of rejected or defective hull or motor.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No person may: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(1) be in possession of or operate on the waters of this State a watercraft or an outboard motor for which a certificate of title is required unless a certificate of title has been issued to the owner;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(2) be in possession of or operate on the waters of this State a watercraft or an outboard motor for which a certificate of title is required upon which the certificate of title has been canceled;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(3) be in possession of or operate on the waters of this State a sailboat or outboard motor required to be titled without properly displaying the title decal;</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(4) sell, transfer, or otherwise dispose of a watercraft or an outboard motor without delivering to the purchaser or transferee a certificate of title or a manufacturer's or importer's statement of origin assigned to the purchaser or transferee as required by this chapter;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(5) fail to surrender to the department a certificate of title upon cancellation of the title by the department for a valid reason set forth in this chapter or regulations adopted pursuant to it; 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(6) dispose of a rejected or defective watercraft hull or outboard motor in the manufacturing process except by upgrading the hull to meet United States Coast Guard requirements or destroying the hull or outboard motor.</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295.119; 1971 (57) 915; 1989 Act No. 190, </w:t>
      </w:r>
      <w:r w:rsidRPr="00590C33">
        <w:t xml:space="preserve">Section </w:t>
      </w:r>
      <w:r w:rsidR="005F7291" w:rsidRPr="00590C33">
        <w:t xml:space="preserve">13; 1993 Act No. 128, </w:t>
      </w:r>
      <w:r w:rsidRPr="00590C33">
        <w:t xml:space="preserve">Section </w:t>
      </w:r>
      <w:r w:rsidR="005F7291" w:rsidRPr="00590C33">
        <w:t xml:space="preserve">12; 1993 Act No. 181, </w:t>
      </w:r>
      <w:r w:rsidRPr="00590C33">
        <w:t xml:space="preserve">Section </w:t>
      </w:r>
      <w:r w:rsidR="005F7291" w:rsidRPr="00590C33">
        <w:t xml:space="preserve">1270; 2008 Act No. 344, </w:t>
      </w:r>
      <w:r w:rsidRPr="00590C33">
        <w:t xml:space="preserve">Section </w:t>
      </w:r>
      <w:r w:rsidR="005F7291" w:rsidRPr="00590C33">
        <w:t>17,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added item (3) relating to sailboats and outboard motors required to be titled; redesignated items (3) to (5) as items (4) to (6); and, in item (4), substituted "statement of origin" for "certificate".</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200.</w:t>
      </w:r>
      <w:r w:rsidR="005F7291" w:rsidRPr="00590C33">
        <w:t xml:space="preserve"> Unlawful acts; forging or altering statement of origin, assignment, or certificate of title; stolen property; altered, removed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No person may: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(1) alter, forge, or counterfeit a certificate of title or manufacturer's or importer's statement of origin for a watercraft or for an outboard motor;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alter or falsify an assignment of a certificate of title, or an assignment or cancellation of a security interest on a certificate of title to a watercraft or to an outboard motor;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(5) have possession of, buy, receive, sell or offer for sale, or otherwise dispose of in this State a watercraft or an outboard motor on which a manufacturer's hull identification number or part of it or assigned serial number has been destroyed, removed, covered, altered, or defaced, knowing or having reason to believe of the destruction, removal, covering, alteration, or defacement of the manufacturer's hull identification number or part of it or assigned serial number; 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(6) destroy, remove, cover, alter, or deface the manufacturer's hull identification number or part of it or assigned serial number on a watercraft or an outboard or inboard motor.</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295.120; 1971 (57) 915; 1989 Act No. 190, </w:t>
      </w:r>
      <w:r w:rsidRPr="00590C33">
        <w:t xml:space="preserve">Section </w:t>
      </w:r>
      <w:r w:rsidR="005F7291" w:rsidRPr="00590C33">
        <w:t xml:space="preserve">14; 1993 Act No. 128, </w:t>
      </w:r>
      <w:r w:rsidRPr="00590C33">
        <w:t xml:space="preserve">Section </w:t>
      </w:r>
      <w:r w:rsidR="005F7291" w:rsidRPr="00590C33">
        <w:t xml:space="preserve">13; 1993 Act No. 181, </w:t>
      </w:r>
      <w:r w:rsidRPr="00590C33">
        <w:t xml:space="preserve">Section </w:t>
      </w:r>
      <w:r w:rsidR="005F7291" w:rsidRPr="00590C33">
        <w:t xml:space="preserve">1270; 2008 Act No. 344, </w:t>
      </w:r>
      <w:r w:rsidRPr="00590C33">
        <w:t xml:space="preserve">Section </w:t>
      </w:r>
      <w:r w:rsidR="005F7291" w:rsidRPr="00590C33">
        <w:t>18,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in item (1), substituted "statement of origin for" for "certificate to" and "for" for "to" preceding "an outboard motor".</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201.</w:t>
      </w:r>
      <w:r w:rsidR="005F7291" w:rsidRPr="00590C33">
        <w:t xml:space="preserve"> Obtaining or attempting to obtain certificate of title or number or decals by fraud or misrepresentation; penalty.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Any certificate or decal obtained by fraud or misrepresentation is void.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2008 Act No. 344, </w:t>
      </w:r>
      <w:r w:rsidRPr="00590C33">
        <w:t xml:space="preserve">Section </w:t>
      </w:r>
      <w:r w:rsidR="005F7291" w:rsidRPr="00590C33">
        <w:t>19, eff six months after approval (approved June 11, 2008).</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205.</w:t>
      </w:r>
      <w:r w:rsidR="005F7291" w:rsidRPr="00590C33">
        <w:t xml:space="preserve"> Seizure of certain watercraft; notice of seizure and of time for removal; forfeiture and disposal.</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A stolen or abandoned, junked, adrift, destroyed, or salvaged watercraft or outboard motor, a watercraft or outboard motor for which the true owner is not determined, or a watercraft or outboard motor on which the manufacturer's or assigned serial number has been destroyed, removed, covered, altered, or defaced may be seized.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1980 Act No. 470, </w:t>
      </w:r>
      <w:r w:rsidRPr="00590C33">
        <w:t xml:space="preserve">Section </w:t>
      </w:r>
      <w:r w:rsidR="005F7291" w:rsidRPr="00590C33">
        <w:t xml:space="preserve">2; 1989 Act No. 190, </w:t>
      </w:r>
      <w:r w:rsidRPr="00590C33">
        <w:t xml:space="preserve">Section </w:t>
      </w:r>
      <w:r w:rsidR="005F7291" w:rsidRPr="00590C33">
        <w:t xml:space="preserve">15; 1993 Act No. 128, </w:t>
      </w:r>
      <w:r w:rsidRPr="00590C33">
        <w:t xml:space="preserve">Section </w:t>
      </w:r>
      <w:r w:rsidR="005F7291" w:rsidRPr="00590C33">
        <w:t xml:space="preserve">14; 1993 Act No. 181, </w:t>
      </w:r>
      <w:r w:rsidRPr="00590C33">
        <w:t xml:space="preserve">Section </w:t>
      </w:r>
      <w:r w:rsidR="005F7291" w:rsidRPr="00590C33">
        <w:t xml:space="preserve">1270; 2008 Act No. 344, </w:t>
      </w:r>
      <w:r w:rsidRPr="00590C33">
        <w:t xml:space="preserve">Section </w:t>
      </w:r>
      <w:r w:rsidR="005F7291" w:rsidRPr="00590C33">
        <w:t>20,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in subsection (C), substituted the second and third sentences for a sentence which read "Failure to remove the watercraft or outboard motor by the date designated forfeits the equipment to the department to be used or disposed of according to this section."</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210.</w:t>
      </w:r>
      <w:r w:rsidR="005F7291" w:rsidRPr="00590C33">
        <w:t xml:space="preserve"> Suspension or revocation of certificate.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The department shall have the authority to suspend or revoke a certificate of title to a watercraft, or to an outboard motor, upon reasonable notice and hearing, when authorized by any other provision of law or if he finds: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 The certificate of title was fraudulently procured or erroneously issued, 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The watercraft, or outboard motor, has been scrapped, dismantled, or destroyed, or transferred and registered in another state.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Suspension or revocation of a certificate of title does not, in itself, affect the validity of a security interest noted on it;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When the department suspends or revokes a certificate of title, the owner or person in possession of it shall, immediately upon receiving notice of the suspension or revocation, mail or deliver the certificate to the department; 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(d) The department may seize and impound any certificate of title which has been suspended and revoked.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295.121; 1971 (57) 915; 1985 Act No. 47, </w:t>
      </w:r>
      <w:r w:rsidRPr="00590C33">
        <w:t xml:space="preserve">Section </w:t>
      </w:r>
      <w:r w:rsidR="005F7291" w:rsidRPr="00590C33">
        <w:t xml:space="preserve">3;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220.</w:t>
      </w:r>
      <w:r w:rsidR="005F7291" w:rsidRPr="00590C33">
        <w:t xml:space="preserve"> Deposit and use of funds.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To the extent fees collected pursuant to Section 50</w:t>
      </w:r>
      <w:r w:rsidR="00590C33" w:rsidRPr="00590C33">
        <w:noBreakHyphen/>
      </w:r>
      <w:r w:rsidRPr="00590C33">
        <w:t>23</w:t>
      </w:r>
      <w:r w:rsidR="00590C33" w:rsidRPr="00590C33">
        <w:noBreakHyphen/>
      </w:r>
      <w:r w:rsidRPr="00590C33">
        <w:t>70, in connection with titling a boat, are attributable to fee increases beginning July 1, 1999, revenues from those increases must be used by the department for its law enforcement responsibilities. Any surplus may be carried forward for that use.</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295.122; 1971 (57) 915; 1992 Act No. 501, Part II, </w:t>
      </w:r>
      <w:r w:rsidRPr="00590C33">
        <w:t xml:space="preserve">Section </w:t>
      </w:r>
      <w:r w:rsidR="005F7291" w:rsidRPr="00590C33">
        <w:t xml:space="preserve">44.B; 1993 Act No. 181, </w:t>
      </w:r>
      <w:r w:rsidRPr="00590C33">
        <w:t xml:space="preserve">Section </w:t>
      </w:r>
      <w:r w:rsidR="005F7291" w:rsidRPr="00590C33">
        <w:t xml:space="preserve">1270; 1999 Act No. 100, Part II, </w:t>
      </w:r>
      <w:r w:rsidRPr="00590C33">
        <w:t xml:space="preserve">Section </w:t>
      </w:r>
      <w:r w:rsidR="005F7291" w:rsidRPr="00590C33">
        <w:t xml:space="preserve">64.F; 1999 Act No. 124, </w:t>
      </w:r>
      <w:r w:rsidRPr="00590C33">
        <w:t xml:space="preserve">Section </w:t>
      </w:r>
      <w:r w:rsidR="005F7291" w:rsidRPr="00590C33">
        <w:t>2.S.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Code Commissioner's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At the direction of the Code Commissioner, the amendments to subsection (A) by 1999 Acts 100 and 124 were read together.</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230.</w:t>
      </w:r>
      <w:r w:rsidR="005F7291" w:rsidRPr="00590C33">
        <w:t xml:space="preserve"> Wildlife and Marine Resources Commission authorized to promulgate rules and regulations.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The department is authorized and empowered to make, adopt, promulgate, amend, and repeal all rules and regulations necessary, or convenient for the carrying out of the duties and obligations and powers conferred on the department by this chapter.</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295.123; 1971 (57) 915; 1972 (57) 2431;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240.</w:t>
      </w:r>
      <w:r w:rsidR="005F7291" w:rsidRPr="00590C33">
        <w:t xml:space="preserve"> Filing and publication of rules and regulations.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copy of the regulations adopted pursuant to this chapter, and of any amendments thereto, shall be filed in the office of the board and in the office of the official State record</w:t>
      </w:r>
      <w:r w:rsidR="00590C33" w:rsidRPr="00590C33">
        <w:noBreakHyphen/>
      </w:r>
      <w:r w:rsidRPr="00590C33">
        <w:t>keeping agency. Rules and regulations shall be published by the department in a convenient form.</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295.124; 1971 (57) 915; 1972 (57) 2791;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250.</w:t>
      </w:r>
      <w:r w:rsidR="005F7291" w:rsidRPr="00590C33">
        <w:t xml:space="preserve"> Employment and duties of investigators.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295.125; 1971 (57) 915;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260.</w:t>
      </w:r>
      <w:r w:rsidR="005F7291" w:rsidRPr="00590C33">
        <w:t xml:space="preserve"> List of owners furnished to county auditors.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The department shall annually, between January first and January thirty</w:t>
      </w:r>
      <w:r w:rsidR="00590C33" w:rsidRPr="00590C33">
        <w:noBreakHyphen/>
      </w:r>
      <w:r w:rsidRPr="00590C33">
        <w:t>first, furnish to each county auditor a list of motors and watercraft registered and titled pursuant to this chapter in the previous year to residents of such auditor's county, which list shall include the names and addresses of the owners of such watercraft and motors and sufficient additional information as will permit the auditors to identify the chattels titled for tax purposes.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295.126; 1971 (57) 915;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270.</w:t>
      </w:r>
      <w:r w:rsidR="005F7291" w:rsidRPr="00590C33">
        <w:t xml:space="preserve"> False statement in document or other submission to department; penalty.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295.126:1; 1974 (58) 2279; 1989 Act No. 190, </w:t>
      </w:r>
      <w:r w:rsidRPr="00590C33">
        <w:t xml:space="preserve">Section </w:t>
      </w:r>
      <w:r w:rsidR="005F7291" w:rsidRPr="00590C33">
        <w:t xml:space="preserve">16; 1993 Act No. 128, </w:t>
      </w:r>
      <w:r w:rsidRPr="00590C33">
        <w:t xml:space="preserve">Section </w:t>
      </w:r>
      <w:r w:rsidR="005F7291" w:rsidRPr="00590C33">
        <w:t xml:space="preserve">15; 1993 Act No. 181, </w:t>
      </w:r>
      <w:r w:rsidRPr="00590C33">
        <w:t xml:space="preserve">Section </w:t>
      </w:r>
      <w:r w:rsidR="005F7291" w:rsidRPr="00590C33">
        <w:t xml:space="preserve">1270; 2008 Act No. 344, </w:t>
      </w:r>
      <w:r w:rsidRPr="00590C33">
        <w:t xml:space="preserve">Section </w:t>
      </w:r>
      <w:r w:rsidR="005F7291" w:rsidRPr="00590C33">
        <w:t>21,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rewrote this section.</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275.</w:t>
      </w:r>
      <w:r w:rsidR="005F7291" w:rsidRPr="00590C33">
        <w:t xml:space="preserve"> Watercraft not previously titled.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1989 Act No. 190, </w:t>
      </w:r>
      <w:r w:rsidRPr="00590C33">
        <w:t xml:space="preserve">Section </w:t>
      </w:r>
      <w:r w:rsidR="005F7291" w:rsidRPr="00590C33">
        <w:t xml:space="preserve">17; 1993 Act No. 181, </w:t>
      </w:r>
      <w:r w:rsidRPr="00590C33">
        <w:t xml:space="preserve">Section </w:t>
      </w:r>
      <w:r w:rsidR="005F7291" w:rsidRPr="00590C33">
        <w:t>1270.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280.</w:t>
      </w:r>
      <w:r w:rsidR="005F7291" w:rsidRPr="00590C33">
        <w:t xml:space="preserve"> Penalties.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Unless otherwise specified, a person violating this chapter is guilty of a misdemeanor and, upon conviction, must be fined not less than twenty</w:t>
      </w:r>
      <w:r w:rsidR="00590C33" w:rsidRPr="00590C33">
        <w:noBreakHyphen/>
      </w:r>
      <w:r w:rsidRPr="00590C33">
        <w:t>five nor more than five hundred dollars or imprisoned not more than thirty days, or both.</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A dealer violating this chapter is guilty of a misdemeanor and, upon conviction, must be fined not less than twenty</w:t>
      </w:r>
      <w:r w:rsidR="00590C33" w:rsidRPr="00590C33">
        <w:noBreakHyphen/>
      </w:r>
      <w:r w:rsidRPr="00590C33">
        <w:t>five dollars for the first offense, and not less than one hundred dollars for a second offense within two years. For the second and subsequent offenses, the dealer's permit must be suspended for ninety days. Any demonstration numbers must be surrendered to the department. A dealer who submits a fraudulent document or payment to the department must be suspended for ninety days.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295.127; 1971 (57) 915; 1989 Act No. 190, </w:t>
      </w:r>
      <w:r w:rsidRPr="00590C33">
        <w:t xml:space="preserve">Section </w:t>
      </w:r>
      <w:r w:rsidR="005F7291" w:rsidRPr="00590C33">
        <w:t xml:space="preserve">18; 1993 Act No. 128, </w:t>
      </w:r>
      <w:r w:rsidRPr="00590C33">
        <w:t xml:space="preserve">Section </w:t>
      </w:r>
      <w:r w:rsidR="005F7291" w:rsidRPr="00590C33">
        <w:t xml:space="preserve">16; 1993 Act No. 181, </w:t>
      </w:r>
      <w:r w:rsidRPr="00590C33">
        <w:t xml:space="preserve">Section </w:t>
      </w:r>
      <w:r w:rsidR="005F7291" w:rsidRPr="00590C33">
        <w:t xml:space="preserve">1270; 2008 Act No. 344, </w:t>
      </w:r>
      <w:r w:rsidRPr="00590C33">
        <w:t xml:space="preserve">Section </w:t>
      </w:r>
      <w:r w:rsidR="005F7291" w:rsidRPr="00590C33">
        <w:t>22,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rewrote this section.</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290.</w:t>
      </w:r>
      <w:r w:rsidR="005F7291" w:rsidRPr="00590C33">
        <w:t xml:space="preserve"> Obtaining clear title to watercraft or outboard motor without proper proof of ownership.</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 xml:space="preserve">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w:t>
      </w:r>
      <w:r w:rsidRPr="00590C33">
        <w:lastRenderedPageBreak/>
        <w:t>lienholder of record by certified mail of the application. The applicant must provide the department with proof of mailing.</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If there is a claim of interest adverse to the applicant, the department shall not issue a title until the issue is resolved. The parties may apply to a court of competent jurisdiction for resolution.</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1989 Act No. 190, </w:t>
      </w:r>
      <w:r w:rsidRPr="00590C33">
        <w:t xml:space="preserve">Section </w:t>
      </w:r>
      <w:r w:rsidR="005F7291" w:rsidRPr="00590C33">
        <w:t xml:space="preserve">19; 1993 Act No. 181, </w:t>
      </w:r>
      <w:r w:rsidRPr="00590C33">
        <w:t xml:space="preserve">Section </w:t>
      </w:r>
      <w:r w:rsidR="005F7291" w:rsidRPr="00590C33">
        <w:t xml:space="preserve">1270; 2008 Act No. 344, </w:t>
      </w:r>
      <w:r w:rsidRPr="00590C33">
        <w:t xml:space="preserve">Section </w:t>
      </w:r>
      <w:r w:rsidR="005F7291" w:rsidRPr="00590C33">
        <w:t>23,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rewrote this section which previously provided for issuance of a conditional title.</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295.</w:t>
      </w:r>
      <w:r w:rsidR="005F7291" w:rsidRPr="00590C33">
        <w:t xml:space="preserve"> Transfer of title to watercraft or outboard motor on which property taxes owed; penalty.</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attorney's fees.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2000 Act No. 403, </w:t>
      </w:r>
      <w:r w:rsidRPr="00590C33">
        <w:t xml:space="preserve">Section </w:t>
      </w:r>
      <w:r w:rsidR="005F7291" w:rsidRPr="00590C33">
        <w:t xml:space="preserve">1; 2007 Act No. 91, </w:t>
      </w:r>
      <w:r w:rsidRPr="00590C33">
        <w:t xml:space="preserve">Section </w:t>
      </w:r>
      <w:r w:rsidR="005F7291" w:rsidRPr="00590C33">
        <w:t xml:space="preserve">2.A, subsections (A) and (C) eff upon approval by the Governor and subsection (B) eff 3 years after approval by the Governor (approved June 14, 2007); 2010 Act No. 279, </w:t>
      </w:r>
      <w:r w:rsidRPr="00590C33">
        <w:t xml:space="preserve">Section </w:t>
      </w:r>
      <w:r w:rsidR="005F7291" w:rsidRPr="00590C33">
        <w:t>4, eff June 16, 2010.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2007 Act No. 91, </w:t>
      </w:r>
      <w:r w:rsidR="00590C33" w:rsidRPr="00590C33">
        <w:t xml:space="preserve">Sections </w:t>
      </w:r>
      <w:r w:rsidRPr="00590C33">
        <w:t xml:space="preserve"> 1, 2.B, 3 and 4 provide as follows: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"SECTION 1. The General Assembly finds that the application of the provisions of Section 50</w:t>
      </w:r>
      <w:r w:rsidR="00590C33" w:rsidRPr="00590C33">
        <w:noBreakHyphen/>
      </w:r>
      <w:r w:rsidRPr="00590C33">
        <w:t>23</w:t>
      </w:r>
      <w:r w:rsidR="00590C33" w:rsidRPr="00590C33">
        <w:noBreakHyphen/>
      </w:r>
      <w:r w:rsidRPr="00590C33">
        <w:t>295 of the 1976 Code enacted by Act 403 of 2000, to property tax years before the year of the enactment of the statute has caused great inconvenience to both the sellers and owners of used watercraft and outboard motors. The General Assembly further finds that it is appropriate to provide clearly that Section 50</w:t>
      </w:r>
      <w:r w:rsidR="00590C33" w:rsidRPr="00590C33">
        <w:noBreakHyphen/>
      </w:r>
      <w:r w:rsidRPr="00590C33">
        <w:t>23</w:t>
      </w:r>
      <w:r w:rsidR="00590C33" w:rsidRPr="00590C33">
        <w:noBreakHyphen/>
      </w:r>
      <w:r w:rsidRPr="00590C33">
        <w:t xml:space="preserve">295 applies only to property taxes on watercraft and outboard motors that become due and payable after </w:t>
      </w:r>
      <w:r w:rsidRPr="00590C33">
        <w:lastRenderedPageBreak/>
        <w:t>the enactment of the section and that this property is purchased free and clear of the liens for property tax years before the 2000 property tax year."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"SECTION 2.B. Section 50</w:t>
      </w:r>
      <w:r w:rsidR="00590C33" w:rsidRPr="00590C33">
        <w:noBreakHyphen/>
      </w:r>
      <w:r w:rsidRPr="00590C33">
        <w:t>23</w:t>
      </w:r>
      <w:r w:rsidR="00590C33" w:rsidRPr="00590C33">
        <w:noBreakHyphen/>
      </w:r>
      <w:r w:rsidRPr="00590C33">
        <w:t>295(B) takes effect three years after the date of approval of this act by the Governor."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"SECTION 3. Used watercraft and outboard motors obtained from a licensed dealer on or after October 3, 2000, are free and clear of the lien for property taxes for property tax years before the 2000 property tax year."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"SECTION 4. Property taxes paid on watercraft and outboard motors for property tax years before the 2000 property tax year are not refundable pursuant to any provision of this act."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The 2007 amendment designated the first undesignated paragraph as subsection (A), in the first sentence substituting "for property tax years beginning after 1999" for "payable by the current owner within the past three years", in the second sentence substituting "where the taxes are due" for "of residence", and in the third sentence substituting "that are due and payable for property tax years beginning after 1999, have been paid and are current as of the date of sale" for "have been paid by the current owner as of the date of sale"; added subsection (B) relating to false signing; designated the second undesignated paragraph as subsection (C), making nonsubstantive changes; and deleted the third undesignated paragraph relating to minimum tax.</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The 2010 amendment rewrote subsection (B).</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291" w:rsidRPr="00590C33">
        <w:t xml:space="preserve"> 3</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0C33">
        <w:t>Numbering</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The sections in former Title 50, Chapter 21, Article 3 were renumbered pursuant to 1999 Act No. 124, </w:t>
      </w:r>
      <w:r w:rsidR="00590C33" w:rsidRPr="00590C33">
        <w:t xml:space="preserve">Section </w:t>
      </w:r>
      <w:r w:rsidRPr="00590C33">
        <w:t>2.T, eff July 2, 1999, as follows:</w:t>
      </w:r>
    </w:p>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5F7291" w:rsidRPr="00590C33"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Prior</w:t>
            </w:r>
          </w:p>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 xml:space="preserve">Code </w:t>
            </w:r>
            <w:r w:rsidR="00590C33" w:rsidRPr="00590C33">
              <w:rPr>
                <w:rFonts w:eastAsia="Times New Roman"/>
                <w:szCs w:val="20"/>
              </w:rPr>
              <w:t xml:space="preserve">Section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New</w:t>
            </w:r>
          </w:p>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 xml:space="preserve">Code </w:t>
            </w:r>
            <w:r w:rsidR="00590C33" w:rsidRPr="00590C33">
              <w:rPr>
                <w:rFonts w:eastAsia="Times New Roman"/>
                <w:szCs w:val="20"/>
              </w:rPr>
              <w:t xml:space="preserve">Section </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310</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lastRenderedPageBreak/>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320</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330</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lastRenderedPageBreak/>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340</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345</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350</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360</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370</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380</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385</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Repealed</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400</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Repealed</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420</w:t>
            </w:r>
          </w:p>
        </w:tc>
      </w:tr>
      <w:tr w:rsidR="005F7291" w:rsidRPr="00590C3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21</w:t>
            </w:r>
            <w:r w:rsidR="00590C33" w:rsidRPr="00590C33">
              <w:rPr>
                <w:rFonts w:eastAsia="Times New Roman"/>
                <w:szCs w:val="20"/>
              </w:rPr>
              <w:noBreakHyphen/>
            </w:r>
            <w:r w:rsidRPr="00590C33">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7291"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90C33">
              <w:rPr>
                <w:rFonts w:eastAsia="Times New Roman"/>
                <w:szCs w:val="20"/>
              </w:rPr>
              <w:t>50</w:t>
            </w:r>
            <w:r w:rsidR="00590C33" w:rsidRPr="00590C33">
              <w:rPr>
                <w:rFonts w:eastAsia="Times New Roman"/>
                <w:szCs w:val="20"/>
              </w:rPr>
              <w:noBreakHyphen/>
            </w:r>
            <w:r w:rsidRPr="00590C33">
              <w:rPr>
                <w:rFonts w:eastAsia="Times New Roman"/>
                <w:szCs w:val="20"/>
              </w:rPr>
              <w:t>23</w:t>
            </w:r>
            <w:r w:rsidR="00590C33" w:rsidRPr="00590C33">
              <w:rPr>
                <w:rFonts w:eastAsia="Times New Roman"/>
                <w:szCs w:val="20"/>
              </w:rPr>
              <w:noBreakHyphen/>
            </w:r>
            <w:r w:rsidRPr="00590C33">
              <w:rPr>
                <w:rFonts w:eastAsia="Times New Roman"/>
                <w:szCs w:val="20"/>
              </w:rPr>
              <w:t>425</w:t>
            </w:r>
          </w:p>
        </w:tc>
      </w:tr>
    </w:tbl>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310.</w:t>
      </w:r>
      <w:r w:rsidR="005F7291" w:rsidRPr="00590C33">
        <w:t xml:space="preserve"> Numbering of vessels.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Every vessel using the waters of this State shall be numbered except those exempt by Section 50</w:t>
      </w:r>
      <w:r w:rsidR="00590C33" w:rsidRPr="00590C33">
        <w:noBreakHyphen/>
      </w:r>
      <w:r w:rsidRPr="00590C33">
        <w:t>23</w:t>
      </w:r>
      <w:r w:rsidR="00590C33" w:rsidRPr="00590C33">
        <w:noBreakHyphen/>
      </w:r>
      <w:r w:rsidRPr="00590C33">
        <w:t>320. No person shall operate or give permission for the operation of any such vessel on such waters unless the vessel is numbered in accordance with this chapter or in accordance with applicable Federal law or in accordance with a Federally</w:t>
      </w:r>
      <w:r w:rsidR="00590C33" w:rsidRPr="00590C33">
        <w:noBreakHyphen/>
      </w:r>
      <w:r w:rsidRPr="00590C33">
        <w:t>approved numbering system of another state and unless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 The certificate of number issued to such a vessel is on board and in full force and effect.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The identifying number set forth in the certificate of number is displayed on each side of the forward half of the vessel.</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(3) The decals issued by the department are attached to each side of the bow of the boat within six inches following the identifying number. Such decals, when a certificate of number is issued or renewed, shall be deemed a part of the registration number.</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295.21; 1955 (49) 299; 1959 (51) 409; 1961 (52) 588; 1972 (57) 2431, 2791; 1979 Act No. 104, </w:t>
      </w:r>
      <w:r w:rsidRPr="00590C33">
        <w:t xml:space="preserve">Section </w:t>
      </w:r>
      <w:r w:rsidR="005F7291" w:rsidRPr="00590C33">
        <w:t xml:space="preserve">1; 1993 Act No. 181, </w:t>
      </w:r>
      <w:r w:rsidRPr="00590C33">
        <w:t xml:space="preserve">Section </w:t>
      </w:r>
      <w:r w:rsidR="005F7291" w:rsidRPr="00590C33">
        <w:t>1269.</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1999 Act No. 124, </w:t>
      </w:r>
      <w:r w:rsidR="00590C33" w:rsidRPr="00590C33">
        <w:t xml:space="preserve">Section </w:t>
      </w:r>
      <w:r w:rsidRPr="00590C33">
        <w:t xml:space="preserve">2.T, provided for the transfer of the sections from Article 3, Chapter 21 where this section was numbered </w:t>
      </w:r>
      <w:r w:rsidR="00590C33" w:rsidRPr="00590C33">
        <w:t xml:space="preserve">Section </w:t>
      </w:r>
      <w:r w:rsidRPr="00590C33">
        <w:t>50</w:t>
      </w:r>
      <w:r w:rsidR="00590C33" w:rsidRPr="00590C33">
        <w:noBreakHyphen/>
      </w:r>
      <w:r w:rsidRPr="00590C33">
        <w:t>21</w:t>
      </w:r>
      <w:r w:rsidR="00590C33" w:rsidRPr="00590C33">
        <w:noBreakHyphen/>
      </w:r>
      <w:r w:rsidRPr="00590C33">
        <w:t>310.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320.</w:t>
      </w:r>
      <w:r w:rsidR="005F7291" w:rsidRPr="00590C33">
        <w:t xml:space="preserve"> Exceptions.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A vessel is not required to be numbered under this chapter if it is: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 covered by a certificate of number in effect which has been issued to it pursuant to federal law;</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a federally approved numbering system of another state. However, this vessel must not be held or used in this State for more than sixty consecutive days;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(3) from a country other than the United States and temporarily using the waters of this State;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(4) a vessel whose owner is the United States except recreational</w:t>
      </w:r>
      <w:r w:rsidR="00590C33" w:rsidRPr="00590C33">
        <w:noBreakHyphen/>
      </w:r>
      <w:r w:rsidRPr="00590C33">
        <w:t>type vessels;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(5) a vessel whose owner is the United States, a state, or political subdivision to a state used for governmental purposes and which is clearly identifiable as such;</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(6) a vessel's lifeboat if the boat is used solely for lifesaving purposes;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(7) a vessel's tender;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(8) boats designed, constructed, and used for racing;</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(10) documented by the United States Coast Guard or a federal agency successor to it;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(11) used under authority of a valid temporary certificate of number issued by the department or its agent; 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(12) a sailboat or paddle boat when no propulsion machinery of any description is installed in or attached to the boat.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Nothing in this chapter prohibits the numbering of an undocumented vessel upon request by the owner even though the vessel is exempt from the numbering requirements of this chapter.</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295.22; 1955 (49) 299; 1959 (51) 409; 1961 (52) 588; 1972 (57) 2791; 1993 Act No. 128, </w:t>
      </w:r>
      <w:r w:rsidRPr="00590C33">
        <w:t xml:space="preserve">Section </w:t>
      </w:r>
      <w:r w:rsidR="005F7291" w:rsidRPr="00590C33">
        <w:t xml:space="preserve">5; 1993 Act No. 181, </w:t>
      </w:r>
      <w:r w:rsidRPr="00590C33">
        <w:t xml:space="preserve">Section </w:t>
      </w:r>
      <w:r w:rsidR="005F7291" w:rsidRPr="00590C33">
        <w:t xml:space="preserve">1269; 1999 Act No. 124, </w:t>
      </w:r>
      <w:r w:rsidRPr="00590C33">
        <w:t xml:space="preserve">Section </w:t>
      </w:r>
      <w:r w:rsidR="005F7291" w:rsidRPr="00590C33">
        <w:t xml:space="preserve">2.N, T; 2008 Act No. 344, </w:t>
      </w:r>
      <w:r w:rsidRPr="00590C33">
        <w:t xml:space="preserve">Section </w:t>
      </w:r>
      <w:r w:rsidR="005F7291" w:rsidRPr="00590C33">
        <w:t>24,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1999 Act No. 124, </w:t>
      </w:r>
      <w:r w:rsidR="00590C33" w:rsidRPr="00590C33">
        <w:t xml:space="preserve">Section </w:t>
      </w:r>
      <w:r w:rsidRPr="00590C33">
        <w:t xml:space="preserve">2.T, provided for the transfer of the sections from Article 3, Chapter 21 where this section was numbered </w:t>
      </w:r>
      <w:r w:rsidR="00590C33" w:rsidRPr="00590C33">
        <w:t xml:space="preserve">Section </w:t>
      </w:r>
      <w:r w:rsidRPr="00590C33">
        <w:t>50</w:t>
      </w:r>
      <w:r w:rsidR="00590C33" w:rsidRPr="00590C33">
        <w:noBreakHyphen/>
      </w:r>
      <w:r w:rsidRPr="00590C33">
        <w:t>21</w:t>
      </w:r>
      <w:r w:rsidR="00590C33" w:rsidRPr="00590C33">
        <w:noBreakHyphen/>
      </w:r>
      <w:r w:rsidRPr="00590C33">
        <w:t>320.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created item (2) from the last part of item (1); redesignated items (2) to (5) as items (3) to (6); added items (7) and (8); and redesignated items (7) to (9) as items (10) to (12).</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330.</w:t>
      </w:r>
      <w:r w:rsidR="005F7291" w:rsidRPr="00590C33">
        <w:t xml:space="preserve"> Conformity to United States Government numbering system.</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295.23; 1955 (49) 299; 1959 (51) 409; 1972 (57) 2791; 1993 Act No. 181, </w:t>
      </w:r>
      <w:r w:rsidRPr="00590C33">
        <w:t xml:space="preserve">Section </w:t>
      </w:r>
      <w:r w:rsidR="005F7291" w:rsidRPr="00590C33">
        <w:t>1269.</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1999 Act No. 124, </w:t>
      </w:r>
      <w:r w:rsidR="00590C33" w:rsidRPr="00590C33">
        <w:t xml:space="preserve">Section </w:t>
      </w:r>
      <w:r w:rsidRPr="00590C33">
        <w:t xml:space="preserve">2.T, provided for the transfer of the sections from Article 3, Chapter 21 where this section was numbered </w:t>
      </w:r>
      <w:r w:rsidR="00590C33" w:rsidRPr="00590C33">
        <w:t xml:space="preserve">Section </w:t>
      </w:r>
      <w:r w:rsidRPr="00590C33">
        <w:t>50</w:t>
      </w:r>
      <w:r w:rsidR="00590C33" w:rsidRPr="00590C33">
        <w:noBreakHyphen/>
      </w:r>
      <w:r w:rsidRPr="00590C33">
        <w:t>21</w:t>
      </w:r>
      <w:r w:rsidR="00590C33" w:rsidRPr="00590C33">
        <w:noBreakHyphen/>
      </w:r>
      <w:r w:rsidRPr="00590C33">
        <w:t>330.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340.</w:t>
      </w:r>
      <w:r w:rsidR="005F7291" w:rsidRPr="00590C33">
        <w:t xml:space="preserve"> Application for and issuance of number and certificate; fee.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Section effective until January 1, 2020. See, also, Section 50</w:t>
      </w:r>
      <w:r w:rsidR="00590C33" w:rsidRPr="00590C33">
        <w:noBreakHyphen/>
      </w:r>
      <w:r w:rsidRPr="00590C33">
        <w:t>23</w:t>
      </w:r>
      <w:r w:rsidR="00590C33" w:rsidRPr="00590C33">
        <w:noBreakHyphen/>
      </w:r>
      <w:r w:rsidRPr="00590C33">
        <w:t>340 effective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The owner of each motorboat requiring numbering by this chapter shall file an application for a number with the department on forms approved by it. The application shall be signed by the owner of the motorboat and shall be accompanied by a fee of thirty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295.24; 1955 (49) 299; 1960 (51) 1705; 1981 Act No. 94, </w:t>
      </w:r>
      <w:r w:rsidRPr="00590C33">
        <w:t xml:space="preserve">Section </w:t>
      </w:r>
      <w:r w:rsidR="005F7291" w:rsidRPr="00590C33">
        <w:t xml:space="preserve">14; 1993 Act No. 181, </w:t>
      </w:r>
      <w:r w:rsidRPr="00590C33">
        <w:t xml:space="preserve">Section </w:t>
      </w:r>
      <w:r w:rsidR="005F7291" w:rsidRPr="00590C33">
        <w:t xml:space="preserve">1269; 1999 Act No. 100, Part II, </w:t>
      </w:r>
      <w:r w:rsidRPr="00590C33">
        <w:t xml:space="preserve">Section </w:t>
      </w:r>
      <w:r w:rsidR="005F7291" w:rsidRPr="00590C33">
        <w:t>64.B.</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340.</w:t>
      </w:r>
      <w:r w:rsidR="005F7291" w:rsidRPr="00590C33">
        <w:t xml:space="preserve"> Application for and issuance of number and certificate; fee.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Section effective January 1, 2020. See, also, Section 50</w:t>
      </w:r>
      <w:r w:rsidR="00590C33" w:rsidRPr="00590C33">
        <w:noBreakHyphen/>
      </w:r>
      <w:r w:rsidRPr="00590C33">
        <w:t>23</w:t>
      </w:r>
      <w:r w:rsidR="00590C33" w:rsidRPr="00590C33">
        <w:noBreakHyphen/>
      </w:r>
      <w:r w:rsidRPr="00590C33">
        <w:t>340 effective until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The owner of each motorboat requiring numbering by this chapter shall file an application for a number with the department on forms approved by it. The application shall be signed by the owner of the motorboat and shall be accompanied by a fee of ten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295.24; 1955 (49) 299; 1960 (51) 1705; 1981 Act No. 94, </w:t>
      </w:r>
      <w:r w:rsidRPr="00590C33">
        <w:t xml:space="preserve">Section </w:t>
      </w:r>
      <w:r w:rsidR="005F7291" w:rsidRPr="00590C33">
        <w:t xml:space="preserve">14; 1993 Act No. 181, </w:t>
      </w:r>
      <w:r w:rsidRPr="00590C33">
        <w:t xml:space="preserve">Section </w:t>
      </w:r>
      <w:r w:rsidR="005F7291" w:rsidRPr="00590C33">
        <w:t xml:space="preserve">1269; 1999 Act No. 100, Part II, </w:t>
      </w:r>
      <w:r w:rsidRPr="00590C33">
        <w:t xml:space="preserve">Section </w:t>
      </w:r>
      <w:r w:rsidR="005F7291" w:rsidRPr="00590C33">
        <w:t xml:space="preserve">64.B; 2018 Act No. 223 (H.4715), </w:t>
      </w:r>
      <w:r w:rsidRPr="00590C33">
        <w:t xml:space="preserve">Section </w:t>
      </w:r>
      <w:r w:rsidR="005F7291" w:rsidRPr="00590C33">
        <w:t>3, eff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1999 Act No. 124, </w:t>
      </w:r>
      <w:r w:rsidR="00590C33" w:rsidRPr="00590C33">
        <w:t xml:space="preserve">Section </w:t>
      </w:r>
      <w:r w:rsidRPr="00590C33">
        <w:t xml:space="preserve">2.T, provided for the transfer of the sections from Article 3, Chapter 21, where this section was numbered </w:t>
      </w:r>
      <w:r w:rsidR="00590C33" w:rsidRPr="00590C33">
        <w:t xml:space="preserve">Section </w:t>
      </w:r>
      <w:r w:rsidRPr="00590C33">
        <w:t>5021340.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2018 Act No. 223, </w:t>
      </w:r>
      <w:r w:rsidR="00590C33" w:rsidRPr="00590C33">
        <w:t xml:space="preserve">Section </w:t>
      </w:r>
      <w:r w:rsidRPr="00590C33">
        <w:t>3, in the second sentence, substituted "ten dollars" for "thirty dollars".</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345.</w:t>
      </w:r>
      <w:r w:rsidR="005F7291" w:rsidRPr="00590C33">
        <w:t xml:space="preserve"> Temporary certificate of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Text of (A) effective until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 xml:space="preserve">(A) A transferee shall utilize the temporary certificate of number on the department's application form as a temporary certificate of number to permit the use of watercraft while applications for certificates of </w:t>
      </w:r>
      <w:r w:rsidRPr="00590C33">
        <w:lastRenderedPageBreak/>
        <w:t>number are processed. Temporary certificates of number apply to new and previously owned watercraft. A temporary certificate is valid for not more than sixty days from the date of purchase.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Text of (A) effective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A transferee shall utilize the temporary certificate of number on the department's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When using a recently purchased watercraft under authority of a temporary certificate of number, the operator shall carry a copy of the bill of sale on board along with the temporary certificate of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 A temporary certificate of number must not be issued for a watercraft not having a hull or manufacturer's identification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(D) Duplicate or updated temporary certificates of number or updated bills of sale are prohibited.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(E) The number assigned to a temporary certificate of number must not be displayed on the watercraft.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(F) A transferee may operate a newly acquired outboard motor for sixty days while application for title is pending provided the bill of sale is in possession while operating the motor.</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1993 Act No. 128, </w:t>
      </w:r>
      <w:r w:rsidRPr="00590C33">
        <w:t xml:space="preserve">Section </w:t>
      </w:r>
      <w:r w:rsidR="005F7291" w:rsidRPr="00590C33">
        <w:t xml:space="preserve">1; 2008 Act No. 344, </w:t>
      </w:r>
      <w:r w:rsidRPr="00590C33">
        <w:t xml:space="preserve">Section </w:t>
      </w:r>
      <w:r w:rsidR="005F7291" w:rsidRPr="00590C33">
        <w:t xml:space="preserve">25, eff six months after approval (approved June 11, 2008); 2018 Act No. 223 (H.4715), </w:t>
      </w:r>
      <w:r w:rsidRPr="00590C33">
        <w:t xml:space="preserve">Section </w:t>
      </w:r>
      <w:r w:rsidR="005F7291" w:rsidRPr="00590C33">
        <w:t>4, eff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1999 Act No. 124, </w:t>
      </w:r>
      <w:r w:rsidR="00590C33" w:rsidRPr="00590C33">
        <w:t xml:space="preserve">Section </w:t>
      </w:r>
      <w:r w:rsidRPr="00590C33">
        <w:t xml:space="preserve">2T, provided for the transfer of this section from Chapter 21 where it was numbered </w:t>
      </w:r>
      <w:r w:rsidR="00590C33" w:rsidRPr="00590C33">
        <w:t xml:space="preserve">Section </w:t>
      </w:r>
      <w:r w:rsidRPr="00590C33">
        <w:t>50</w:t>
      </w:r>
      <w:r w:rsidR="00590C33" w:rsidRPr="00590C33">
        <w:noBreakHyphen/>
      </w:r>
      <w:r w:rsidRPr="00590C33">
        <w:t>21</w:t>
      </w:r>
      <w:r w:rsidR="00590C33" w:rsidRPr="00590C33">
        <w:noBreakHyphen/>
      </w:r>
      <w:r w:rsidRPr="00590C33">
        <w:t>340.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The 2008 amendment rewrote subsection (A); in subsection (B), substituted "along with the temporary certificate of number" for "as temporary proof of ownership"; in subsection (C), added "or manufacturer's"; and added subsection (F) pertaining to operation while title application is pending.</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2018 Act No. 223, </w:t>
      </w:r>
      <w:r w:rsidR="00590C33" w:rsidRPr="00590C33">
        <w:t xml:space="preserve">Section </w:t>
      </w:r>
      <w:r w:rsidRPr="00590C33">
        <w:t>4, in (A), added the fourth sentence, providing a certificate of number may not be issued until ad valorem taxes are paid for the year in which the certificate is issued.</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350.</w:t>
      </w:r>
      <w:r w:rsidR="005F7291" w:rsidRPr="00590C33">
        <w:t xml:space="preserve"> Issuance of certificates of number by agents.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295.25; 1955 (49) 299; 1959 (51) 409; 1972 (57) 2791; 1993 Act No. 181, </w:t>
      </w:r>
      <w:r w:rsidRPr="00590C33">
        <w:t xml:space="preserve">Section </w:t>
      </w:r>
      <w:r w:rsidR="005F7291" w:rsidRPr="00590C33">
        <w:t>1269.</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1999 Act No. 124, </w:t>
      </w:r>
      <w:r w:rsidR="00590C33" w:rsidRPr="00590C33">
        <w:t xml:space="preserve">Section </w:t>
      </w:r>
      <w:r w:rsidRPr="00590C33">
        <w:t xml:space="preserve">2T, provided for the transfer of the sections from Article 3, Chapter 21 where this section was numbered </w:t>
      </w:r>
      <w:r w:rsidR="00590C33" w:rsidRPr="00590C33">
        <w:t xml:space="preserve">Section </w:t>
      </w:r>
      <w:r w:rsidRPr="00590C33">
        <w:t>5</w:t>
      </w:r>
      <w:r w:rsidR="00590C33" w:rsidRPr="00590C33">
        <w:noBreakHyphen/>
      </w:r>
      <w:r w:rsidRPr="00590C33">
        <w:t>21</w:t>
      </w:r>
      <w:r w:rsidR="00590C33" w:rsidRPr="00590C33">
        <w:noBreakHyphen/>
      </w:r>
      <w:r w:rsidRPr="00590C33">
        <w:t>350.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360.</w:t>
      </w:r>
      <w:r w:rsidR="005F7291" w:rsidRPr="00590C33">
        <w:t xml:space="preserve"> Display of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295.26; 1955 (49) 299; 1959 (51) 409; 1960 (51) 1705; 1972 (57) 2791; 1993 Act No. 181, </w:t>
      </w:r>
      <w:r w:rsidRPr="00590C33">
        <w:t xml:space="preserve">Section </w:t>
      </w:r>
      <w:r w:rsidR="005F7291" w:rsidRPr="00590C33">
        <w:t>1269.</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1999 Act No. 124, </w:t>
      </w:r>
      <w:r w:rsidR="00590C33" w:rsidRPr="00590C33">
        <w:t xml:space="preserve">Section </w:t>
      </w:r>
      <w:r w:rsidRPr="00590C33">
        <w:t xml:space="preserve">2T, provided for the transfer of the sections from Article 3, Chapter 21 where this section was numbered </w:t>
      </w:r>
      <w:r w:rsidR="00590C33" w:rsidRPr="00590C33">
        <w:t xml:space="preserve">Section </w:t>
      </w:r>
      <w:r w:rsidRPr="00590C33">
        <w:t>5</w:t>
      </w:r>
      <w:r w:rsidR="00590C33" w:rsidRPr="00590C33">
        <w:noBreakHyphen/>
      </w:r>
      <w:r w:rsidRPr="00590C33">
        <w:t>21</w:t>
      </w:r>
      <w:r w:rsidR="00590C33" w:rsidRPr="00590C33">
        <w:noBreakHyphen/>
      </w:r>
      <w:r w:rsidRPr="00590C33">
        <w:t>360.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370.</w:t>
      </w:r>
      <w:r w:rsidR="005F7291" w:rsidRPr="00590C33">
        <w:t xml:space="preserve"> Expiration and renewal.</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Section effective until January 1, 2020. See, also, Section 50</w:t>
      </w:r>
      <w:r w:rsidR="00590C33" w:rsidRPr="00590C33">
        <w:noBreakHyphen/>
      </w:r>
      <w:r w:rsidRPr="00590C33">
        <w:t>23</w:t>
      </w:r>
      <w:r w:rsidR="00590C33" w:rsidRPr="00590C33">
        <w:noBreakHyphen/>
      </w:r>
      <w:r w:rsidRPr="00590C33">
        <w:t>370 effective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Except as otherwise provided, a certificate of number awarded pursuant to this chapter continues in effect for three years unless sooner terminated or discontinued in accordance with this chapter. Certificates of number may be renewed by the owner in the same manner provided for in the initial securing of the certificates. The department shall fix a day and month of the year on which certificates of number expire unless renewed pursuant to this chapter.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A renewal application for a certificate of number, except those from marine dealers, presented after thirty days from its expiration date is subject to a late penalty of fifteen dollars.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renewal application for a certificate of number presented after sixty days from its expiration date is subject to a late penalty of thirty dollars.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295.27; 1955 (49) 299; 1959 (51) 409; 1993 Act No. 128, </w:t>
      </w:r>
      <w:r w:rsidRPr="00590C33">
        <w:t xml:space="preserve">Section </w:t>
      </w:r>
      <w:r w:rsidR="005F7291" w:rsidRPr="00590C33">
        <w:t xml:space="preserve">6; 1993 Act No. 181, </w:t>
      </w:r>
      <w:r w:rsidRPr="00590C33">
        <w:t xml:space="preserve">Section </w:t>
      </w:r>
      <w:r w:rsidR="005F7291" w:rsidRPr="00590C33">
        <w:t xml:space="preserve">1269; 1999 Act No. 100, Part II, </w:t>
      </w:r>
      <w:r w:rsidRPr="00590C33">
        <w:t xml:space="preserve">Section </w:t>
      </w:r>
      <w:r w:rsidR="005F7291" w:rsidRPr="00590C33">
        <w:t xml:space="preserve">64.C; 2008 Act No. 344, </w:t>
      </w:r>
      <w:r w:rsidRPr="00590C33">
        <w:t xml:space="preserve">Section </w:t>
      </w:r>
      <w:r w:rsidR="005F7291" w:rsidRPr="00590C33">
        <w:t>26, eff six months after approval (approved June 11, 2008).</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370.</w:t>
      </w:r>
      <w:r w:rsidR="005F7291" w:rsidRPr="00590C33">
        <w:t xml:space="preserve"> Expiration and renewal.</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Section effective January 1, 2020. See, also, Section 50</w:t>
      </w:r>
      <w:r w:rsidR="00590C33" w:rsidRPr="00590C33">
        <w:noBreakHyphen/>
      </w:r>
      <w:r w:rsidRPr="00590C33">
        <w:t>23</w:t>
      </w:r>
      <w:r w:rsidR="00590C33" w:rsidRPr="00590C33">
        <w:noBreakHyphen/>
      </w:r>
      <w:r w:rsidRPr="00590C33">
        <w:t>370 effective until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Except as otherwise provided, a certificate of number awarded pursuant to this chapter continues in effect for one year unless sooner terminated or discontinued in accordance with this chapter. A certificate of number may be renewed by the owner as provided in subsection (B). The department shall fix a month of the year on which certificates of number expire unless renewed pursuant to this chapter.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(B)(1) Beginning January 1, 2020, each county auditor annually shall mail watercraft certificate of number renewal notices to the owners of watercraft in the county as determined by the Department of Natural Resources no later than forty</w:t>
      </w:r>
      <w:r w:rsidR="00590C33" w:rsidRPr="00590C33">
        <w:noBreakHyphen/>
      </w:r>
      <w:r w:rsidRPr="00590C33">
        <w:t>five days before expiration of the certificate. The renewal notices, including the fees upon completion, must be returned to that county which shall:</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r>
      <w:r w:rsidRPr="00590C33">
        <w:tab/>
        <w:t>(a) process the application and, if granting the renewal, notify the department to issue a renewed certificate and decal;</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r>
      <w:r w:rsidRPr="00590C33">
        <w:tab/>
        <w:t>(b) transmit the processed renewal notices to the department within seven days; and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r>
      <w:r w:rsidRPr="00590C33">
        <w:tab/>
        <w:t>(c) transmit the fees, including any late fees, to the appropriate state fund.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(3) The department may not charge counties for online access network fees for watercraft and owner information.</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(4) If a certificate of number is not approved immediately by the department, an owner may operate under a paid tax receipt for thirty days.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(C)(1) A renewal application for a certificate of number, except those from marine dealers, presented after thirty days from its expiration date is subject to a late penalty of fifteen dollars.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r>
      <w:r w:rsidRPr="00590C33">
        <w:tab/>
        <w:t>(2) A renewal application for a certificate of number presented after sixty days from its expiration date is subject to a late penalty of thirty dollars.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295.27; 1955 (49) 299; 1959 (51) 409; 1993 Act No. 128, </w:t>
      </w:r>
      <w:r w:rsidRPr="00590C33">
        <w:t xml:space="preserve">Section </w:t>
      </w:r>
      <w:r w:rsidR="005F7291" w:rsidRPr="00590C33">
        <w:t xml:space="preserve">6; 1993 Act No. 181, </w:t>
      </w:r>
      <w:r w:rsidRPr="00590C33">
        <w:t xml:space="preserve">Section </w:t>
      </w:r>
      <w:r w:rsidR="005F7291" w:rsidRPr="00590C33">
        <w:t xml:space="preserve">1269; 1999 Act No. 100, Part II, </w:t>
      </w:r>
      <w:r w:rsidRPr="00590C33">
        <w:t xml:space="preserve">Section </w:t>
      </w:r>
      <w:r w:rsidR="005F7291" w:rsidRPr="00590C33">
        <w:t xml:space="preserve">64.C; 2008 Act No. 344, </w:t>
      </w:r>
      <w:r w:rsidRPr="00590C33">
        <w:t xml:space="preserve">Section </w:t>
      </w:r>
      <w:r w:rsidR="005F7291" w:rsidRPr="00590C33">
        <w:t xml:space="preserve">26, eff six months after approval (approved June 11, 2008); 2018 Act No. 223 (H.4715), </w:t>
      </w:r>
      <w:r w:rsidRPr="00590C33">
        <w:t xml:space="preserve">Section </w:t>
      </w:r>
      <w:r w:rsidR="005F7291" w:rsidRPr="00590C33">
        <w:t>5.A, eff January 1, 2020.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1999 Act No. 124, </w:t>
      </w:r>
      <w:r w:rsidR="00590C33" w:rsidRPr="00590C33">
        <w:t xml:space="preserve">Section </w:t>
      </w:r>
      <w:r w:rsidRPr="00590C33">
        <w:t xml:space="preserve">2.T, provided for the transfer of the sections from Article 3, Chapter 21 where this section was numbered </w:t>
      </w:r>
      <w:r w:rsidR="00590C33" w:rsidRPr="00590C33">
        <w:t xml:space="preserve">Section </w:t>
      </w:r>
      <w:r w:rsidRPr="00590C33">
        <w:t>50</w:t>
      </w:r>
      <w:r w:rsidR="00590C33" w:rsidRPr="00590C33">
        <w:noBreakHyphen/>
      </w:r>
      <w:r w:rsidRPr="00590C33">
        <w:t>21</w:t>
      </w:r>
      <w:r w:rsidR="00590C33" w:rsidRPr="00590C33">
        <w:noBreakHyphen/>
      </w:r>
      <w:r w:rsidRPr="00590C33">
        <w:t>370.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2018 Act No. 223, </w:t>
      </w:r>
      <w:r w:rsidR="00590C33" w:rsidRPr="00590C33">
        <w:t xml:space="preserve">Section </w:t>
      </w:r>
      <w:r w:rsidRPr="00590C33">
        <w:t>5.B, provides as follows: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"B. (A) Beginning January 1, 2020, the provisions of SECTION 5.A. of this act will be phased in over a three</w:t>
      </w:r>
      <w:r w:rsidR="00590C33" w:rsidRPr="00590C33">
        <w:noBreakHyphen/>
      </w:r>
      <w:r w:rsidRPr="00590C33">
        <w:t>year period as certificates of number expire. Any certificate of number awarded prior to January 1, 2020, will remain in effect for the full three</w:t>
      </w:r>
      <w:r w:rsidR="00590C33" w:rsidRPr="00590C33">
        <w:noBreakHyphen/>
      </w:r>
      <w:r w:rsidRPr="00590C33">
        <w:t xml:space="preserve">year term unless terminated or discontinued by the </w:t>
      </w:r>
      <w:r w:rsidRPr="00590C33">
        <w:lastRenderedPageBreak/>
        <w:t>Department of Natural Resources. Certificates of number awarded after January 1, 2020, will become effective on an annual basis. Full implementation of SECTION 5.A. of this act begins on December 31, 2022.</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"(B) It is the intent of the General Assembly that the provisions of this act result in only one tax payment due per boat, boat motor, or watercraft in any twelve</w:t>
      </w:r>
      <w:r w:rsidR="00590C33" w:rsidRPr="00590C33">
        <w:noBreakHyphen/>
      </w:r>
      <w:r w:rsidRPr="00590C33">
        <w:t>month period. All interpretation and implementation of this act should be consistent with this intent."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The 2008 amendment, in subsection (A), in the third sentence deleted "due to" preceding "expire" and "during the calendar year lapse and are not in effect" preceding "unless renewed"; deleted subsection (B) relating to issuance of a certificate of number for demonstration and testing purposes; redesignated subsection (C) as subsection (B); and, in subsection (D), deleted the subsection designation and the first two sentences, and made the third sentence an undesignated paragraph under subsection (B).</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2018 Act No. 223, </w:t>
      </w:r>
      <w:r w:rsidR="00590C33" w:rsidRPr="00590C33">
        <w:t xml:space="preserve">Section </w:t>
      </w:r>
      <w:r w:rsidRPr="00590C33">
        <w:t>5.A, rewrote the section, providing for the issuance of renewal notices and processing of renewals by county auditors and making renewals annual instead of every three years.</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375.</w:t>
      </w:r>
      <w:r w:rsidR="005F7291" w:rsidRPr="00590C33">
        <w:t xml:space="preserve"> Display of number or decal on watercraft or outboard motor other than that for which it was issued.</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It is unlawful to display a registration number or a validation decal or an outboard motor title decal or sailboat title decal on any watercraft or outboard motor except on the watercraft or outboard motor for which it was issued.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291" w:rsidRPr="00590C33">
        <w:t xml:space="preserve">: 2008 Act No. 344, </w:t>
      </w:r>
      <w:r w:rsidRPr="00590C33">
        <w:t xml:space="preserve">Section </w:t>
      </w:r>
      <w:r w:rsidR="005F7291" w:rsidRPr="00590C33">
        <w:t>27, eff six months after approval (approved June 11, 2008).</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380.</w:t>
      </w:r>
      <w:r w:rsidR="005F7291" w:rsidRPr="00590C33">
        <w:t xml:space="preserve"> Transfer of registration upon change of ownership; fee.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(B) The provisions of this section for the transfer charge do not apply to watercraft owned by volunteer rescue squads used exclusively for the purposes of the squads.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295.28; 1955 (49) 299; 1961 (52) 588; 1972 (57) 2791; 1979 Act No. 66, </w:t>
      </w:r>
      <w:r w:rsidRPr="00590C33">
        <w:t xml:space="preserve">Section </w:t>
      </w:r>
      <w:r w:rsidR="005F7291" w:rsidRPr="00590C33">
        <w:t xml:space="preserve">1; 1981 Act No. 94, </w:t>
      </w:r>
      <w:r w:rsidRPr="00590C33">
        <w:t xml:space="preserve">Section </w:t>
      </w:r>
      <w:r w:rsidR="005F7291" w:rsidRPr="00590C33">
        <w:t xml:space="preserve">15; 1984 Act No. 512, Part II, </w:t>
      </w:r>
      <w:r w:rsidRPr="00590C33">
        <w:t xml:space="preserve">Section </w:t>
      </w:r>
      <w:r w:rsidR="005F7291" w:rsidRPr="00590C33">
        <w:t xml:space="preserve">54A; 1993 Act No. 128, </w:t>
      </w:r>
      <w:r w:rsidRPr="00590C33">
        <w:t xml:space="preserve">Section </w:t>
      </w:r>
      <w:r w:rsidR="005F7291" w:rsidRPr="00590C33">
        <w:t xml:space="preserve">7; 1993 Act No. 181, </w:t>
      </w:r>
      <w:r w:rsidRPr="00590C33">
        <w:t xml:space="preserve">Section </w:t>
      </w:r>
      <w:r w:rsidR="005F7291" w:rsidRPr="00590C33">
        <w:t xml:space="preserve">1269; 1999 Act No. 100, Part II, </w:t>
      </w:r>
      <w:r w:rsidRPr="00590C33">
        <w:t xml:space="preserve">Section </w:t>
      </w:r>
      <w:r w:rsidR="005F7291" w:rsidRPr="00590C33">
        <w:t xml:space="preserve">64.D; 2008 Act No. 344, </w:t>
      </w:r>
      <w:r w:rsidRPr="00590C33">
        <w:t xml:space="preserve">Section </w:t>
      </w:r>
      <w:r w:rsidR="005F7291" w:rsidRPr="00590C33">
        <w:t>28,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1993 Act No. 181, </w:t>
      </w:r>
      <w:r w:rsidR="00590C33" w:rsidRPr="00590C33">
        <w:t xml:space="preserve">Section </w:t>
      </w:r>
      <w:r w:rsidRPr="00590C33">
        <w:t>1614 provides as follows: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1999 Act No. 124, </w:t>
      </w:r>
      <w:r w:rsidR="00590C33" w:rsidRPr="00590C33">
        <w:t xml:space="preserve">Section </w:t>
      </w:r>
      <w:r w:rsidRPr="00590C33">
        <w:t xml:space="preserve">2T, provided for the transfer of the sections from Article 3, Chapter 21 where this section was numbered </w:t>
      </w:r>
      <w:r w:rsidR="00590C33" w:rsidRPr="00590C33">
        <w:t xml:space="preserve">Section </w:t>
      </w:r>
      <w:r w:rsidRPr="00590C33">
        <w:t>50</w:t>
      </w:r>
      <w:r w:rsidR="00590C33" w:rsidRPr="00590C33">
        <w:noBreakHyphen/>
      </w:r>
      <w:r w:rsidRPr="00590C33">
        <w:t>21</w:t>
      </w:r>
      <w:r w:rsidR="00590C33" w:rsidRPr="00590C33">
        <w:noBreakHyphen/>
      </w:r>
      <w:r w:rsidRPr="00590C33">
        <w:t>380.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is subsection (A), in the first sentence deleted "card" following "registration".</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385.</w:t>
      </w:r>
      <w:r w:rsidR="005F7291" w:rsidRPr="00590C33">
        <w:t xml:space="preserve"> Houseboats with waste</w:t>
      </w:r>
      <w:r w:rsidRPr="00590C33">
        <w:noBreakHyphen/>
      </w:r>
      <w:r w:rsidR="005F7291" w:rsidRPr="00590C33">
        <w:t>holding tanks; indefinite mooring; waste pump</w:t>
      </w:r>
      <w:r w:rsidRPr="00590C33">
        <w:noBreakHyphen/>
      </w:r>
      <w:r w:rsidR="005F7291" w:rsidRPr="00590C33">
        <w:t>out.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Houseboats used for habitation may be indefinitely moored at a private dock as long as the houseboat has a waste</w:t>
      </w:r>
      <w:r w:rsidR="00590C33" w:rsidRPr="00590C33">
        <w:noBreakHyphen/>
      </w:r>
      <w:r w:rsidRPr="00590C33">
        <w:t>holding tank. Waste pump</w:t>
      </w:r>
      <w:r w:rsidR="00590C33" w:rsidRPr="00590C33">
        <w:noBreakHyphen/>
      </w:r>
      <w:r w:rsidRPr="00590C33">
        <w:t>out must be done at an approved pump</w:t>
      </w:r>
      <w:r w:rsidR="00590C33" w:rsidRPr="00590C33">
        <w:noBreakHyphen/>
      </w:r>
      <w:r w:rsidRPr="00590C33">
        <w:t>out facility. A person violating the provisions of this section is guilty of a misdemeanor and, upon conviction, must be punished by a fine of not less than five hundred dollars or imprisonment for thirty days, or both.</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1999 Act No. 114, </w:t>
      </w:r>
      <w:r w:rsidRPr="00590C33">
        <w:t xml:space="preserve">Section </w:t>
      </w:r>
      <w:r w:rsidR="005F7291" w:rsidRPr="00590C33">
        <w:t>2.</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1999 Act No. 124, </w:t>
      </w:r>
      <w:r w:rsidR="00590C33" w:rsidRPr="00590C33">
        <w:t xml:space="preserve">Section </w:t>
      </w:r>
      <w:r w:rsidRPr="00590C33">
        <w:t xml:space="preserve">2T, provided for the transfer of the sections from Article 3, Chapter 21 where this section was numbered </w:t>
      </w:r>
      <w:r w:rsidR="00590C33" w:rsidRPr="00590C33">
        <w:t xml:space="preserve">Section </w:t>
      </w:r>
      <w:r w:rsidRPr="00590C33">
        <w:t>50</w:t>
      </w:r>
      <w:r w:rsidR="00590C33" w:rsidRPr="00590C33">
        <w:noBreakHyphen/>
      </w:r>
      <w:r w:rsidRPr="00590C33">
        <w:t>21</w:t>
      </w:r>
      <w:r w:rsidR="00590C33" w:rsidRPr="00590C33">
        <w:noBreakHyphen/>
      </w:r>
      <w:r w:rsidRPr="00590C33">
        <w:t>385.</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400.</w:t>
      </w:r>
      <w:r w:rsidR="005F7291" w:rsidRPr="00590C33">
        <w:t xml:space="preserve"> Notice of change of address.</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Any holder of a certificate of number shall notify the department in writing within thirty days if his address no longer conforms to the address appearing on the certificate and, as part of the notification, shall furnish the department with his new address.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295.30; 1955 (49) 299; 1959 (51) 409; 1972 (57) 2791; 1993 Act No. 181, </w:t>
      </w:r>
      <w:r w:rsidRPr="00590C33">
        <w:t xml:space="preserve">Section </w:t>
      </w:r>
      <w:r w:rsidR="005F7291" w:rsidRPr="00590C33">
        <w:t xml:space="preserve">1269; 2008 Act No. 344, </w:t>
      </w:r>
      <w:r w:rsidRPr="00590C33">
        <w:t xml:space="preserve">Section </w:t>
      </w:r>
      <w:r w:rsidR="005F7291" w:rsidRPr="00590C33">
        <w:t>29, eff six months after approval (approved June 11, 2008).</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1999 Act No. 124, </w:t>
      </w:r>
      <w:r w:rsidR="00590C33" w:rsidRPr="00590C33">
        <w:t xml:space="preserve">Section </w:t>
      </w:r>
      <w:r w:rsidRPr="00590C33">
        <w:t xml:space="preserve">2T, provided for the transfer of the sections from Article 3, Chapter 21 where this section was numbered as </w:t>
      </w:r>
      <w:r w:rsidR="00590C33" w:rsidRPr="00590C33">
        <w:t xml:space="preserve">Section </w:t>
      </w:r>
      <w:r w:rsidRPr="00590C33">
        <w:t>50</w:t>
      </w:r>
      <w:r w:rsidR="00590C33" w:rsidRPr="00590C33">
        <w:noBreakHyphen/>
      </w:r>
      <w:r w:rsidRPr="00590C33">
        <w:t>21</w:t>
      </w:r>
      <w:r w:rsidR="00590C33" w:rsidRPr="00590C33">
        <w:noBreakHyphen/>
      </w:r>
      <w:r w:rsidRPr="00590C33">
        <w:t>400.</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Effect of Amendment</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The 2008 amendment substituted "thirty days" for "fifteen days" and made nonsubstantive language changes.</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420.</w:t>
      </w:r>
      <w:r w:rsidR="005F7291" w:rsidRPr="00590C33">
        <w:t xml:space="preserve"> Display of hull identification number.</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No vessel constructed after November 1, 1972, shall be offered for sale in this State unless the hull identification number is permanently displayed and affixed in accordance with United States Coast Guard rules and regulations.</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1962 Code </w:t>
      </w:r>
      <w:r w:rsidRPr="00590C33">
        <w:t xml:space="preserve">Section </w:t>
      </w:r>
      <w:r w:rsidR="005F7291" w:rsidRPr="00590C33">
        <w:t>70</w:t>
      </w:r>
      <w:r w:rsidRPr="00590C33">
        <w:noBreakHyphen/>
      </w:r>
      <w:r w:rsidR="005F7291" w:rsidRPr="00590C33">
        <w:t xml:space="preserve">295.9; 1955 (49) 299; 1961 (52) 588; 1972 (57) 2791; 1973 (58) 648; 1993 Act No. 181, </w:t>
      </w:r>
      <w:r w:rsidRPr="00590C33">
        <w:t xml:space="preserve">Section </w:t>
      </w:r>
      <w:r w:rsidR="005F7291" w:rsidRPr="00590C33">
        <w:t>1269.</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P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0C33">
        <w:t xml:space="preserve">1999 Act No. 124, </w:t>
      </w:r>
      <w:r w:rsidR="00590C33" w:rsidRPr="00590C33">
        <w:t xml:space="preserve">Section </w:t>
      </w:r>
      <w:r w:rsidRPr="00590C33">
        <w:t>2T, provided for the transfer of the sections from Article 3, Chapter 21 where this section was numbered 50</w:t>
      </w:r>
      <w:r w:rsidR="00590C33" w:rsidRPr="00590C33">
        <w:noBreakHyphen/>
      </w:r>
      <w:r w:rsidRPr="00590C33">
        <w:t>21</w:t>
      </w:r>
      <w:r w:rsidR="00590C33" w:rsidRPr="00590C33">
        <w:noBreakHyphen/>
      </w:r>
      <w:r w:rsidRPr="00590C33">
        <w:t>420.</w:t>
      </w:r>
    </w:p>
    <w:p w:rsidR="00590C33" w:rsidRP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rPr>
          <w:b/>
        </w:rPr>
        <w:t xml:space="preserve">SECTION </w:t>
      </w:r>
      <w:r w:rsidR="005F7291" w:rsidRPr="00590C33">
        <w:rPr>
          <w:b/>
        </w:rPr>
        <w:t>50</w:t>
      </w:r>
      <w:r w:rsidRPr="00590C33">
        <w:rPr>
          <w:b/>
        </w:rPr>
        <w:noBreakHyphen/>
      </w:r>
      <w:r w:rsidR="005F7291" w:rsidRPr="00590C33">
        <w:rPr>
          <w:b/>
        </w:rPr>
        <w:t>23</w:t>
      </w:r>
      <w:r w:rsidRPr="00590C33">
        <w:rPr>
          <w:b/>
        </w:rPr>
        <w:noBreakHyphen/>
      </w:r>
      <w:r w:rsidR="005F7291" w:rsidRPr="00590C33">
        <w:rPr>
          <w:b/>
        </w:rPr>
        <w:t>425.</w:t>
      </w:r>
      <w:r w:rsidR="005F7291" w:rsidRPr="00590C33">
        <w:t xml:space="preserve"> Denial of renewal of registration; proof of payment of property taxes on watercraft.</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0C33" w:rsidRDefault="00590C33"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291" w:rsidRPr="00590C33">
        <w:t xml:space="preserve">: 1998 Act No. 383, </w:t>
      </w:r>
      <w:r w:rsidRPr="00590C33">
        <w:t xml:space="preserve">Section </w:t>
      </w:r>
      <w:r w:rsidR="005F7291" w:rsidRPr="00590C33">
        <w:t>1.</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Editor's Note</w:t>
      </w:r>
    </w:p>
    <w:p w:rsidR="00590C33" w:rsidRDefault="005F7291"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0C33">
        <w:t xml:space="preserve">1999 Act No. 124, </w:t>
      </w:r>
      <w:r w:rsidR="00590C33" w:rsidRPr="00590C33">
        <w:t xml:space="preserve">Section </w:t>
      </w:r>
      <w:r w:rsidRPr="00590C33">
        <w:t xml:space="preserve">2T, provided for the transfer of the sections from Article 3, Chapter 21 where this section was numbered as </w:t>
      </w:r>
      <w:r w:rsidR="00590C33" w:rsidRPr="00590C33">
        <w:t xml:space="preserve">Section </w:t>
      </w:r>
      <w:r w:rsidRPr="00590C33">
        <w:t>50</w:t>
      </w:r>
      <w:r w:rsidR="00590C33" w:rsidRPr="00590C33">
        <w:noBreakHyphen/>
      </w:r>
      <w:r w:rsidRPr="00590C33">
        <w:t>21</w:t>
      </w:r>
      <w:r w:rsidR="00590C33" w:rsidRPr="00590C33">
        <w:noBreakHyphen/>
      </w:r>
      <w:r w:rsidRPr="00590C33">
        <w:t>425.</w:t>
      </w:r>
    </w:p>
    <w:p w:rsidR="00F25049" w:rsidRPr="00590C33" w:rsidRDefault="00F25049" w:rsidP="00590C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90C33" w:rsidSect="00590C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33" w:rsidRDefault="00590C33" w:rsidP="00590C33">
      <w:r>
        <w:separator/>
      </w:r>
    </w:p>
  </w:endnote>
  <w:endnote w:type="continuationSeparator" w:id="0">
    <w:p w:rsidR="00590C33" w:rsidRDefault="00590C33" w:rsidP="0059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33" w:rsidRPr="00590C33" w:rsidRDefault="00590C33" w:rsidP="0059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33" w:rsidRPr="00590C33" w:rsidRDefault="00590C33" w:rsidP="00590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33" w:rsidRPr="00590C33" w:rsidRDefault="00590C33" w:rsidP="0059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33" w:rsidRDefault="00590C33" w:rsidP="00590C33">
      <w:r>
        <w:separator/>
      </w:r>
    </w:p>
  </w:footnote>
  <w:footnote w:type="continuationSeparator" w:id="0">
    <w:p w:rsidR="00590C33" w:rsidRDefault="00590C33" w:rsidP="0059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33" w:rsidRPr="00590C33" w:rsidRDefault="00590C33" w:rsidP="00590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33" w:rsidRPr="00590C33" w:rsidRDefault="00590C33" w:rsidP="00590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33" w:rsidRPr="00590C33" w:rsidRDefault="00590C33" w:rsidP="00590C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91"/>
    <w:rsid w:val="00590C33"/>
    <w:rsid w:val="005F72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2FC43-2000-48F0-866E-825E53C1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7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7291"/>
    <w:rPr>
      <w:rFonts w:ascii="Courier New" w:eastAsiaTheme="minorEastAsia" w:hAnsi="Courier New" w:cs="Courier New"/>
      <w:sz w:val="20"/>
      <w:szCs w:val="20"/>
    </w:rPr>
  </w:style>
  <w:style w:type="paragraph" w:styleId="Header">
    <w:name w:val="header"/>
    <w:basedOn w:val="Normal"/>
    <w:link w:val="HeaderChar"/>
    <w:uiPriority w:val="99"/>
    <w:unhideWhenUsed/>
    <w:rsid w:val="00590C33"/>
    <w:pPr>
      <w:tabs>
        <w:tab w:val="center" w:pos="4680"/>
        <w:tab w:val="right" w:pos="9360"/>
      </w:tabs>
    </w:pPr>
  </w:style>
  <w:style w:type="character" w:customStyle="1" w:styleId="HeaderChar">
    <w:name w:val="Header Char"/>
    <w:basedOn w:val="DefaultParagraphFont"/>
    <w:link w:val="Header"/>
    <w:uiPriority w:val="99"/>
    <w:rsid w:val="00590C33"/>
  </w:style>
  <w:style w:type="paragraph" w:styleId="Footer">
    <w:name w:val="footer"/>
    <w:basedOn w:val="Normal"/>
    <w:link w:val="FooterChar"/>
    <w:uiPriority w:val="99"/>
    <w:unhideWhenUsed/>
    <w:rsid w:val="00590C33"/>
    <w:pPr>
      <w:tabs>
        <w:tab w:val="center" w:pos="4680"/>
        <w:tab w:val="right" w:pos="9360"/>
      </w:tabs>
    </w:pPr>
  </w:style>
  <w:style w:type="character" w:customStyle="1" w:styleId="FooterChar">
    <w:name w:val="Footer Char"/>
    <w:basedOn w:val="DefaultParagraphFont"/>
    <w:link w:val="Footer"/>
    <w:uiPriority w:val="99"/>
    <w:rsid w:val="0059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39</Pages>
  <Words>12322</Words>
  <Characters>70241</Characters>
  <Application>Microsoft Office Word</Application>
  <DocSecurity>0</DocSecurity>
  <Lines>585</Lines>
  <Paragraphs>164</Paragraphs>
  <ScaleCrop>false</ScaleCrop>
  <Company>Legislative Services Agency</Company>
  <LinksUpToDate>false</LinksUpToDate>
  <CharactersWithSpaces>82399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2019-10-01T15:54:00Z</dcterms:created>
  <dcterms:modified xsi:type="dcterms:W3CDTF">2019-10-01T15:54:00Z</dcterms:modified>
</cp:coreProperties>
</file>