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967">
        <w:t>CHAPTER 15</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3967">
        <w:t>Regulation of Manufacturers, Distributors, and Dealers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0AB8" w:rsidRPr="001A3967">
        <w:t xml:space="preserve"> 1</w:t>
      </w:r>
    </w:p>
    <w:p w:rsidR="001A3967" w:rsidRP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967">
        <w:t>General Provisions</w:t>
      </w:r>
      <w:bookmarkStart w:id="0" w:name="_GoBack"/>
      <w:bookmarkEnd w:id="0"/>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10.</w:t>
      </w:r>
      <w:r w:rsidR="00460AB8" w:rsidRPr="001A3967">
        <w:t xml:space="preserve"> Definitions.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As used in this chapter the following words shall, unless the text otherwise requires, have the following meanings: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"Motor vehicle", means any motor driven vehicle required to be registered pursuant to Section 56</w:t>
      </w:r>
      <w:r w:rsidR="001A3967" w:rsidRPr="001A3967">
        <w:noBreakHyphen/>
      </w:r>
      <w:r w:rsidRPr="001A3967">
        <w:t>3</w:t>
      </w:r>
      <w:r w:rsidR="001A3967" w:rsidRPr="001A3967">
        <w:noBreakHyphen/>
      </w:r>
      <w:r w:rsidRPr="001A3967">
        <w:t>110. This definition does not include motorcycles, new recreational vehicles as defined in Section 56</w:t>
      </w:r>
      <w:r w:rsidR="001A3967" w:rsidRPr="001A3967">
        <w:noBreakHyphen/>
      </w:r>
      <w:r w:rsidRPr="001A3967">
        <w:t>14</w:t>
      </w:r>
      <w:r w:rsidR="001A3967" w:rsidRPr="001A3967">
        <w:noBreakHyphen/>
      </w:r>
      <w:r w:rsidRPr="001A3967">
        <w:t>10, or mopeds.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"Manufacturer," any person engaged in the business of manufacturing or assembling new and unused motor vehicles.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"Factory branch," a branch office maintained by a manufacturer which manufactures or assembles motor vehicles for sale to distributors or motor vehicle dealers or which is maintained for directing and supervising the representatives of the manufacturer.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 "Distributor branch", a branch office maintained by a distributor who or which sells or distributes new motor vehicles to motor vehicle dealers.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(e) "Factory representative,"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(f) "Distributor representative", a representative employed by a distributor branch or distributor.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(g) "Distributor", any person who sells or distributes new motor vehicles to motor vehicle dealers or who maintains distributor representatives within the State.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(h) "Dealer" or "motor vehicle dealer", any person who sells or attempts to effect the sale of any motor vehicle. These terms do not include: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distributors or wholesalers;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receivers, trustees, administrators, executors, guardians, or other persons appointed by or acting under the judgment or order of any court;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public officers while performing their official duties;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(5) finance companies or other financial institutions who sell repossessed motor vehicles and insurance companies who sell motor vehicles they own as an incident to payments made under policies of insurance; 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(6) a South Carolina dealer that conducts the auction of investment grade or collector motor vehicles not more than three days per year and that: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r>
      <w:r w:rsidRPr="001A3967">
        <w:tab/>
        <w:t>(a) has obtained a surety bond in the amount of one million dollars;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r>
      <w:r w:rsidRPr="001A3967">
        <w:tab/>
        <w:t>(b) provides this service for an entity organized under Section 501(c)(3) of the Internal Revenue Code;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r>
      <w:r w:rsidRPr="001A3967">
        <w:tab/>
        <w:t>(c) possesses during the event all vehicle titles unencumbered by liens;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r>
      <w:r w:rsidRPr="001A3967">
        <w:tab/>
        <w:t>(d) is responsible for ensuring all taxes are paid and all vehicles have been registered and titled property.</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This subitem shall not permit any other temporary retail auctions or any other retail auctions of consignment vehicles.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 xml:space="preserve">(i) "Franchise," an oral or written arrangement for a definite or indefinite period in which a manufacturer, distributor or wholesaler grants to a motor vehicle dealer a license to use a trade name, service mark, or </w:t>
      </w:r>
      <w:r w:rsidRPr="001A3967">
        <w:lastRenderedPageBreak/>
        <w:t>related characteristic, and in which there is a community of interest in the marketing of motor vehicles or services related thereto at wholesale, retail, leasing or otherwise.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(j) "Franchiser," a manufacturer, distributor or wholesaler who grants a franchise to a motor vehicle dealer.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(k) "Franchisee," a motor vehicle dealer to whom a franchise is offered or granted.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(l) "Sale,"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(m) "Fraud,"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(n) "Person,"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(o) "New motor vehicle," a motor vehicle which has not been previously sold to any person except a distributor or wholesaler or motor vehicle dealer for resale.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(p) "Wholesaler" or "motor vehicle wholesaler", any person who sells or attempts to effect the sale of any used motor vehicle exclusively to motor vehicle dealers or to other wholesalers.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(q) Reserved.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(r) "Due cause" means a material breach by a dealer of a lawful provision of a franchise or selling agreement that is not cured within a reasonable period of time after being given prior written notice of the specific material breach.</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(s) "Material breach" means a contract violation that is substantial and significant.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 "Investment grade vehicle", a motor vehicle not currently sold by a franchised motor vehicle dealer and not in current production with a value that exceeds two hundred fifty thousand dollars.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(u) "Collector motor vehicle", a motor vehicle that is at least twenty years old.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(v) "Charity vehicle", a donated vehicle for which the net proceeds go to charity.</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(w) "Special interest vehicle", a unique vehicle of rarity, originality, unique or special coachwork, or previous ownership of significance that is not or has not been mass produced.</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AB8" w:rsidRPr="001A3967">
        <w:t xml:space="preserve">: 1962 Code </w:t>
      </w:r>
      <w:r w:rsidRPr="001A3967">
        <w:t xml:space="preserve">Section </w:t>
      </w:r>
      <w:r w:rsidR="00460AB8" w:rsidRPr="001A3967">
        <w:t>46</w:t>
      </w:r>
      <w:r w:rsidRPr="001A3967">
        <w:noBreakHyphen/>
      </w:r>
      <w:r w:rsidR="00460AB8" w:rsidRPr="001A3967">
        <w:t xml:space="preserve">150.151; 1972 (57) 2419; 1983 Act No. 118 </w:t>
      </w:r>
      <w:r w:rsidRPr="001A3967">
        <w:t xml:space="preserve">Sections </w:t>
      </w:r>
      <w:r w:rsidR="00460AB8" w:rsidRPr="001A3967">
        <w:t xml:space="preserve"> 4</w:t>
      </w:r>
      <w:r w:rsidRPr="001A3967">
        <w:noBreakHyphen/>
      </w:r>
      <w:r w:rsidR="00460AB8" w:rsidRPr="001A3967">
        <w:t xml:space="preserve">8; 1984 Act No. 511, </w:t>
      </w:r>
      <w:r w:rsidRPr="001A3967">
        <w:t xml:space="preserve">Section </w:t>
      </w:r>
      <w:r w:rsidR="00460AB8" w:rsidRPr="001A3967">
        <w:t xml:space="preserve">2; 1988 Act No. 603, </w:t>
      </w:r>
      <w:r w:rsidRPr="001A3967">
        <w:t xml:space="preserve">Section </w:t>
      </w:r>
      <w:r w:rsidR="00460AB8" w:rsidRPr="001A3967">
        <w:t xml:space="preserve">1; 1993 Act No. 181, </w:t>
      </w:r>
      <w:r w:rsidRPr="001A3967">
        <w:t xml:space="preserve">Section </w:t>
      </w:r>
      <w:r w:rsidR="00460AB8" w:rsidRPr="001A3967">
        <w:t xml:space="preserve">1483; 1996 Act No. 459, </w:t>
      </w:r>
      <w:r w:rsidRPr="001A3967">
        <w:t xml:space="preserve">Section </w:t>
      </w:r>
      <w:r w:rsidR="00460AB8" w:rsidRPr="001A3967">
        <w:t xml:space="preserve">246A; 2013 Act No. 44, </w:t>
      </w:r>
      <w:r w:rsidRPr="001A3967">
        <w:t xml:space="preserve">Section </w:t>
      </w:r>
      <w:r w:rsidR="00460AB8" w:rsidRPr="001A3967">
        <w:t xml:space="preserve">1, eff June 7, 2013; 2017 Act No. 51 (S.321), </w:t>
      </w:r>
      <w:r w:rsidRPr="001A3967">
        <w:t xml:space="preserve">Sections </w:t>
      </w:r>
      <w:r w:rsidR="00460AB8" w:rsidRPr="001A3967">
        <w:t xml:space="preserve"> 2, 3, eff November 19, 2017; 2017 Act No. 89 (H.3247), </w:t>
      </w:r>
      <w:r w:rsidRPr="001A3967">
        <w:t xml:space="preserve">Section </w:t>
      </w:r>
      <w:r w:rsidR="00460AB8" w:rsidRPr="001A3967">
        <w:t xml:space="preserve">29, eff November 19, 2018; 2018 Act No. 225 (H.4795), </w:t>
      </w:r>
      <w:r w:rsidRPr="001A3967">
        <w:t xml:space="preserve">Sections </w:t>
      </w:r>
      <w:r w:rsidR="00460AB8" w:rsidRPr="001A3967">
        <w:t xml:space="preserve"> 1, 2, eff May 18, 2018.</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Code Commissioner's Note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 xml:space="preserve">At the direction of the Code Commissioner, the amendments in (a) made by 2017 Act No. 51, </w:t>
      </w:r>
      <w:r w:rsidR="001A3967" w:rsidRPr="001A3967">
        <w:t xml:space="preserve">Section </w:t>
      </w:r>
      <w:r w:rsidRPr="001A3967">
        <w:t xml:space="preserve">2, effective November 19, 2017, and 2017 Act No. 89, </w:t>
      </w:r>
      <w:r w:rsidR="001A3967" w:rsidRPr="001A3967">
        <w:t xml:space="preserve">Section </w:t>
      </w:r>
      <w:r w:rsidRPr="001A3967">
        <w:t>29, effective November 19, 2018, were read together.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Editor's Note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 xml:space="preserve">2017 Act No. 51, </w:t>
      </w:r>
      <w:r w:rsidR="001A3967" w:rsidRPr="001A3967">
        <w:t xml:space="preserve">Section </w:t>
      </w:r>
      <w:r w:rsidRPr="001A3967">
        <w:t>7, provides: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"This act takes effect six months after approval by the Governor and applies to manufacturer/dealer agreements entered into on or after July 1, 2018."</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Effect of Amendment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 xml:space="preserve">2017 Act No. 51, </w:t>
      </w:r>
      <w:r w:rsidR="001A3967" w:rsidRPr="001A3967">
        <w:t xml:space="preserve">Section </w:t>
      </w:r>
      <w:r w:rsidRPr="001A3967">
        <w:t>2, in (a), substituted "pursuant to" for "under", and added ", or new recreational vehicles as defined in Section 56</w:t>
      </w:r>
      <w:r w:rsidR="001A3967" w:rsidRPr="001A3967">
        <w:noBreakHyphen/>
      </w:r>
      <w:r w:rsidRPr="001A3967">
        <w:t>14</w:t>
      </w:r>
      <w:r w:rsidR="001A3967" w:rsidRPr="001A3967">
        <w:noBreakHyphen/>
      </w:r>
      <w:r w:rsidRPr="001A3967">
        <w:t>10".</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 xml:space="preserve">2017 Act No. 51, </w:t>
      </w:r>
      <w:r w:rsidR="001A3967" w:rsidRPr="001A3967">
        <w:t xml:space="preserve">Section </w:t>
      </w:r>
      <w:r w:rsidRPr="001A3967">
        <w:t>3, reserved (q), which had related to the definition of "motor home".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 xml:space="preserve">2017 Act No. 89, </w:t>
      </w:r>
      <w:r w:rsidR="001A3967" w:rsidRPr="001A3967">
        <w:t xml:space="preserve">Section </w:t>
      </w:r>
      <w:r w:rsidRPr="001A3967">
        <w:t>29, in (a), inserted "or mopeds".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lastRenderedPageBreak/>
        <w:t xml:space="preserve">2018 Act No. 225, </w:t>
      </w:r>
      <w:r w:rsidR="001A3967" w:rsidRPr="001A3967">
        <w:t xml:space="preserve">Section </w:t>
      </w:r>
      <w:r w:rsidRPr="001A3967">
        <w:t>1, in (h), added (6), revising the definition of "dealer" to exclude certain persons conducting auctions of investment grade or collector motor vehicles, and made nonsubstantive changes.</w:t>
      </w:r>
    </w:p>
    <w:p w:rsidR="001A3967" w:rsidRP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967">
        <w:t xml:space="preserve">2018 Act No. 225, </w:t>
      </w:r>
      <w:r w:rsidR="001A3967" w:rsidRPr="001A3967">
        <w:t xml:space="preserve">Section </w:t>
      </w:r>
      <w:r w:rsidRPr="001A3967">
        <w:t>2, added (t) to (w), relating to the definitions of "Investment grade vehicle", "Collector motor vehicle", "Charity vehicle", and "Special interest vehicle", respectively.</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20.</w:t>
      </w:r>
      <w:r w:rsidR="00460AB8" w:rsidRPr="001A3967">
        <w:t xml:space="preserve"> Persons subject to chapter and jurisdiction of courts; service of process.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150.152;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30.</w:t>
      </w:r>
      <w:r w:rsidR="00460AB8" w:rsidRPr="001A3967">
        <w:t xml:space="preserve"> Unfair methods of competition and unfair or deceptive acts or practices declared unlawful.</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Unfair methods of competition and unfair or deceptive acts or practices as defined in Section 56</w:t>
      </w:r>
      <w:r w:rsidR="001A3967" w:rsidRPr="001A3967">
        <w:noBreakHyphen/>
      </w:r>
      <w:r w:rsidRPr="001A3967">
        <w:t>15</w:t>
      </w:r>
      <w:r w:rsidR="001A3967" w:rsidRPr="001A3967">
        <w:noBreakHyphen/>
      </w:r>
      <w:r w:rsidRPr="001A3967">
        <w:t>40 are hereby declared to be unlawful.</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In construing paragraph (a) the courts may be guided by the definitions in the Federal Trade Commission Act (15 U.S.C. 45).</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150.153;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40.</w:t>
      </w:r>
      <w:r w:rsidR="00460AB8" w:rsidRPr="001A3967">
        <w:t xml:space="preserve"> Specific acts deemed unfair methods of competition and unfair or deceptive acts or practices; Office of Administrator; appointment of personnel; enforcement; financial services company.</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 It shall be deemed a violation of paragraph (a) of Section 56</w:t>
      </w:r>
      <w:r w:rsidR="001A3967" w:rsidRPr="001A3967">
        <w:noBreakHyphen/>
      </w:r>
      <w:r w:rsidRPr="001A3967">
        <w:t>15</w:t>
      </w:r>
      <w:r w:rsidR="001A3967" w:rsidRPr="001A3967">
        <w:noBreakHyphen/>
      </w:r>
      <w:r w:rsidRPr="001A3967">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(2) It shall be deemed a violation of subsection (a) of Section 56</w:t>
      </w:r>
      <w:r w:rsidR="001A3967" w:rsidRPr="001A3967">
        <w:noBreakHyphen/>
      </w:r>
      <w:r w:rsidRPr="001A3967">
        <w:t>15</w:t>
      </w:r>
      <w:r w:rsidR="001A3967" w:rsidRPr="001A3967">
        <w:noBreakHyphen/>
      </w:r>
      <w:r w:rsidRPr="001A3967">
        <w:t>30 for a manufacturer, a distributor, a wholesaler, a distributor branch or division, a factory branch or division, or a wholesale branch or division, or an officer, agent or other representative, to require, coerce, or attempt to coerce, any motor vehicle dealer: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(a) to order or accept delivery of any motor vehicle or vehicles, appliances, equipment, parts or accessories, or any other commodity or commodities which such motor vehicle dealer has not voluntarily ordered;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(b) to order or accept delivery of any motor vehicle with special features, appliances, accessories, or equipment not included in the list price of said motor vehicles as publicly advertised by the manufacturer thereof;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(c) to order for any person any parts, accessories, equipment, machinery, tools, appliances, or any commodity whatsoever;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(d) 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lastRenderedPageBreak/>
        <w:tab/>
        <w:t>(3) It shall be deemed a violation of paragraph (a) of Section 56</w:t>
      </w:r>
      <w:r w:rsidR="001A3967" w:rsidRPr="001A3967">
        <w:noBreakHyphen/>
      </w:r>
      <w:r w:rsidRPr="001A3967">
        <w:t>15</w:t>
      </w:r>
      <w:r w:rsidR="001A3967" w:rsidRPr="001A3967">
        <w:noBreakHyphen/>
      </w:r>
      <w:r w:rsidRPr="001A3967">
        <w:t>30 for a manufacturer, a distributor, a wholesaler, a distributor branch or division, a factory branch or division, or a wholesale branch or division, or officer, agent or other representative thereof: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(a) 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1A3967" w:rsidRPr="001A3967">
        <w:noBreakHyphen/>
      </w:r>
      <w:r w:rsidRPr="001A3967">
        <w:t>day period, either party may in appropriate circumstances petition a court to modify such sixty</w:t>
      </w:r>
      <w:r w:rsidR="001A3967" w:rsidRPr="001A3967">
        <w:noBreakHyphen/>
      </w:r>
      <w:r w:rsidRPr="001A3967">
        <w:t>day stay or to extend it pending a final determination of such proceedings on the merits. The court shall have authority to grant preliminary and final injunctive relief.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 xml:space="preserve">(e)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w:t>
      </w:r>
      <w:r w:rsidRPr="001A3967">
        <w:lastRenderedPageBreak/>
        <w:t>all motor vehicle dealers at an equal price. This provision shall not apply to sales by manufacturer, distributor, or wholesaler to the United States Government or any agency thereof.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(k) To require a motor vehicle dealer to assent to a release, assignment, novation, waiver or estoppel which would relieve any person from liability imposed by this chapter.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(4) It shall be deemed a violation of paragraph (a) of Section 56</w:t>
      </w:r>
      <w:r w:rsidR="001A3967" w:rsidRPr="001A3967">
        <w:noBreakHyphen/>
      </w:r>
      <w:r w:rsidRPr="001A3967">
        <w:t>15</w:t>
      </w:r>
      <w:r w:rsidR="001A3967" w:rsidRPr="001A3967">
        <w:noBreakHyphen/>
      </w:r>
      <w:r w:rsidRPr="001A3967">
        <w:t>30 for a motor vehicle dealer: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(b) To represent and sell as a new motor vehicle any motor vehicle which has been used and operated for demonstration purposes or which is otherwise a used motor vehicle.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(c) To resort to or use any false or misleading advertisement in connection with his business as such motor vehicle dealer.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(5) There is hereby created the Office of Administrator, within the Attorney General's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(6)(a) For purposes of this subsection, a "financial services company" means any finance source that provides automotive</w:t>
      </w:r>
      <w:r w:rsidR="001A3967" w:rsidRPr="001A3967">
        <w:noBreakHyphen/>
      </w:r>
      <w:r w:rsidRPr="001A3967">
        <w:t xml:space="preserve">related loans, or purchases retail installment contracts or lease contracts for motor </w:t>
      </w:r>
      <w:r w:rsidRPr="001A3967">
        <w:lastRenderedPageBreak/>
        <w:t>vehicles and is, directly or indirectly, owned, operated, or controlled, in whole or in part, by a manufacturer, a distributor, a wholesaler, a distributor branch or division, a factory branch or division, or a wholesale branch or division.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 xml:space="preserve">150.154; 1972 (57) 2419; 2013 Act No. 44, </w:t>
      </w:r>
      <w:r w:rsidRPr="001A3967">
        <w:t xml:space="preserve">Sections </w:t>
      </w:r>
      <w:r w:rsidR="00460AB8" w:rsidRPr="001A3967">
        <w:t xml:space="preserve"> 2.A, 2.B, eff June 7, 2013.</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45.</w:t>
      </w:r>
      <w:r w:rsidR="00460AB8" w:rsidRPr="001A3967">
        <w:t xml:space="preserve"> Ownership, operation or control of competing dealerships by manufacturer or franchisor; unfair competition against franchisee; preferential treatment defined; sales or leases to federal government or employees; sales of leased vehicles; manufacturer's e</w:t>
      </w:r>
      <w:r w:rsidRPr="001A3967">
        <w:noBreakHyphen/>
      </w:r>
      <w:r w:rsidR="00460AB8" w:rsidRPr="001A3967">
        <w:t>commerce websites.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during a period in which the new motor vehicle dealer is being sold pursuant to a bona fide contract, shareholder agreement, or purchase option to the operator of the dealership; 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at the same location at which the manufacturer or franchisor has been engaged in the retail sale of new motor vehicles as the owner, operator, or controller of the dealership for a continuous two</w:t>
      </w:r>
      <w:r w:rsidR="001A3967" w:rsidRPr="001A3967">
        <w:noBreakHyphen/>
      </w:r>
      <w:r w:rsidRPr="001A3967">
        <w:t>year period of time immediately before January 1, 2000, where there is no prospective new motor vehicle dealer available to own or operate the dealership in a manner consistent with the public interest.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manufacturer's or franchisor's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 xml:space="preserve">(D)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w:t>
      </w:r>
      <w:r w:rsidRPr="001A3967">
        <w:lastRenderedPageBreak/>
        <w:t>establishing an e</w:t>
      </w:r>
      <w:r w:rsidR="001A3967" w:rsidRPr="001A3967">
        <w:noBreakHyphen/>
      </w:r>
      <w:r w:rsidRPr="001A3967">
        <w:t>commerce website for the purpose of referring prospective customers to motor vehicle dealers holding a franchise for the same line make of the manufacturer or franchisor.</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2000 Act No. 287, </w:t>
      </w:r>
      <w:r w:rsidRPr="001A3967">
        <w:t xml:space="preserve">Section </w:t>
      </w:r>
      <w:r w:rsidR="00460AB8" w:rsidRPr="001A3967">
        <w:t>2.</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46.</w:t>
      </w:r>
      <w:r w:rsidR="00460AB8" w:rsidRPr="001A3967">
        <w:t xml:space="preserve"> Notice of intent to establish or relocate competing dealership; injunction.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A franchisor that intends to establish a new dealership or to relocate a current dealership for a particular line</w:t>
      </w:r>
      <w:r w:rsidR="001A3967" w:rsidRPr="001A3967">
        <w:noBreakHyphen/>
      </w:r>
      <w:r w:rsidRPr="001A3967">
        <w:t>make motor vehicle within a ten</w:t>
      </w:r>
      <w:r w:rsidR="001A3967" w:rsidRPr="001A3967">
        <w:noBreakHyphen/>
      </w:r>
      <w:r w:rsidRPr="001A3967">
        <w:t>mile radius of an existing dealership of the same line</w:t>
      </w:r>
      <w:r w:rsidR="001A3967" w:rsidRPr="001A3967">
        <w:noBreakHyphen/>
      </w:r>
      <w:r w:rsidRPr="001A3967">
        <w:t>make motor vehicle shall give written notice of that intent by certified mail to the existing dealership. The notice must include the: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specific location of the additional or relocated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date of commencement of operation of the additional or relocated dealership at the new location;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identities of all existing dealerships located in the market area of the new or relocated dealership;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(4) names and addresses of the dealer and principals in the new or relocated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If a franchisor intends to establish a new dealership or to relocate a current dealership within a ten</w:t>
      </w:r>
      <w:r w:rsidR="001A3967" w:rsidRPr="001A3967">
        <w:noBreakHyphen/>
      </w:r>
      <w:r w:rsidRPr="001A3967">
        <w:t>mile radius of an existing dealership, then that existing dealership may petition the court, within sixty days of the receipt of the notice, to enjoin or prohibit the establishment of the new or relocated dealership within a ten</w:t>
      </w:r>
      <w:r w:rsidR="001A3967" w:rsidRPr="001A3967">
        <w:noBreakHyphen/>
      </w:r>
      <w:r w:rsidRPr="001A3967">
        <w:t>mile radius of the existing dealership. The court shall enjoin or prohibit the establishment of the new or relocated dealership within a ten</w:t>
      </w:r>
      <w:r w:rsidR="001A3967" w:rsidRPr="001A3967">
        <w:noBreakHyphen/>
      </w:r>
      <w:r w:rsidRPr="001A3967">
        <w:t>mile radius of the protesting dealership unless the franchisor shows by a preponderance of the evidence that the existing dealership is not providing adequate representation of the line</w:t>
      </w:r>
      <w:r w:rsidR="001A3967" w:rsidRPr="001A3967">
        <w:noBreakHyphen/>
      </w:r>
      <w:r w:rsidRPr="001A3967">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the impact the establishment of the new or relocated dealership will have on consumers, the public interest, and the protesting dealership, except that financial impact may be considered only with respect to the protesting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the size and permanency of investment reasonably made and the reasonable obligations incurred by the protesting dealership to perform its obligation pursuant to the dealership's franchise agreement;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the reasonably expected market penetration of the line</w:t>
      </w:r>
      <w:r w:rsidR="001A3967" w:rsidRPr="001A3967">
        <w:noBreakHyphen/>
      </w:r>
      <w:r w:rsidRPr="001A3967">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(4) actions by the franchisor in denying its existing dealership of the same line make the opportunity for reasonable growth, market expansion, or relocation, including the availability of line</w:t>
      </w:r>
      <w:r w:rsidR="001A3967" w:rsidRPr="001A3967">
        <w:noBreakHyphen/>
      </w:r>
      <w:r w:rsidRPr="001A3967">
        <w:t>make motor vehicles in keeping with reasonable expectations of the franchisor in providing an adequate number of dealerships;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(5) attempts by the franchisor to coerce the protesting dealership into consenting to an additional or relocated dealership of the same line make within a ten</w:t>
      </w:r>
      <w:r w:rsidR="001A3967" w:rsidRPr="001A3967">
        <w:noBreakHyphen/>
      </w:r>
      <w:r w:rsidRPr="001A3967">
        <w:t>mile radius of the protesting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(6) distance, travel time, traffic patterns, and accessibility between the protesting dealership of the same line make and the location of the proposed new or relocated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(7) the likelihood of benefits to consumers from the establishment or relocation of the dealership, which benefits may not be obtained by other geographic or demographic changes or other expected changes within a ten</w:t>
      </w:r>
      <w:r w:rsidR="001A3967" w:rsidRPr="001A3967">
        <w:noBreakHyphen/>
      </w:r>
      <w:r w:rsidRPr="001A3967">
        <w:t>mile radius of the protesting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(8) if the protesting dealership is in substantial compliance with its franchise agreement;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(9) if there is adequate interbrand and intrabrand competition with respect to the line</w:t>
      </w:r>
      <w:r w:rsidR="001A3967" w:rsidRPr="001A3967">
        <w:noBreakHyphen/>
      </w:r>
      <w:r w:rsidRPr="001A3967">
        <w:t>make motor vehicles, including the adequacy of sales and service facilities;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(10) if the establishment or relocation of the proposed dealership appears to be warranted and justified based on economic and market conditions pertinent to dealerships competing within a ten</w:t>
      </w:r>
      <w:r w:rsidR="001A3967" w:rsidRPr="001A3967">
        <w:noBreakHyphen/>
      </w:r>
      <w:r w:rsidRPr="001A3967">
        <w:t>mile radius of the protesting dealership, including anticipated changes;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(11) the volume of registrations and service business transacted by the protesting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This section does not apply to the: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addition of a new dealership at a location that is within a three</w:t>
      </w:r>
      <w:r w:rsidR="001A3967" w:rsidRPr="001A3967">
        <w:noBreakHyphen/>
      </w:r>
      <w:r w:rsidRPr="001A3967">
        <w:t>mile radius of a former dealership of the same line make and that has been closed for less than two years;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relocation of an existing dealership to a new location that is further away from the protesting dealer's location than the relocated dealer's previous location; 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relocation of an existing dealership to a new location that is within a three</w:t>
      </w:r>
      <w:r w:rsidR="001A3967" w:rsidRPr="001A3967">
        <w:noBreakHyphen/>
      </w:r>
      <w:r w:rsidRPr="001A3967">
        <w:t>mile radius of the dealership's current location, when it has been at the current location at least ten years.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2000 Act No. 287, </w:t>
      </w:r>
      <w:r w:rsidRPr="001A3967">
        <w:t xml:space="preserve">Section </w:t>
      </w:r>
      <w:r w:rsidR="00460AB8" w:rsidRPr="001A3967">
        <w:t>2.</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47.</w:t>
      </w:r>
      <w:r w:rsidR="00460AB8" w:rsidRPr="001A3967">
        <w:t xml:space="preserve"> Designation of successor to the dealership in the event of death or incapacity of motor vehicle dealer; requirements; burden of proof.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manufacturer's or distributor's written, reasonable, and uniformly applied minimal standard qualifications. The burden of proof shall be on the manufacturer or distributor to show that the succession does not meet the manufacturer's or distributor's written, reasonable, and uniformly applied minimal standard qualifications.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2013 Act No. 44, </w:t>
      </w:r>
      <w:r w:rsidRPr="001A3967">
        <w:t xml:space="preserve">Section </w:t>
      </w:r>
      <w:r w:rsidR="00460AB8" w:rsidRPr="001A3967">
        <w:t>3, eff June 7, 2013.</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50.</w:t>
      </w:r>
      <w:r w:rsidR="00460AB8" w:rsidRPr="001A3967">
        <w:t xml:space="preserve"> Manufacturers shall specify delivery and preparation obligations of dealers; filing of copy of obligations and schedule of compensation.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dealer's only responsibility for product liability as between such dealer and such manufacturer. The compensation as set forth on such schedule or statement shall be reasonable and paid or credited as set out in Section 56</w:t>
      </w:r>
      <w:r w:rsidR="001A3967" w:rsidRPr="001A3967">
        <w:noBreakHyphen/>
      </w:r>
      <w:r w:rsidRPr="001A3967">
        <w:t>15</w:t>
      </w:r>
      <w:r w:rsidR="001A3967" w:rsidRPr="001A3967">
        <w:noBreakHyphen/>
      </w:r>
      <w:r w:rsidRPr="001A3967">
        <w:t>60.</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 xml:space="preserve">150.155; 1972 (57) 2419; 1993 Act No. 181, </w:t>
      </w:r>
      <w:r w:rsidRPr="001A3967">
        <w:t xml:space="preserve">Section </w:t>
      </w:r>
      <w:r w:rsidR="00460AB8" w:rsidRPr="001A3967">
        <w:t>1484.</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60.</w:t>
      </w:r>
      <w:r w:rsidR="00460AB8" w:rsidRPr="001A3967">
        <w:t xml:space="preserve"> Fulfillment of warranty agreements; dealers' claims for compensation.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1A3967" w:rsidRPr="001A3967">
        <w:noBreakHyphen/>
      </w:r>
      <w:r w:rsidRPr="001A3967">
        <w:t>15</w:t>
      </w:r>
      <w:r w:rsidR="001A3967" w:rsidRPr="001A3967">
        <w:noBreakHyphen/>
      </w:r>
      <w:r w:rsidRPr="001A3967">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A claim disapproval must be based on a material defect. A manufacturer shall not disapprove claims: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r>
      <w:r w:rsidRPr="001A3967">
        <w:tab/>
        <w:t>(a) for which the motor vehicle dealer has received preauthorization from the manufacturer or its representative; 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r>
      <w:r w:rsidRPr="001A3967">
        <w:tab/>
        <w:t>(b) based on the motor vehicle dealer's incidental failure to comply with a specific claim processing requirement that results in a clerical or administrative error.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manufacturer's reasonable written procedures.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(4) Any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An audit for sales incentives, service incentives, rebates, or other forms of incentive compensation may include only the twelve</w:t>
      </w:r>
      <w:r w:rsidR="001A3967" w:rsidRPr="001A3967">
        <w:noBreakHyphen/>
      </w:r>
      <w:r w:rsidRPr="001A3967">
        <w:t>month period immediately following the date of the termination of the incentive compensation program. This limitation is not effective in the case of fraudulent claims.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 xml:space="preserve">150.156; 1972 (57) 2419; 2000 Act No. 287, </w:t>
      </w:r>
      <w:r w:rsidRPr="001A3967">
        <w:t xml:space="preserve">Section </w:t>
      </w:r>
      <w:r w:rsidR="00460AB8" w:rsidRPr="001A3967">
        <w:t xml:space="preserve">3; 2013 Act No. 44, </w:t>
      </w:r>
      <w:r w:rsidRPr="001A3967">
        <w:t xml:space="preserve">Section </w:t>
      </w:r>
      <w:r w:rsidR="00460AB8" w:rsidRPr="001A3967">
        <w:t>4, eff June 7, 2013.</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65.</w:t>
      </w:r>
      <w:r w:rsidR="00460AB8" w:rsidRPr="001A3967">
        <w:t xml:space="preserve"> Requiring change of location or alteration of dealership.</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 the manufacturer demonstrates that such change or alteration is reasonable in light of the current market and economic conditions;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(2) the motor vehicle dealer has been provided written assurance from the manufacturer or distributor of a sufficient supply of motor vehicles to justify such change or alteration.</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2009 Act No. 52, </w:t>
      </w:r>
      <w:r w:rsidRPr="001A3967">
        <w:t xml:space="preserve">Section </w:t>
      </w:r>
      <w:r w:rsidR="00460AB8" w:rsidRPr="001A3967">
        <w:t>1, eff upon approval (became law without the Governor's signature on June 3, 2009).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70.</w:t>
      </w:r>
      <w:r w:rsidR="00460AB8" w:rsidRPr="001A3967">
        <w:t xml:space="preserve"> Certain unreasonable restrictions on dealers or franchisees unlawful.</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It shall be unlawful directly or indirectly to impose unreasonable restrictions on the motor vehicle dealer or franchisee relative to transfer, sale, right to renew, termination, discipline, noncompetition covenants, site</w:t>
      </w:r>
      <w:r w:rsidR="001A3967" w:rsidRPr="001A3967">
        <w:noBreakHyphen/>
      </w:r>
      <w:r w:rsidRPr="001A3967">
        <w:t>control (whether by sublease, collateral pledge of lease, or otherwise), right of first refusal to purchase, option to purchase, compliance with subjective standards and assertion of legal or equitable rights.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150.157;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75.</w:t>
      </w:r>
      <w:r w:rsidR="00460AB8" w:rsidRPr="001A3967">
        <w:t xml:space="preserve"> Requiring dealer to refrain from acquiring another line of new motor vehicles.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 the requirements are unreasonable considering current economic conditions and are not otherwise justified by reasonable business considerations;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(2) the motor vehicle dealer has maintained a reasonable line of credit for each make or line of a new motor vehicle;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(3) the motor vehicle dealer remains in compliance with reasonable capital standards and reasonable facilities requirements specified by the manufacturer.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2009 Act No. 52, </w:t>
      </w:r>
      <w:r w:rsidRPr="001A3967">
        <w:t xml:space="preserve">Section </w:t>
      </w:r>
      <w:r w:rsidR="00460AB8" w:rsidRPr="001A3967">
        <w:t>2, eff upon approval (became law without the Governor's signature on June 3, 2009).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80.</w:t>
      </w:r>
      <w:r w:rsidR="00460AB8" w:rsidRPr="001A3967">
        <w:t xml:space="preserve"> Agreements to which chapter applies.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150.158;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85.</w:t>
      </w:r>
      <w:r w:rsidR="00460AB8" w:rsidRPr="001A3967">
        <w:t xml:space="preserve"> Electronic sale of vehicles.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This chapter does not prohibit a dealership located in this State from contracting with an on</w:t>
      </w:r>
      <w:r w:rsidR="001A3967" w:rsidRPr="001A3967">
        <w:noBreakHyphen/>
      </w:r>
      <w:r w:rsidRPr="001A3967">
        <w:t>line electronic service to provide motor vehicles to consumers in this State.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2000 Act No. 287, </w:t>
      </w:r>
      <w:r w:rsidRPr="001A3967">
        <w:t xml:space="preserve">Section </w:t>
      </w:r>
      <w:r w:rsidR="00460AB8" w:rsidRPr="001A3967">
        <w:t>4.</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90.</w:t>
      </w:r>
      <w:r w:rsidR="00460AB8" w:rsidRPr="001A3967">
        <w:t xml:space="preserve"> Failure to renew, termination or restriction of transfer of franchise; determining reasonable compensation for value of dealership franchise.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Anything to the contrary notwithstanding, it shall be unlawful for the manufacturer, wholesaler, distributor, or franchisor, without due cause, to fail to renew on terms then equally available to all its motor vehicle dealers of the same line</w:t>
      </w:r>
      <w:r w:rsidR="001A3967" w:rsidRPr="001A3967">
        <w:noBreakHyphen/>
      </w:r>
      <w:r w:rsidRPr="001A3967">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In determining the fair and reasonable compensation for a business, pursuant to subsection (A) or (D), the value of the business shall include, but not be limited to:</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the dealer cost for all new untitled, undamaged, and unaltered motor vehicles in the dealer's inventory purchased from the manufacturer or from another same line</w:t>
      </w:r>
      <w:r w:rsidR="001A3967" w:rsidRPr="001A3967">
        <w:noBreakHyphen/>
      </w:r>
      <w:r w:rsidRPr="001A3967">
        <w:t>make dealer in the ordinary course of business within eighteen months of termination;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the dealer cost for all new, unused, and undamaged parts listed in the current price catalog and still in the original, resalable merchandising package and in unbroken lots, purchased from the manufacturer or distributor;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the fair market value of signage bearing a trademark or trade name of the manufacturer or line</w:t>
      </w:r>
      <w:r w:rsidR="001A3967" w:rsidRPr="001A3967">
        <w:noBreakHyphen/>
      </w:r>
      <w:r w:rsidRPr="001A3967">
        <w:t>make purchased from and required by the manufacturer or distributor;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(5) the reasonable cost of return shipping and handling charges incurred as a result of returning such items.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Within ninety days of the termination, cancellation, or nonrenewal of a franchise by a manufacturer, wholesaler, distributor, or franchisor, due to a dealer's poor sales and service performance, or due to the discontinuation of a line</w:t>
      </w:r>
      <w:r w:rsidR="001A3967" w:rsidRPr="001A3967">
        <w:noBreakHyphen/>
      </w:r>
      <w:r w:rsidRPr="001A3967">
        <w:t>make, the party shall pay the franchisee an amount equal to:</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the franchisee's reasonable cost to rent or lease its dealership facility or location for one year or the unexpired term of the lease or rental period, whichever is less; 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the reasonable rental value of the facilities or location for one year if the franchisee owns the facility or location.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1A3967" w:rsidRPr="001A3967">
        <w:noBreakHyphen/>
      </w:r>
      <w:r w:rsidRPr="001A3967">
        <w:t>make being terminated, canceled, or nonrenewed for the prior one</w:t>
      </w:r>
      <w:r w:rsidR="001A3967" w:rsidRPr="001A3967">
        <w:noBreakHyphen/>
      </w:r>
      <w:r w:rsidRPr="001A3967">
        <w:t>year period.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(E) In the case of a franchise for motor homes as defined in Section 56</w:t>
      </w:r>
      <w:r w:rsidR="001A3967" w:rsidRPr="001A3967">
        <w:noBreakHyphen/>
      </w:r>
      <w:r w:rsidRPr="001A3967">
        <w:t>15</w:t>
      </w:r>
      <w:r w:rsidR="001A3967" w:rsidRPr="001A3967">
        <w:noBreakHyphen/>
      </w:r>
      <w:r w:rsidRPr="001A3967">
        <w:t>10(q), subsections (B), (C), and (D) do not apply.</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 xml:space="preserve">150.159; 1972 (57) 2419; 2009 Act No. 52, </w:t>
      </w:r>
      <w:r w:rsidRPr="001A3967">
        <w:t xml:space="preserve">Section </w:t>
      </w:r>
      <w:r w:rsidR="00460AB8" w:rsidRPr="001A3967">
        <w:t>3, eff upon approval (became law without the Governor's signature on June 3, 2009).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95.</w:t>
      </w:r>
      <w:r w:rsidR="00460AB8" w:rsidRPr="001A3967">
        <w:t xml:space="preserve"> Termination or cancellation of franchise or selling agreement; determination of due cause.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A manufacturer may not terminate or cancel a franchise or selling agreement of a motor vehicle dealer without due cause.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The nonrenewal of a franchise or selling agreement, without due cause, shall constitute an unfair termination or cancellation regardless of the terms of the franchise or selling agreement.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In determining whether due cause exists, the court shall take into consideration: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the motor vehicle dealer's sales in relation to the business available to the motor vehicle dealer;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the motor vehicle dealer's investments and obligations;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whether the motor vehicle dealer was provided adequate inventory;</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(4) injury to the public welfare;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(5) the adequacy of the motor vehicle dealer's sales and service facilities, equipment, and parts;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(6) the qualifications of the management, sales, and service personnel to provide the consumer with reasonably good service and care of new motor vehicles;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(7) the motor vehicle dealer's failure to comply with the requirements of the franchise agreement;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(8) the opportunity to cure the alleged breach;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(9) the harm caused to the manufacturer or distributor.</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2013 Act No. 44, </w:t>
      </w:r>
      <w:r w:rsidRPr="001A3967">
        <w:t xml:space="preserve">Section </w:t>
      </w:r>
      <w:r w:rsidR="00460AB8" w:rsidRPr="001A3967">
        <w:t>5, eff June 7, 2013.</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96.</w:t>
      </w:r>
      <w:r w:rsidR="00460AB8" w:rsidRPr="001A3967">
        <w:t xml:space="preserve"> Measurement of dealership performance; burden of proof.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:2013 Act No. 44, </w:t>
      </w:r>
      <w:r w:rsidRPr="001A3967">
        <w:t xml:space="preserve">Section </w:t>
      </w:r>
      <w:r w:rsidR="00460AB8" w:rsidRPr="001A3967">
        <w:t>6, eff June 7, 2013.</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98.</w:t>
      </w:r>
      <w:r w:rsidR="00460AB8" w:rsidRPr="001A3967">
        <w:t xml:space="preserve"> Alteration of area of responsibility; notice; appeal and injunction; time for performance.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A manufacturer or distributor, officer, agent, or any representative of a manufacturer or distributor may not unreasonably alter a new motor vehicle dealer's area of responsibility.</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To alter a new motor vehicle dealer's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(C)(1) At any time prior to the effective date of an alteration of a new motor vehicle dealer's area of responsibility, and after the completion of any internal appeal process pursuant to the manufacturer's or distributor's policy manual, the motor vehicle dealer may petition the court to enjoin or prohibit the alteration.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The court shall enjoin or prohibit the alteration of a motor vehicle dealer's area of responsibility unless the franchisor shows, by a preponderance of the evidence, that the alteration is reasonable and justifiable in light of market conditions.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If a motor vehicle dealer petitions the court, no alteration to a motor vehicle dealer's area of responsibility shall become effective until a final determination by the court.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 If a new motor vehicle dealer's area of responsibility is altered, the manufacturer shall allow twenty</w:t>
      </w:r>
      <w:r w:rsidR="001A3967" w:rsidRPr="001A3967">
        <w:noBreakHyphen/>
      </w:r>
      <w:r w:rsidRPr="001A3967">
        <w:t>four months for the motor vehicle dealer to become sales effective prior to taking any action claiming a breach or nonperformance of the motor vehicle dealer's sales performance responsibilities.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:2013 Act No. 44, </w:t>
      </w:r>
      <w:r w:rsidRPr="001A3967">
        <w:t xml:space="preserve">Section </w:t>
      </w:r>
      <w:r w:rsidR="00460AB8" w:rsidRPr="001A3967">
        <w:t>7, eff June 7, 2013.</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100.</w:t>
      </w:r>
      <w:r w:rsidR="00460AB8" w:rsidRPr="001A3967">
        <w:t xml:space="preserve"> Discounts, refunds, and other inducements to dealers.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150.160;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110.</w:t>
      </w:r>
      <w:r w:rsidR="00460AB8" w:rsidRPr="001A3967">
        <w:t xml:space="preserve"> Suits for damages.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 In addition to temporary or permanent injunctive relief as provided in Section 56</w:t>
      </w:r>
      <w:r w:rsidR="001A3967" w:rsidRPr="001A3967">
        <w:noBreakHyphen/>
      </w:r>
      <w:r w:rsidRPr="001A3967">
        <w:t>15</w:t>
      </w:r>
      <w:r w:rsidR="001A3967" w:rsidRPr="001A3967">
        <w:noBreakHyphen/>
      </w:r>
      <w:r w:rsidRPr="001A3967">
        <w:t>40(3)(c), any person who shall be injured in his business or property by reason of anything forbidden in this chapter may sue therefor in the court of common pleas and shall recover double the actual damages by him sustained, and the cost of suit, including a reasonable attorney's fee.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(3) In an action for money damages, if the jury finds that the defendant acted maliciously, the jury may award punitive damages not to exceed three times the actual damages.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150.161;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120.</w:t>
      </w:r>
      <w:r w:rsidR="00460AB8" w:rsidRPr="001A3967">
        <w:t xml:space="preserve"> Limitation of actions.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150.163;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130.</w:t>
      </w:r>
      <w:r w:rsidR="00460AB8" w:rsidRPr="001A3967">
        <w:t xml:space="preserve"> Contracts in violation of chapter void.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Any contract or part thereof or practice thereunder in violation of any provision of this chapter shall be deemed against public policy and shall be void and unenforceable.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1962 Code </w:t>
      </w:r>
      <w:r w:rsidRPr="001A3967">
        <w:t xml:space="preserve">Section </w:t>
      </w:r>
      <w:r w:rsidR="00460AB8" w:rsidRPr="001A3967">
        <w:t>46</w:t>
      </w:r>
      <w:r w:rsidRPr="001A3967">
        <w:noBreakHyphen/>
      </w:r>
      <w:r w:rsidR="00460AB8" w:rsidRPr="001A3967">
        <w:t>150.162; 1972 (57) 2419.</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140.</w:t>
      </w:r>
      <w:r w:rsidR="00460AB8" w:rsidRPr="001A3967">
        <w:t xml:space="preserve"> Venue.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In an action brought pursuant to this article, venue is in the State of South Carolina. A provision of a franchise or other agreement with contrary provisions is void and unenforceable.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AB8" w:rsidRPr="001A3967">
        <w:t xml:space="preserve">: 2000 Act No. 287, </w:t>
      </w:r>
      <w:r w:rsidRPr="001A3967">
        <w:t xml:space="preserve">Section </w:t>
      </w:r>
      <w:r w:rsidR="00460AB8" w:rsidRPr="001A3967">
        <w:t>5.</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0AB8" w:rsidRPr="001A3967">
        <w:t xml:space="preserve"> 3</w:t>
      </w:r>
    </w:p>
    <w:p w:rsidR="001A3967" w:rsidRP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967">
        <w:t>Dealer or Wholesaler Licenses</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310.</w:t>
      </w:r>
      <w:r w:rsidR="00460AB8" w:rsidRPr="001A3967">
        <w:t xml:space="preserve"> License required; term of license; fee; scope of license; penalty for violation.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1A3967" w:rsidRPr="001A3967">
        <w:noBreakHyphen/>
      </w:r>
      <w:r w:rsidRPr="001A3967">
        <w:t>15</w:t>
      </w:r>
      <w:r w:rsidR="001A3967" w:rsidRPr="001A3967">
        <w:noBreakHyphen/>
      </w:r>
      <w:r w:rsidRPr="001A3967">
        <w:t xml:space="preserve">10, at fairs, recreational or sports shows, vacation shows, and other similar events or shows upon obtaining a temporary dealer's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dealer's license issued pursuant to this chapter. Every temporary dealer's license issued is valid for a period </w:t>
      </w:r>
      <w:r w:rsidRPr="001A3967">
        <w:lastRenderedPageBreak/>
        <w:t>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Any person failing to secure a temporary license as required by this section is guilty of a misdemeanor and, upon conviction, must be punished in the same manner as he would be punished for failure to secure his regular dealer's license.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provisions of this section may not be construed as allowing the sale of any type of motor vehicles other than motor homes at authorized temporary locations.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A person who fails to secure either a temporary or a permanent license as required in this chapter is guilty of a misdemeanor and, upon conviction, must be fined: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(1) not less than fifty dollars or more than two hundred dollars or imprisoned for not more than thirty days for the first offense;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(2) not less than two hundred dollars or more than one thousand dollars or imprisoned for not more than six months, or both, for the second offense; and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r>
      <w:r w:rsidRPr="001A3967">
        <w:tab/>
        <w:t>(3) not less than one thousand dollars or more than ten thousand dollars or imprisoned for not more than two years, or both, for the third or any subsequent offense.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For purposes of this section, the sale of each motor vehicle constitutes a separate offense.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1983 Act No. 118 </w:t>
      </w:r>
      <w:r w:rsidRPr="001A3967">
        <w:t xml:space="preserve">Section </w:t>
      </w:r>
      <w:r w:rsidR="00460AB8" w:rsidRPr="001A3967">
        <w:t xml:space="preserve">12; 1988 Act No. 603, </w:t>
      </w:r>
      <w:r w:rsidRPr="001A3967">
        <w:t xml:space="preserve">Section </w:t>
      </w:r>
      <w:r w:rsidR="00460AB8" w:rsidRPr="001A3967">
        <w:t xml:space="preserve">2; 1996 Act No. 459, </w:t>
      </w:r>
      <w:r w:rsidRPr="001A3967">
        <w:t xml:space="preserve">Section </w:t>
      </w:r>
      <w:r w:rsidR="00460AB8" w:rsidRPr="001A3967">
        <w:t>225.</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315.</w:t>
      </w:r>
      <w:r w:rsidR="00460AB8" w:rsidRPr="001A3967">
        <w:t xml:space="preserve"> Off</w:t>
      </w:r>
      <w:r w:rsidRPr="001A3967">
        <w:noBreakHyphen/>
      </w:r>
      <w:r w:rsidR="00460AB8" w:rsidRPr="001A3967">
        <w:t>site displays of automobiles or trucks.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Notwithstanding another provision of law, off</w:t>
      </w:r>
      <w:r w:rsidR="001A3967" w:rsidRPr="001A3967">
        <w:noBreakHyphen/>
      </w:r>
      <w:r w:rsidRPr="001A3967">
        <w:t>site displays of automobiles or trucks are prohibited except as provided in this section. A licensed South Carolina automobile dealer or dealer of trucks may display not more than ten automobiles or trucks per licensed dealership off</w:t>
      </w:r>
      <w:r w:rsidR="001A3967" w:rsidRPr="001A3967">
        <w:noBreakHyphen/>
      </w:r>
      <w:r w:rsidRPr="001A3967">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Used automobile or truck dealers may display used automobiles or trucks off</w:t>
      </w:r>
      <w:r w:rsidR="001A3967" w:rsidRPr="001A3967">
        <w:noBreakHyphen/>
      </w:r>
      <w:r w:rsidRPr="001A3967">
        <w:t>site as provided in this section in the county in which their dealership is located.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Displays may be conducted only by South Carolina licensed dealers. Any automobile or truck displayed must be owned by the dealer. Any person or automobile or truck dealer who violates these provisions is subject to a five hundred dollar fine.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 Off</w:t>
      </w:r>
      <w:r w:rsidR="001A3967" w:rsidRPr="001A3967">
        <w:noBreakHyphen/>
      </w:r>
      <w:r w:rsidRPr="001A3967">
        <w:t>site displays are for display purposes only. Sales or attempts to sell as defined in Section 56</w:t>
      </w:r>
      <w:r w:rsidR="001A3967" w:rsidRPr="001A3967">
        <w:noBreakHyphen/>
      </w:r>
      <w:r w:rsidRPr="001A3967">
        <w:t>15</w:t>
      </w:r>
      <w:r w:rsidR="001A3967" w:rsidRPr="001A3967">
        <w:noBreakHyphen/>
      </w:r>
      <w:r w:rsidRPr="001A3967">
        <w:t>10(L), or both, are not permitted off</w:t>
      </w:r>
      <w:r w:rsidR="001A3967" w:rsidRPr="001A3967">
        <w:noBreakHyphen/>
      </w:r>
      <w:r w:rsidRPr="001A3967">
        <w:t>site. An automobile or truck dealer who sells or attempts to affect the off</w:t>
      </w:r>
      <w:r w:rsidR="001A3967" w:rsidRPr="001A3967">
        <w:noBreakHyphen/>
      </w:r>
      <w:r w:rsidRPr="001A3967">
        <w:t>site sale of any automobile or truck is in violation of this section and is subject to a two thousand dollar fine. An agent of an automobile or truck dealer who sells or attempts to affect the off</w:t>
      </w:r>
      <w:r w:rsidR="001A3967" w:rsidRPr="001A3967">
        <w:noBreakHyphen/>
      </w:r>
      <w:r w:rsidRPr="001A3967">
        <w:t>site sale of an automobile or truck is subject to a five hundred dollar fine.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(E) A motor vehicle manufacturer cannot require a franchised automobile or truck dealer to display automobiles or trucks off</w:t>
      </w:r>
      <w:r w:rsidR="001A3967" w:rsidRPr="001A3967">
        <w:noBreakHyphen/>
      </w:r>
      <w:r w:rsidRPr="001A3967">
        <w:t>site.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(G) Nothing in this section shall be construed to prevent a licensed dealer from providing vehicles for demonstration or test driving purposes specified in Section 56</w:t>
      </w:r>
      <w:r w:rsidR="001A3967" w:rsidRPr="001A3967">
        <w:noBreakHyphen/>
      </w:r>
      <w:r w:rsidRPr="001A3967">
        <w:t>3</w:t>
      </w:r>
      <w:r w:rsidR="001A3967" w:rsidRPr="001A3967">
        <w:noBreakHyphen/>
      </w:r>
      <w:r w:rsidRPr="001A3967">
        <w:t>2320.</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(H) The department of Motor Vehicles shall enforce the provisions contained in this section.</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2012 Act No. 181, </w:t>
      </w:r>
      <w:r w:rsidRPr="001A3967">
        <w:t xml:space="preserve">Section </w:t>
      </w:r>
      <w:r w:rsidR="00460AB8" w:rsidRPr="001A3967">
        <w:t>1, eff May 25, 2012.</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320.</w:t>
      </w:r>
      <w:r w:rsidR="00460AB8" w:rsidRPr="001A3967">
        <w:t xml:space="preserve"> Application for license; bond; duties upon change of circumstances and termination of business.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Before a license as a "wholesaler" or "dealer"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dealer's or wholesaler's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dealer's or wholesaler's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1983 Act No. 118 </w:t>
      </w:r>
      <w:r w:rsidRPr="001A3967">
        <w:t xml:space="preserve">Section </w:t>
      </w:r>
      <w:r w:rsidR="00460AB8" w:rsidRPr="001A3967">
        <w:t xml:space="preserve">12; 1993 Act No. 181, </w:t>
      </w:r>
      <w:r w:rsidRPr="001A3967">
        <w:t xml:space="preserve">Section </w:t>
      </w:r>
      <w:r w:rsidR="00460AB8" w:rsidRPr="001A3967">
        <w:t xml:space="preserve">1485; 1994 Act No. 497, Part II, </w:t>
      </w:r>
      <w:r w:rsidRPr="001A3967">
        <w:t xml:space="preserve">Section </w:t>
      </w:r>
      <w:r w:rsidR="00460AB8" w:rsidRPr="001A3967">
        <w:t xml:space="preserve">121L; 2006 Act No. 298, </w:t>
      </w:r>
      <w:r w:rsidRPr="001A3967">
        <w:t xml:space="preserve">Section </w:t>
      </w:r>
      <w:r w:rsidR="00460AB8" w:rsidRPr="001A3967">
        <w:t>1, eff May 31, 2006.</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330.</w:t>
      </w:r>
      <w:r w:rsidR="00460AB8" w:rsidRPr="001A3967">
        <w:t xml:space="preserve"> Facilities required for issuance of dealer's license.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No dealer may be issued or allowed to maintain a motor vehicle dealer's license unless: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1A3967" w:rsidRPr="001A3967">
        <w:noBreakHyphen/>
      </w:r>
      <w:r w:rsidRPr="001A3967">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(2) The dealer's place of business must display a permanent sign with letters at least six inches in height, clearly readable from the nearest major avenue of traffic. The sign must clearly identify the licensed business.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(3) The dealer's place of business must have a reasonable area or lot to properly display motor vehicles.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1983 Act No. 118 </w:t>
      </w:r>
      <w:r w:rsidRPr="001A3967">
        <w:t xml:space="preserve">Section </w:t>
      </w:r>
      <w:r w:rsidR="00460AB8" w:rsidRPr="001A3967">
        <w:t>12.</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340.</w:t>
      </w:r>
      <w:r w:rsidR="00460AB8" w:rsidRPr="001A3967">
        <w:t xml:space="preserve"> Records.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1983 Act No. 118 </w:t>
      </w:r>
      <w:r w:rsidRPr="001A3967">
        <w:t xml:space="preserve">Section </w:t>
      </w:r>
      <w:r w:rsidR="00460AB8" w:rsidRPr="001A3967">
        <w:t xml:space="preserve">12; 1996 Act No. 459, </w:t>
      </w:r>
      <w:r w:rsidRPr="001A3967">
        <w:t xml:space="preserve">Section </w:t>
      </w:r>
      <w:r w:rsidR="00460AB8" w:rsidRPr="001A3967">
        <w:t>226.</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350.</w:t>
      </w:r>
      <w:r w:rsidR="00460AB8" w:rsidRPr="001A3967">
        <w:t xml:space="preserve"> Denial, suspension, or revocation of license; grounds; procedure.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Any license issued under this chapter may be denied, suspended, or revoked, if the applicant or licensee or an agency of the applicant or licensee acting for the applicant or licensee is determined by the Department of Motor Vehicles to have: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made a material misstatement in the application for the license;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violated any provision of this chapter;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been found by a court of competent jurisdiction to have committed any fraud connected with the sale or transfer of a motor vehicle;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 employed fraudulent devices, methods, or practices in connection with meeting the requirements placed on dealers and wholesalers by the laws of this State;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(e) been convicted of any violation of law involving the acquisition or transfer of a title to a motor vehicle or of any violation of law involving tampering with, altering, or removing motor vehicle identification numbers or markings;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(f) been found by a court of competent jurisdiction to have violated any federal or state law regarding the disconnecting, resetting, altering, or other unlawful tampering with a motor vehicle odometer, including the provisions of 49 U.S.C. 32701</w:t>
      </w:r>
      <w:r w:rsidR="001A3967" w:rsidRPr="001A3967">
        <w:noBreakHyphen/>
      </w:r>
      <w:r w:rsidRPr="001A3967">
        <w:t>32711 (Title 49, Subtitle VI, Part C, Chapter 327);</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(g) refused or failed to comply with the department's reasonable requests to inspect or copy the records, books, and files of the dealer or wholesaler or failed to maintain records of each motor vehicle transaction as required by this chapter or by state and federal law pertaining to odometer records; or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(h) Given, loaned, or sold a dealer license plate to any person or otherwise to have allowed the use of any dealer license plate in any way not authorized by Section 56</w:t>
      </w:r>
      <w:r w:rsidR="001A3967" w:rsidRPr="001A3967">
        <w:noBreakHyphen/>
      </w:r>
      <w:r w:rsidRPr="001A3967">
        <w:t>3</w:t>
      </w:r>
      <w:r w:rsidR="001A3967" w:rsidRPr="001A3967">
        <w:noBreakHyphen/>
      </w:r>
      <w:r w:rsidRPr="001A3967">
        <w:t>2320. Any dealer license plate issued to a dealer or wholesaler pursuant to Section 56</w:t>
      </w:r>
      <w:r w:rsidR="001A3967" w:rsidRPr="001A3967">
        <w:noBreakHyphen/>
      </w:r>
      <w:r w:rsidRPr="001A3967">
        <w:t>3</w:t>
      </w:r>
      <w:r w:rsidR="001A3967" w:rsidRPr="001A3967">
        <w:noBreakHyphen/>
      </w:r>
      <w:r w:rsidRPr="001A3967">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Upon a denial, suspension, or revocation of a license, the licensee shall immediately return to the department the license and all dealer license plates.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AB8" w:rsidRPr="001A3967">
        <w:t xml:space="preserve">: 1983 Act No. 118 </w:t>
      </w:r>
      <w:r w:rsidRPr="001A3967">
        <w:t xml:space="preserve">Section </w:t>
      </w:r>
      <w:r w:rsidR="00460AB8" w:rsidRPr="001A3967">
        <w:t xml:space="preserve">12; 2006 Act No. 304, </w:t>
      </w:r>
      <w:r w:rsidRPr="001A3967">
        <w:t xml:space="preserve">Section </w:t>
      </w:r>
      <w:r w:rsidR="00460AB8" w:rsidRPr="001A3967">
        <w:t xml:space="preserve">1, eff May 24, 2006; 2006 Act No. 381, </w:t>
      </w:r>
      <w:r w:rsidRPr="001A3967">
        <w:t xml:space="preserve">Section </w:t>
      </w:r>
      <w:r w:rsidR="00460AB8" w:rsidRPr="001A3967">
        <w:t xml:space="preserve">10, eff June 13, 2006; 2008 Act No. 279, </w:t>
      </w:r>
      <w:r w:rsidRPr="001A3967">
        <w:t xml:space="preserve">Section </w:t>
      </w:r>
      <w:r w:rsidR="00460AB8" w:rsidRPr="001A3967">
        <w:t>12, eff October 1, 2008.</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0AB8" w:rsidRPr="001A3967">
        <w:t xml:space="preserve"> 4</w:t>
      </w:r>
    </w:p>
    <w:p w:rsidR="001A3967" w:rsidRP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967">
        <w:t>Nonfranchise Automobile Dealer Pre</w:t>
      </w:r>
      <w:r w:rsidR="001A3967" w:rsidRPr="001A3967">
        <w:noBreakHyphen/>
      </w:r>
      <w:r w:rsidRPr="001A3967">
        <w:t>licensing</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410.</w:t>
      </w:r>
      <w:r w:rsidR="00460AB8" w:rsidRPr="001A3967">
        <w:t xml:space="preserve"> Required pre</w:t>
      </w:r>
      <w:r w:rsidRPr="001A3967">
        <w:noBreakHyphen/>
      </w:r>
      <w:r w:rsidR="00460AB8" w:rsidRPr="001A3967">
        <w:t>licensing education courses.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An applicant for an initial nonfranchise automobile dealer license must complete successfully at least eight hours of pre</w:t>
      </w:r>
      <w:r w:rsidR="001A3967" w:rsidRPr="001A3967">
        <w:noBreakHyphen/>
      </w:r>
      <w:r w:rsidRPr="001A3967">
        <w:t>licensing education courses before he may be issued a license. At least one shareholder listed on the application for an initial nonfranchise automobile dealer license must comply with the education requirement contained in this section.</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2005 Act No. 9, </w:t>
      </w:r>
      <w:r w:rsidRPr="001A3967">
        <w:t xml:space="preserve">Section </w:t>
      </w:r>
      <w:r w:rsidR="00460AB8" w:rsidRPr="001A3967">
        <w:t>1, eff January 1, 2004.</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420.</w:t>
      </w:r>
      <w:r w:rsidR="00460AB8" w:rsidRPr="001A3967">
        <w:t xml:space="preserve"> Promulgation of regulations.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Department of Motor Vehicles shall promulgate regulations to implement the provisions contained in this article.</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2005 Act No. 9, </w:t>
      </w:r>
      <w:r w:rsidRPr="001A3967">
        <w:t xml:space="preserve">Section </w:t>
      </w:r>
      <w:r w:rsidR="00460AB8" w:rsidRPr="001A3967">
        <w:t xml:space="preserve">1, eff January 13, 2005; 2012 Act No. 264, </w:t>
      </w:r>
      <w:r w:rsidRPr="001A3967">
        <w:t xml:space="preserve">Section </w:t>
      </w:r>
      <w:r w:rsidR="00460AB8" w:rsidRPr="001A3967">
        <w:t>7, eff June 18, 2012.</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430.</w:t>
      </w:r>
      <w:r w:rsidR="00460AB8" w:rsidRPr="001A3967">
        <w:t xml:space="preserve"> Applicability to franchised automobile dealers or nonfranchised dealers owned and operated by franchised dealers.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provisions contained in Sections 56</w:t>
      </w:r>
      <w:r w:rsidR="001A3967" w:rsidRPr="001A3967">
        <w:noBreakHyphen/>
      </w:r>
      <w:r w:rsidRPr="001A3967">
        <w:t>15</w:t>
      </w:r>
      <w:r w:rsidR="001A3967" w:rsidRPr="001A3967">
        <w:noBreakHyphen/>
      </w:r>
      <w:r w:rsidRPr="001A3967">
        <w:t>410 and 56</w:t>
      </w:r>
      <w:r w:rsidR="001A3967" w:rsidRPr="001A3967">
        <w:noBreakHyphen/>
      </w:r>
      <w:r w:rsidRPr="001A3967">
        <w:t>15</w:t>
      </w:r>
      <w:r w:rsidR="001A3967" w:rsidRPr="001A3967">
        <w:noBreakHyphen/>
      </w:r>
      <w:r w:rsidRPr="001A3967">
        <w:t>420 shall not apply to a franchised automobile dealer or a nonfranchised automobile dealer owned and operated by a franchised automobile dealer.</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2005 Act No. 9, </w:t>
      </w:r>
      <w:r w:rsidRPr="001A3967">
        <w:t xml:space="preserve">Section </w:t>
      </w:r>
      <w:r w:rsidR="00460AB8" w:rsidRPr="001A3967">
        <w:t>1, eff January 1, 2004.</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440.</w:t>
      </w:r>
      <w:r w:rsidR="00460AB8" w:rsidRPr="001A3967">
        <w:t xml:space="preserve"> Applicability to dealers engaged primarily in motor vehicle salvage.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provisions contained in Sections 56</w:t>
      </w:r>
      <w:r w:rsidR="001A3967" w:rsidRPr="001A3967">
        <w:noBreakHyphen/>
      </w:r>
      <w:r w:rsidRPr="001A3967">
        <w:t>15</w:t>
      </w:r>
      <w:r w:rsidR="001A3967" w:rsidRPr="001A3967">
        <w:noBreakHyphen/>
      </w:r>
      <w:r w:rsidRPr="001A3967">
        <w:t>410 and 56</w:t>
      </w:r>
      <w:r w:rsidR="001A3967" w:rsidRPr="001A3967">
        <w:noBreakHyphen/>
      </w:r>
      <w:r w:rsidRPr="001A3967">
        <w:t>15</w:t>
      </w:r>
      <w:r w:rsidR="001A3967" w:rsidRPr="001A3967">
        <w:noBreakHyphen/>
      </w:r>
      <w:r w:rsidRPr="001A3967">
        <w:t>420 shall not apply to a nonfranchised automobile dealer whose primary business is salvage motor vehicles, regulated by Title 56.</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2005 Act No. 9, </w:t>
      </w:r>
      <w:r w:rsidRPr="001A3967">
        <w:t xml:space="preserve">Section </w:t>
      </w:r>
      <w:r w:rsidR="00460AB8" w:rsidRPr="001A3967">
        <w:t>1, eff January 1, 2004.</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450.</w:t>
      </w:r>
      <w:r w:rsidR="00460AB8" w:rsidRPr="001A3967">
        <w:t xml:space="preserve"> Applicability to dealers primarily engaged in rental of motor vehicles.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provisions contained in Sections 56</w:t>
      </w:r>
      <w:r w:rsidR="001A3967" w:rsidRPr="001A3967">
        <w:noBreakHyphen/>
      </w:r>
      <w:r w:rsidRPr="001A3967">
        <w:t>15</w:t>
      </w:r>
      <w:r w:rsidR="001A3967" w:rsidRPr="001A3967">
        <w:noBreakHyphen/>
      </w:r>
      <w:r w:rsidRPr="001A3967">
        <w:t>410 and 56</w:t>
      </w:r>
      <w:r w:rsidR="001A3967" w:rsidRPr="001A3967">
        <w:noBreakHyphen/>
      </w:r>
      <w:r w:rsidRPr="001A3967">
        <w:t>15</w:t>
      </w:r>
      <w:r w:rsidR="001A3967" w:rsidRPr="001A3967">
        <w:noBreakHyphen/>
      </w:r>
      <w:r w:rsidRPr="001A3967">
        <w:t>420 shall not apply to a nonfranchised automobile dealer whose primary business objective and substantial business activity is the rental of motor vehicles, regulated by Title 56.</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AB8" w:rsidRPr="001A3967">
        <w:t xml:space="preserve">: 2005 Act No. 9, </w:t>
      </w:r>
      <w:r w:rsidRPr="001A3967">
        <w:t xml:space="preserve">Section </w:t>
      </w:r>
      <w:r w:rsidR="00460AB8" w:rsidRPr="001A3967">
        <w:t>1, eff January 1, 2004.</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Article 5</w:t>
      </w:r>
    </w:p>
    <w:p w:rsidR="001A3967" w:rsidRP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3967">
        <w:t>Wholesale Motor Vehicle Auctions</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510.</w:t>
      </w:r>
      <w:r w:rsidR="00460AB8" w:rsidRPr="001A3967">
        <w:t xml:space="preserve"> Definitions.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As used in this article: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 "Wholesale motor vehicle auction" is an entity in the business of providing auction services in wholesale transactions at its established place of business, and which does not buy, sell, or own the motor vehicles it auctions in the ordinary course of its business.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(2) "Motor vehicles' with regard to transactions taking place at a wholesale motor vehicle auction include, but are not limited to, motor homes, manufactured homes, recreational vehicles, boats, motorcycles, and motor vehicles as provided for in Section 56</w:t>
      </w:r>
      <w:r w:rsidR="001A3967" w:rsidRPr="001A3967">
        <w:noBreakHyphen/>
      </w:r>
      <w:r w:rsidRPr="001A3967">
        <w:t>3</w:t>
      </w:r>
      <w:r w:rsidR="001A3967" w:rsidRPr="001A3967">
        <w:noBreakHyphen/>
      </w:r>
      <w:r w:rsidRPr="001A3967">
        <w:t>20.</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1.</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520.</w:t>
      </w:r>
      <w:r w:rsidR="00460AB8" w:rsidRPr="001A3967">
        <w:t xml:space="preserve"> Transfer of title at wholesale motor vehicle auction; content of reassignment of title or bill of sale.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1.</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530.</w:t>
      </w:r>
      <w:r w:rsidR="00460AB8" w:rsidRPr="001A3967">
        <w:t xml:space="preserve"> Buying or selling motor vehicles in name of wholesale motor vehicle auction.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1.</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540.</w:t>
      </w:r>
      <w:r w:rsidR="00460AB8" w:rsidRPr="001A3967">
        <w:t xml:space="preserve"> Dealers and persons required by agency or law may purchase or sell at wholesale motor vehicle auction.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1.</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550.</w:t>
      </w:r>
      <w:r w:rsidR="00460AB8" w:rsidRPr="001A3967">
        <w:t xml:space="preserve"> Sales through auction of motor vehicles acquired incident to regular business.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The following may sell motor vehicles through a wholesale motor vehicle auction if the motor vehicles are acquired as an incident to regular business: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 manufacturers;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(2) marine dealers;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(3) motor vehicle rental businesses;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(4) motor vehicle lease businesses;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(5) recreation vehicle dealers;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(6) sellers of motor vehicle fleets;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(7) manufacturers;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(8) public officers while performing their official duties;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(9) receivers;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(10) trustees;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(11) administrators;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(12) executors;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(13) guardians;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(14) insurance companies;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(15) banks;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(16) finance companies;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(17) other loan agencies or their agents.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1.</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560.</w:t>
      </w:r>
      <w:r w:rsidR="00460AB8" w:rsidRPr="001A3967">
        <w:t xml:space="preserve"> Application for license for wholesale motor vehicle auction; fee.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 xml:space="preserve">1; 1996 Act No. 459, </w:t>
      </w:r>
      <w:r w:rsidRPr="001A3967">
        <w:t xml:space="preserve">Section </w:t>
      </w:r>
      <w:r w:rsidR="00460AB8" w:rsidRPr="001A3967">
        <w:t>227.</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570.</w:t>
      </w:r>
      <w:r w:rsidR="00460AB8" w:rsidRPr="001A3967">
        <w:t xml:space="preserve"> Surety bond required.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An owner or his legal representative who suffers loss or damage has a right of action against the wholesale motor vehicle auction and against the licensee's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 written notice of its intent to cancel the bond. The surety shall notify the department if the bond is canceled. The cancellation does not affect liability incurred or accrued before the cancellation.</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 xml:space="preserve">1; 1996 Act No. 459, </w:t>
      </w:r>
      <w:r w:rsidRPr="001A3967">
        <w:t xml:space="preserve">Section </w:t>
      </w:r>
      <w:r w:rsidR="00460AB8" w:rsidRPr="001A3967">
        <w:t>228.</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580.</w:t>
      </w:r>
      <w:r w:rsidR="00460AB8" w:rsidRPr="001A3967">
        <w:t xml:space="preserve"> Change of information on application must be reported.</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1.</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590.</w:t>
      </w:r>
      <w:r w:rsidR="00460AB8" w:rsidRPr="001A3967">
        <w:t xml:space="preserve"> Establishment and retention of records.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 xml:space="preserve">(A)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w:t>
      </w:r>
      <w:r w:rsidRPr="001A3967">
        <w:lastRenderedPageBreak/>
        <w:t>identification number, and the odometer reading on the date which the wholesale motor vehicle auction took possession of the motor vehicle.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 inspector or agent are not in compliance with this section.</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 xml:space="preserve">(C) If a wholesale motor vehicle auction fails to keep the required records or fails to make them available to the department or its authorized agents immediately upon a reasonable request, the wholesale motor </w:t>
      </w:r>
      <w:r w:rsidRPr="001A3967">
        <w:lastRenderedPageBreak/>
        <w:t>vehicle auction is guilty of a misdemeanor and, upon conviction, is subject to the provisions of Chapter 54 of Title 12.</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0AB8" w:rsidRPr="001A3967">
        <w:t xml:space="preserve">: 1995 Act No. 70, </w:t>
      </w:r>
      <w:r w:rsidRPr="001A3967">
        <w:t xml:space="preserve">Section </w:t>
      </w:r>
      <w:r w:rsidR="00460AB8" w:rsidRPr="001A3967">
        <w:t>1.</w:t>
      </w:r>
    </w:p>
    <w:p w:rsidR="001A3967" w:rsidRP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rPr>
          <w:b/>
        </w:rPr>
        <w:t xml:space="preserve">SECTION </w:t>
      </w:r>
      <w:r w:rsidR="00460AB8" w:rsidRPr="001A3967">
        <w:rPr>
          <w:b/>
        </w:rPr>
        <w:t>56</w:t>
      </w:r>
      <w:r w:rsidRPr="001A3967">
        <w:rPr>
          <w:b/>
        </w:rPr>
        <w:noBreakHyphen/>
      </w:r>
      <w:r w:rsidR="00460AB8" w:rsidRPr="001A3967">
        <w:rPr>
          <w:b/>
        </w:rPr>
        <w:t>15</w:t>
      </w:r>
      <w:r w:rsidRPr="001A3967">
        <w:rPr>
          <w:b/>
        </w:rPr>
        <w:noBreakHyphen/>
      </w:r>
      <w:r w:rsidR="00460AB8" w:rsidRPr="001A3967">
        <w:rPr>
          <w:b/>
        </w:rPr>
        <w:t>600.</w:t>
      </w:r>
      <w:r w:rsidR="00460AB8" w:rsidRPr="001A3967">
        <w:t xml:space="preserve"> Wholesale motor vehicle auction license plates.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1A3967" w:rsidRPr="001A3967">
        <w:noBreakHyphen/>
      </w:r>
      <w:r w:rsidRPr="001A3967">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1A3967" w:rsidRDefault="00460AB8"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3967">
        <w:tab/>
        <w:t>(D) The cost of each wholesale motor vehicle auction license plate issued is twenty dollars annually.</w:t>
      </w: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3967" w:rsidRDefault="001A3967"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0AB8" w:rsidRPr="001A3967">
        <w:t xml:space="preserve">: 1995 Act No. 70, </w:t>
      </w:r>
      <w:r w:rsidRPr="001A3967">
        <w:t xml:space="preserve">Section </w:t>
      </w:r>
      <w:r w:rsidR="00460AB8" w:rsidRPr="001A3967">
        <w:t>1.</w:t>
      </w:r>
    </w:p>
    <w:p w:rsidR="00F25049" w:rsidRPr="001A3967" w:rsidRDefault="00F25049" w:rsidP="001A3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3967" w:rsidSect="001A39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967" w:rsidRDefault="001A3967" w:rsidP="001A3967">
      <w:r>
        <w:separator/>
      </w:r>
    </w:p>
  </w:endnote>
  <w:endnote w:type="continuationSeparator" w:id="0">
    <w:p w:rsidR="001A3967" w:rsidRDefault="001A3967" w:rsidP="001A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7" w:rsidRPr="001A3967" w:rsidRDefault="001A3967" w:rsidP="001A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7" w:rsidRPr="001A3967" w:rsidRDefault="001A3967" w:rsidP="001A3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7" w:rsidRPr="001A3967" w:rsidRDefault="001A3967" w:rsidP="001A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967" w:rsidRDefault="001A3967" w:rsidP="001A3967">
      <w:r>
        <w:separator/>
      </w:r>
    </w:p>
  </w:footnote>
  <w:footnote w:type="continuationSeparator" w:id="0">
    <w:p w:rsidR="001A3967" w:rsidRDefault="001A3967" w:rsidP="001A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7" w:rsidRPr="001A3967" w:rsidRDefault="001A3967" w:rsidP="001A3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7" w:rsidRPr="001A3967" w:rsidRDefault="001A3967" w:rsidP="001A3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7" w:rsidRPr="001A3967" w:rsidRDefault="001A3967" w:rsidP="001A39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B8"/>
    <w:rsid w:val="001A3967"/>
    <w:rsid w:val="00460A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1335E-6ADC-48D2-9CDC-5F220909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0AB8"/>
    <w:rPr>
      <w:rFonts w:ascii="Courier New" w:eastAsiaTheme="minorEastAsia" w:hAnsi="Courier New" w:cs="Courier New"/>
      <w:sz w:val="20"/>
      <w:szCs w:val="20"/>
    </w:rPr>
  </w:style>
  <w:style w:type="paragraph" w:styleId="Header">
    <w:name w:val="header"/>
    <w:basedOn w:val="Normal"/>
    <w:link w:val="HeaderChar"/>
    <w:uiPriority w:val="99"/>
    <w:unhideWhenUsed/>
    <w:rsid w:val="001A3967"/>
    <w:pPr>
      <w:tabs>
        <w:tab w:val="center" w:pos="4680"/>
        <w:tab w:val="right" w:pos="9360"/>
      </w:tabs>
    </w:pPr>
  </w:style>
  <w:style w:type="character" w:customStyle="1" w:styleId="HeaderChar">
    <w:name w:val="Header Char"/>
    <w:basedOn w:val="DefaultParagraphFont"/>
    <w:link w:val="Header"/>
    <w:uiPriority w:val="99"/>
    <w:rsid w:val="001A3967"/>
  </w:style>
  <w:style w:type="paragraph" w:styleId="Footer">
    <w:name w:val="footer"/>
    <w:basedOn w:val="Normal"/>
    <w:link w:val="FooterChar"/>
    <w:uiPriority w:val="99"/>
    <w:unhideWhenUsed/>
    <w:rsid w:val="001A3967"/>
    <w:pPr>
      <w:tabs>
        <w:tab w:val="center" w:pos="4680"/>
        <w:tab w:val="right" w:pos="9360"/>
      </w:tabs>
    </w:pPr>
  </w:style>
  <w:style w:type="character" w:customStyle="1" w:styleId="FooterChar">
    <w:name w:val="Footer Char"/>
    <w:basedOn w:val="DefaultParagraphFont"/>
    <w:link w:val="Footer"/>
    <w:uiPriority w:val="99"/>
    <w:rsid w:val="001A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34</Pages>
  <Words>11933</Words>
  <Characters>68024</Characters>
  <Application>Microsoft Office Word</Application>
  <DocSecurity>0</DocSecurity>
  <Lines>566</Lines>
  <Paragraphs>159</Paragraphs>
  <ScaleCrop>false</ScaleCrop>
  <Company>Legislative Services Agency</Company>
  <LinksUpToDate>false</LinksUpToDate>
  <CharactersWithSpaces>79798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