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78C9">
        <w:t>CHAPTER 1</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78C9">
        <w:t>General Provisions</w:t>
      </w: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A65E5" w:rsidRPr="004B78C9">
        <w:t xml:space="preserve"> 1</w:t>
      </w:r>
    </w:p>
    <w:p w:rsidR="004B78C9" w:rsidRP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B78C9">
        <w:t>Department of Transportation</w:t>
      </w:r>
      <w:bookmarkStart w:id="0" w:name="_GoBack"/>
      <w:bookmarkEnd w:id="0"/>
    </w:p>
    <w:p w:rsidR="004B78C9" w:rsidRP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rPr>
          <w:b/>
        </w:rPr>
        <w:t xml:space="preserve">SECTION </w:t>
      </w:r>
      <w:r w:rsidR="007A65E5" w:rsidRPr="004B78C9">
        <w:rPr>
          <w:b/>
        </w:rPr>
        <w:t>57</w:t>
      </w:r>
      <w:r w:rsidRPr="004B78C9">
        <w:rPr>
          <w:b/>
        </w:rPr>
        <w:noBreakHyphen/>
      </w:r>
      <w:r w:rsidR="007A65E5" w:rsidRPr="004B78C9">
        <w:rPr>
          <w:b/>
        </w:rPr>
        <w:t>1</w:t>
      </w:r>
      <w:r w:rsidRPr="004B78C9">
        <w:rPr>
          <w:b/>
        </w:rPr>
        <w:noBreakHyphen/>
      </w:r>
      <w:r w:rsidR="007A65E5" w:rsidRPr="004B78C9">
        <w:rPr>
          <w:b/>
        </w:rPr>
        <w:t>10.</w:t>
      </w:r>
      <w:r w:rsidR="007A65E5" w:rsidRPr="004B78C9">
        <w:t xml:space="preserve"> Definitions.</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t>For the purposes of this title, the following words, phrases, and terms are defined as follows:</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t>(1) "Commission" means the administrative and governing authority of the Department of Transportation.</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t>(2) "Department" means the Department of Transportation (DOT).</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t>(3) "Secretary of Transportation" means the Chief Administrative Officer of the Department of Transportation.</w:t>
      </w: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8C9" w:rsidRP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5E5" w:rsidRPr="004B78C9">
        <w:t xml:space="preserve">: 1962 Code </w:t>
      </w:r>
      <w:r w:rsidRPr="004B78C9">
        <w:t xml:space="preserve">Section </w:t>
      </w:r>
      <w:r w:rsidR="007A65E5" w:rsidRPr="004B78C9">
        <w:t>33</w:t>
      </w:r>
      <w:r w:rsidRPr="004B78C9">
        <w:noBreakHyphen/>
      </w:r>
      <w:r w:rsidR="007A65E5" w:rsidRPr="004B78C9">
        <w:t xml:space="preserve">1; 1952 Code </w:t>
      </w:r>
      <w:r w:rsidRPr="004B78C9">
        <w:t xml:space="preserve">Section </w:t>
      </w:r>
      <w:r w:rsidR="007A65E5" w:rsidRPr="004B78C9">
        <w:t>33</w:t>
      </w:r>
      <w:r w:rsidRPr="004B78C9">
        <w:noBreakHyphen/>
      </w:r>
      <w:r w:rsidR="007A65E5" w:rsidRPr="004B78C9">
        <w:t xml:space="preserve">1; 1951 (47) 457; 1977 Act No. 82 </w:t>
      </w:r>
      <w:r w:rsidRPr="004B78C9">
        <w:t xml:space="preserve">Sections </w:t>
      </w:r>
      <w:r w:rsidR="007A65E5" w:rsidRPr="004B78C9">
        <w:t xml:space="preserve"> 2, 11</w:t>
      </w:r>
      <w:r w:rsidRPr="004B78C9">
        <w:noBreakHyphen/>
      </w:r>
      <w:r w:rsidR="007A65E5" w:rsidRPr="004B78C9">
        <w:t xml:space="preserve">13; 1986 Act No. 383, </w:t>
      </w:r>
      <w:r w:rsidRPr="004B78C9">
        <w:t xml:space="preserve">Section </w:t>
      </w:r>
      <w:r w:rsidR="007A65E5" w:rsidRPr="004B78C9">
        <w:t xml:space="preserve">2; 1993 Act No. 181, </w:t>
      </w:r>
      <w:r w:rsidRPr="004B78C9">
        <w:t xml:space="preserve">Section </w:t>
      </w:r>
      <w:r w:rsidR="007A65E5" w:rsidRPr="004B78C9">
        <w:t xml:space="preserve">1503; 2007 Act No. 114, </w:t>
      </w:r>
      <w:r w:rsidRPr="004B78C9">
        <w:t xml:space="preserve">Section </w:t>
      </w:r>
      <w:r w:rsidR="007A65E5" w:rsidRPr="004B78C9">
        <w:t>5, eff June 27, 2007.</w:t>
      </w:r>
    </w:p>
    <w:p w:rsidR="004B78C9" w:rsidRP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rPr>
          <w:b/>
        </w:rPr>
        <w:t xml:space="preserve">SECTION </w:t>
      </w:r>
      <w:r w:rsidR="007A65E5" w:rsidRPr="004B78C9">
        <w:rPr>
          <w:b/>
        </w:rPr>
        <w:t>57</w:t>
      </w:r>
      <w:r w:rsidRPr="004B78C9">
        <w:rPr>
          <w:b/>
        </w:rPr>
        <w:noBreakHyphen/>
      </w:r>
      <w:r w:rsidR="007A65E5" w:rsidRPr="004B78C9">
        <w:rPr>
          <w:b/>
        </w:rPr>
        <w:t>1</w:t>
      </w:r>
      <w:r w:rsidRPr="004B78C9">
        <w:rPr>
          <w:b/>
        </w:rPr>
        <w:noBreakHyphen/>
      </w:r>
      <w:r w:rsidR="007A65E5" w:rsidRPr="004B78C9">
        <w:rPr>
          <w:b/>
        </w:rPr>
        <w:t>20.</w:t>
      </w:r>
      <w:r w:rsidR="007A65E5" w:rsidRPr="004B78C9">
        <w:t xml:space="preserve"> Establishment of Department of Transportation; divisions.</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t>The Department of Transportation is established as an administrative agency of state government which is comprised of a Division of Intermodal and Freight Programs, a Division of Construction Engineering and Planning, and a Division of Finance and Administration. Each division of the Department of Transportation shall have such functions and powers as provided for by law.</w:t>
      </w: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8C9" w:rsidRP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5E5" w:rsidRPr="004B78C9">
        <w:t xml:space="preserve">: 1962 Code </w:t>
      </w:r>
      <w:r w:rsidRPr="004B78C9">
        <w:t xml:space="preserve">Section </w:t>
      </w:r>
      <w:r w:rsidR="007A65E5" w:rsidRPr="004B78C9">
        <w:t>33</w:t>
      </w:r>
      <w:r w:rsidRPr="004B78C9">
        <w:noBreakHyphen/>
      </w:r>
      <w:r w:rsidR="007A65E5" w:rsidRPr="004B78C9">
        <w:t xml:space="preserve">2; 1952 Code </w:t>
      </w:r>
      <w:r w:rsidRPr="004B78C9">
        <w:t xml:space="preserve">Section </w:t>
      </w:r>
      <w:r w:rsidR="007A65E5" w:rsidRPr="004B78C9">
        <w:t>33</w:t>
      </w:r>
      <w:r w:rsidRPr="004B78C9">
        <w:noBreakHyphen/>
      </w:r>
      <w:r w:rsidR="007A65E5" w:rsidRPr="004B78C9">
        <w:t xml:space="preserve">2; 1951 (47) 457; 1993 Act No. 181, </w:t>
      </w:r>
      <w:r w:rsidRPr="004B78C9">
        <w:t xml:space="preserve">Section </w:t>
      </w:r>
      <w:r w:rsidR="007A65E5" w:rsidRPr="004B78C9">
        <w:t xml:space="preserve">1503; 2007 Act No. 114, </w:t>
      </w:r>
      <w:r w:rsidRPr="004B78C9">
        <w:t xml:space="preserve">Section </w:t>
      </w:r>
      <w:r w:rsidR="007A65E5" w:rsidRPr="004B78C9">
        <w:t xml:space="preserve">5, eff June 27, 2007; 2010 Act No. 206, </w:t>
      </w:r>
      <w:r w:rsidRPr="004B78C9">
        <w:t xml:space="preserve">Section </w:t>
      </w:r>
      <w:r w:rsidR="007A65E5" w:rsidRPr="004B78C9">
        <w:t>1, eff June 7, 2010.</w:t>
      </w:r>
    </w:p>
    <w:p w:rsidR="004B78C9" w:rsidRP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rPr>
          <w:b/>
        </w:rPr>
        <w:t xml:space="preserve">SECTION </w:t>
      </w:r>
      <w:r w:rsidR="007A65E5" w:rsidRPr="004B78C9">
        <w:rPr>
          <w:b/>
        </w:rPr>
        <w:t>57</w:t>
      </w:r>
      <w:r w:rsidRPr="004B78C9">
        <w:rPr>
          <w:b/>
        </w:rPr>
        <w:noBreakHyphen/>
      </w:r>
      <w:r w:rsidR="007A65E5" w:rsidRPr="004B78C9">
        <w:rPr>
          <w:b/>
        </w:rPr>
        <w:t>1</w:t>
      </w:r>
      <w:r w:rsidRPr="004B78C9">
        <w:rPr>
          <w:b/>
        </w:rPr>
        <w:noBreakHyphen/>
      </w:r>
      <w:r w:rsidR="007A65E5" w:rsidRPr="004B78C9">
        <w:rPr>
          <w:b/>
        </w:rPr>
        <w:t>30.</w:t>
      </w:r>
      <w:r w:rsidR="007A65E5" w:rsidRPr="004B78C9">
        <w:t xml:space="preserve"> Functions and purposes of department.</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t>(A) The department shall have as its functions and purposes the systematic planning, construction, maintenance, and operation of the state highway system and the development of a statewide intermodal and freight system that is consistent with the needs and desires of the public.</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t>(B) The department shall coordinate all state and federal programs relating to highways among all departments, agencies, and other bodies politic and legally constituted agencies of this State and the performance of such other duties and matters as may be delegated to it pursuant to law. The goal of the department is to provide adequate, safe, and efficient transportation services for the movement of people and goods.</w:t>
      </w: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8C9" w:rsidRP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5E5" w:rsidRPr="004B78C9">
        <w:t xml:space="preserve">: 1962 Code </w:t>
      </w:r>
      <w:r w:rsidRPr="004B78C9">
        <w:t xml:space="preserve">Section </w:t>
      </w:r>
      <w:r w:rsidR="007A65E5" w:rsidRPr="004B78C9">
        <w:t>33</w:t>
      </w:r>
      <w:r w:rsidRPr="004B78C9">
        <w:noBreakHyphen/>
      </w:r>
      <w:r w:rsidR="007A65E5" w:rsidRPr="004B78C9">
        <w:t xml:space="preserve">3; 1952 Code </w:t>
      </w:r>
      <w:r w:rsidRPr="004B78C9">
        <w:t xml:space="preserve">Section </w:t>
      </w:r>
      <w:r w:rsidR="007A65E5" w:rsidRPr="004B78C9">
        <w:t>33</w:t>
      </w:r>
      <w:r w:rsidRPr="004B78C9">
        <w:noBreakHyphen/>
      </w:r>
      <w:r w:rsidR="007A65E5" w:rsidRPr="004B78C9">
        <w:t xml:space="preserve">3; 1951 (47) 457; 1993 Act No. 181, </w:t>
      </w:r>
      <w:r w:rsidRPr="004B78C9">
        <w:t xml:space="preserve">Section </w:t>
      </w:r>
      <w:r w:rsidR="007A65E5" w:rsidRPr="004B78C9">
        <w:t xml:space="preserve">1503; 2007 Act No. 114, </w:t>
      </w:r>
      <w:r w:rsidRPr="004B78C9">
        <w:t xml:space="preserve">Section </w:t>
      </w:r>
      <w:r w:rsidR="007A65E5" w:rsidRPr="004B78C9">
        <w:t xml:space="preserve">5, eff June 27, 2007; 2010 Act No. 206, </w:t>
      </w:r>
      <w:r w:rsidRPr="004B78C9">
        <w:t xml:space="preserve">Section </w:t>
      </w:r>
      <w:r w:rsidR="007A65E5" w:rsidRPr="004B78C9">
        <w:t>2, eff June 7, 2010.</w:t>
      </w:r>
    </w:p>
    <w:p w:rsidR="004B78C9" w:rsidRP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rPr>
          <w:b/>
        </w:rPr>
        <w:t xml:space="preserve">SECTION </w:t>
      </w:r>
      <w:r w:rsidR="007A65E5" w:rsidRPr="004B78C9">
        <w:rPr>
          <w:b/>
        </w:rPr>
        <w:t>57</w:t>
      </w:r>
      <w:r w:rsidRPr="004B78C9">
        <w:rPr>
          <w:b/>
        </w:rPr>
        <w:noBreakHyphen/>
      </w:r>
      <w:r w:rsidR="007A65E5" w:rsidRPr="004B78C9">
        <w:rPr>
          <w:b/>
        </w:rPr>
        <w:t>1</w:t>
      </w:r>
      <w:r w:rsidRPr="004B78C9">
        <w:rPr>
          <w:b/>
        </w:rPr>
        <w:noBreakHyphen/>
      </w:r>
      <w:r w:rsidR="007A65E5" w:rsidRPr="004B78C9">
        <w:rPr>
          <w:b/>
        </w:rPr>
        <w:t>40.</w:t>
      </w:r>
      <w:r w:rsidR="007A65E5" w:rsidRPr="004B78C9">
        <w:t xml:space="preserve"> Prohibited acts; penalties.</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t>(A) It is unlawful for a member of the commission or an engineer, agent, or other employee, acting for or on behalf of the department or commission, to accept or agree to accept, receive or agree to receive, or ask or solicit, either directly or indirectly, with the intent to have his decision or action on any question, matter, cause, or proceeding which at the time may be pending or which by law may be brought before him in his official capacity or in his place of trust or profit influenced, any:</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r>
      <w:r w:rsidRPr="004B78C9">
        <w:tab/>
        <w:t>(1) money;</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r>
      <w:r w:rsidRPr="004B78C9">
        <w:tab/>
        <w:t>(2) contract, promise, undertaking, obligation, gratuity, or security for the payment of money or for the delivery or conveyance of anything of value;</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r>
      <w:r w:rsidRPr="004B78C9">
        <w:tab/>
        <w:t>(3) political appointment or influence, present, or reward;</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r>
      <w:r w:rsidRPr="004B78C9">
        <w:tab/>
        <w:t>(4) employment; or</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lastRenderedPageBreak/>
        <w:tab/>
      </w:r>
      <w:r w:rsidRPr="004B78C9">
        <w:tab/>
        <w:t>(5) other thing of value.</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t>A person violating the provisions of subsection (A) is guilty of a felony and, upon conviction, must be imprisoned not more than five years and is disqualified forever from holding any office of trust or profit under the Constitution or laws of this State.</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t>(B) It is unlawful for a person to give or offer to give, promise, or cause or procure to be promised, offered, or given, either directly or indirectly, to a member of the commission or an engineer, agent, or other employee acting for or on behalf of the commission or department with the intent to have his decision or action on any question, matter, cause, or proceeding which at the time may be pending or which by law may be brought before him in his official capacity or in his place of trust or profit influenced, any:</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r>
      <w:r w:rsidRPr="004B78C9">
        <w:tab/>
        <w:t>(1) money;</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r>
      <w:r w:rsidRPr="004B78C9">
        <w:tab/>
        <w:t>(2) contract, promise, undertaking, obligation, gratuity, or security for the payment of money or for the delivery or conveyance of anything of value;</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r>
      <w:r w:rsidRPr="004B78C9">
        <w:tab/>
        <w:t>(3) political appointment or influence, present, or reward;</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r>
      <w:r w:rsidRPr="004B78C9">
        <w:tab/>
        <w:t>(4) employment; or</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r>
      <w:r w:rsidRPr="004B78C9">
        <w:tab/>
        <w:t>(5) other thing of value.</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t>A person violating the provisions of subsection (B) is guilty of a felony and, upon conviction, must be imprisoned not more than five years and is disqualified forever from holding any office of trust or profit under the Constitution or laws of this State.</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t>(C) The members and employees of the commission and employees of the department are subject to the provisions of Chapter 13, Title 8, the State Ethics Act, and the provisions of Chapter 78, Title 15, the South Carolina Tort Claims Act.</w:t>
      </w: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8C9" w:rsidRP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5E5" w:rsidRPr="004B78C9">
        <w:t xml:space="preserve">: 1962 Code </w:t>
      </w:r>
      <w:r w:rsidRPr="004B78C9">
        <w:t xml:space="preserve">Section </w:t>
      </w:r>
      <w:r w:rsidR="007A65E5" w:rsidRPr="004B78C9">
        <w:t>33</w:t>
      </w:r>
      <w:r w:rsidRPr="004B78C9">
        <w:noBreakHyphen/>
      </w:r>
      <w:r w:rsidR="007A65E5" w:rsidRPr="004B78C9">
        <w:t xml:space="preserve">4; 1952 Code </w:t>
      </w:r>
      <w:r w:rsidRPr="004B78C9">
        <w:t xml:space="preserve">Section </w:t>
      </w:r>
      <w:r w:rsidR="007A65E5" w:rsidRPr="004B78C9">
        <w:t>33</w:t>
      </w:r>
      <w:r w:rsidRPr="004B78C9">
        <w:noBreakHyphen/>
      </w:r>
      <w:r w:rsidR="007A65E5" w:rsidRPr="004B78C9">
        <w:t xml:space="preserve">4; 1951 (47) 457; 1993 Act No. 181, </w:t>
      </w:r>
      <w:r w:rsidRPr="004B78C9">
        <w:t xml:space="preserve">Section </w:t>
      </w:r>
      <w:r w:rsidR="007A65E5" w:rsidRPr="004B78C9">
        <w:t xml:space="preserve">1503; 1993 Act No. 184, </w:t>
      </w:r>
      <w:r w:rsidRPr="004B78C9">
        <w:t xml:space="preserve">Section </w:t>
      </w:r>
      <w:r w:rsidR="007A65E5" w:rsidRPr="004B78C9">
        <w:t xml:space="preserve">83; 2007 Act No. 114, </w:t>
      </w:r>
      <w:r w:rsidRPr="004B78C9">
        <w:t xml:space="preserve">Section </w:t>
      </w:r>
      <w:r w:rsidR="007A65E5" w:rsidRPr="004B78C9">
        <w:t>5, eff June 27, 2007.</w:t>
      </w:r>
    </w:p>
    <w:p w:rsidR="004B78C9" w:rsidRP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rPr>
          <w:b/>
        </w:rPr>
        <w:t xml:space="preserve">SECTION </w:t>
      </w:r>
      <w:r w:rsidR="007A65E5" w:rsidRPr="004B78C9">
        <w:rPr>
          <w:b/>
        </w:rPr>
        <w:t>57</w:t>
      </w:r>
      <w:r w:rsidRPr="004B78C9">
        <w:rPr>
          <w:b/>
        </w:rPr>
        <w:noBreakHyphen/>
      </w:r>
      <w:r w:rsidR="007A65E5" w:rsidRPr="004B78C9">
        <w:rPr>
          <w:b/>
        </w:rPr>
        <w:t>1</w:t>
      </w:r>
      <w:r w:rsidRPr="004B78C9">
        <w:rPr>
          <w:b/>
        </w:rPr>
        <w:noBreakHyphen/>
      </w:r>
      <w:r w:rsidR="007A65E5" w:rsidRPr="004B78C9">
        <w:rPr>
          <w:b/>
        </w:rPr>
        <w:t>50.</w:t>
      </w:r>
      <w:r w:rsidR="007A65E5" w:rsidRPr="004B78C9">
        <w:t xml:space="preserve"> Assent to federal aid for construction of highways and related transportation projects.</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t>The assent of the State is hereby given to the terms and provisions of any act providing for federal aid to the states for the construction of highways and other related transportation projects. The good faith of the State is hereby pledged to provide sufficient funds to meet the requirements of said federal act, so as to acquire the benefits thereof.</w:t>
      </w: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8C9" w:rsidRP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5E5" w:rsidRPr="004B78C9">
        <w:t xml:space="preserve">: 1962 Code </w:t>
      </w:r>
      <w:r w:rsidRPr="004B78C9">
        <w:t xml:space="preserve">Section </w:t>
      </w:r>
      <w:r w:rsidR="007A65E5" w:rsidRPr="004B78C9">
        <w:t>33</w:t>
      </w:r>
      <w:r w:rsidRPr="004B78C9">
        <w:noBreakHyphen/>
      </w:r>
      <w:r w:rsidR="007A65E5" w:rsidRPr="004B78C9">
        <w:t xml:space="preserve">5; 1952 Code </w:t>
      </w:r>
      <w:r w:rsidRPr="004B78C9">
        <w:t xml:space="preserve">Section </w:t>
      </w:r>
      <w:r w:rsidR="007A65E5" w:rsidRPr="004B78C9">
        <w:t>33</w:t>
      </w:r>
      <w:r w:rsidRPr="004B78C9">
        <w:noBreakHyphen/>
      </w:r>
      <w:r w:rsidR="007A65E5" w:rsidRPr="004B78C9">
        <w:t xml:space="preserve">5; 1951 (47) 457; 1993 Act No. 181, </w:t>
      </w:r>
      <w:r w:rsidRPr="004B78C9">
        <w:t xml:space="preserve">Section </w:t>
      </w:r>
      <w:r w:rsidR="007A65E5" w:rsidRPr="004B78C9">
        <w:t xml:space="preserve">1503; 2007 Act No. 114, </w:t>
      </w:r>
      <w:r w:rsidRPr="004B78C9">
        <w:t xml:space="preserve">Section </w:t>
      </w:r>
      <w:r w:rsidR="007A65E5" w:rsidRPr="004B78C9">
        <w:t>5, eff June 27, 2007.</w:t>
      </w:r>
    </w:p>
    <w:p w:rsidR="004B78C9" w:rsidRP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rPr>
          <w:b/>
        </w:rPr>
        <w:t xml:space="preserve">SECTION </w:t>
      </w:r>
      <w:r w:rsidR="007A65E5" w:rsidRPr="004B78C9">
        <w:rPr>
          <w:b/>
        </w:rPr>
        <w:t>57</w:t>
      </w:r>
      <w:r w:rsidRPr="004B78C9">
        <w:rPr>
          <w:b/>
        </w:rPr>
        <w:noBreakHyphen/>
      </w:r>
      <w:r w:rsidR="007A65E5" w:rsidRPr="004B78C9">
        <w:rPr>
          <w:b/>
        </w:rPr>
        <w:t>1</w:t>
      </w:r>
      <w:r w:rsidRPr="004B78C9">
        <w:rPr>
          <w:b/>
        </w:rPr>
        <w:noBreakHyphen/>
      </w:r>
      <w:r w:rsidR="007A65E5" w:rsidRPr="004B78C9">
        <w:rPr>
          <w:b/>
        </w:rPr>
        <w:t>60.</w:t>
      </w:r>
      <w:r w:rsidR="007A65E5" w:rsidRPr="004B78C9">
        <w:t xml:space="preserve"> Duties of Governor with respect to highway safety transportation programs and activities.</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t>The Governor, in addition to other duties and responsibilities conferred upon him by the Constitution and laws of this State, is charged with the responsibility for the administration of the state's highway safety programs and is further charged with the duty of contracting and doing all other things necessary on behalf of this State and, in so doing, to work with federal and state agencies, agencies private and public, interested organizations, and with individuals to effectuate that purpose. The Governor shall be the official of this State having the ultimate responsibility for dealing with the federal government with respect to highway safety transportation programs and activities. To that end the Governor shall coordinate the activities of any and all departments and agencies of this State and its subdivisions.</w:t>
      </w: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8C9" w:rsidRP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5E5" w:rsidRPr="004B78C9">
        <w:t xml:space="preserve">: 1962 Code </w:t>
      </w:r>
      <w:r w:rsidRPr="004B78C9">
        <w:t xml:space="preserve">Section </w:t>
      </w:r>
      <w:r w:rsidR="007A65E5" w:rsidRPr="004B78C9">
        <w:t>33</w:t>
      </w:r>
      <w:r w:rsidRPr="004B78C9">
        <w:noBreakHyphen/>
      </w:r>
      <w:r w:rsidR="007A65E5" w:rsidRPr="004B78C9">
        <w:t xml:space="preserve">6; 1952 Code </w:t>
      </w:r>
      <w:r w:rsidRPr="004B78C9">
        <w:t xml:space="preserve">Section </w:t>
      </w:r>
      <w:r w:rsidR="007A65E5" w:rsidRPr="004B78C9">
        <w:t>33</w:t>
      </w:r>
      <w:r w:rsidRPr="004B78C9">
        <w:noBreakHyphen/>
      </w:r>
      <w:r w:rsidR="007A65E5" w:rsidRPr="004B78C9">
        <w:t xml:space="preserve">6; 1951 (47) 457; 1960 (51) 1602; 1993 Act No. 181, </w:t>
      </w:r>
      <w:r w:rsidRPr="004B78C9">
        <w:t xml:space="preserve">Section </w:t>
      </w:r>
      <w:r w:rsidR="007A65E5" w:rsidRPr="004B78C9">
        <w:t xml:space="preserve">1503; 2007 Act No. 114, </w:t>
      </w:r>
      <w:r w:rsidRPr="004B78C9">
        <w:t xml:space="preserve">Section </w:t>
      </w:r>
      <w:r w:rsidR="007A65E5" w:rsidRPr="004B78C9">
        <w:t>5, eff June 27, 2007.</w:t>
      </w:r>
    </w:p>
    <w:p w:rsidR="004B78C9" w:rsidRP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rPr>
          <w:b/>
        </w:rPr>
        <w:t xml:space="preserve">SECTION </w:t>
      </w:r>
      <w:r w:rsidR="007A65E5" w:rsidRPr="004B78C9">
        <w:rPr>
          <w:b/>
        </w:rPr>
        <w:t>57</w:t>
      </w:r>
      <w:r w:rsidRPr="004B78C9">
        <w:rPr>
          <w:b/>
        </w:rPr>
        <w:noBreakHyphen/>
      </w:r>
      <w:r w:rsidR="007A65E5" w:rsidRPr="004B78C9">
        <w:rPr>
          <w:b/>
        </w:rPr>
        <w:t>1</w:t>
      </w:r>
      <w:r w:rsidRPr="004B78C9">
        <w:rPr>
          <w:b/>
        </w:rPr>
        <w:noBreakHyphen/>
      </w:r>
      <w:r w:rsidR="007A65E5" w:rsidRPr="004B78C9">
        <w:rPr>
          <w:b/>
        </w:rPr>
        <w:t>70.</w:t>
      </w:r>
      <w:r w:rsidR="007A65E5" w:rsidRPr="004B78C9">
        <w:t xml:space="preserve"> Department to act in compliance with Federal Aid Highway Act.</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t xml:space="preserve">It is the sense of the General Assembly that the Department of Transportation should comply with Section 105(f) of the Federal Aid Highway Act. The department is directed to effectuate and assure the compliance </w:t>
      </w:r>
      <w:r w:rsidRPr="004B78C9">
        <w:lastRenderedPageBreak/>
        <w:t>through contract documents and regulations as may be necessary and such input from the Office of the Governor (Office of Small and Minority Business Assistance) in the promulgation of the regulations.</w:t>
      </w: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8C9" w:rsidRP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5E5" w:rsidRPr="004B78C9">
        <w:t xml:space="preserve">: 1962 Code </w:t>
      </w:r>
      <w:r w:rsidRPr="004B78C9">
        <w:t xml:space="preserve">Section </w:t>
      </w:r>
      <w:r w:rsidR="007A65E5" w:rsidRPr="004B78C9">
        <w:t>33</w:t>
      </w:r>
      <w:r w:rsidRPr="004B78C9">
        <w:noBreakHyphen/>
      </w:r>
      <w:r w:rsidR="007A65E5" w:rsidRPr="004B78C9">
        <w:t xml:space="preserve">7; 1967 (55) 208; 1993 Act No. 181, </w:t>
      </w:r>
      <w:r w:rsidRPr="004B78C9">
        <w:t xml:space="preserve">Section </w:t>
      </w:r>
      <w:r w:rsidR="007A65E5" w:rsidRPr="004B78C9">
        <w:t xml:space="preserve">1503; 2007 Act No. 114, </w:t>
      </w:r>
      <w:r w:rsidRPr="004B78C9">
        <w:t xml:space="preserve">Section </w:t>
      </w:r>
      <w:r w:rsidR="007A65E5" w:rsidRPr="004B78C9">
        <w:t>5, eff June 27, 2007.</w:t>
      </w:r>
    </w:p>
    <w:p w:rsidR="004B78C9" w:rsidRP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rPr>
          <w:b/>
        </w:rPr>
        <w:t xml:space="preserve">SECTION </w:t>
      </w:r>
      <w:r w:rsidR="007A65E5" w:rsidRPr="004B78C9">
        <w:rPr>
          <w:b/>
        </w:rPr>
        <w:t>57</w:t>
      </w:r>
      <w:r w:rsidRPr="004B78C9">
        <w:rPr>
          <w:b/>
        </w:rPr>
        <w:noBreakHyphen/>
      </w:r>
      <w:r w:rsidR="007A65E5" w:rsidRPr="004B78C9">
        <w:rPr>
          <w:b/>
        </w:rPr>
        <w:t>1</w:t>
      </w:r>
      <w:r w:rsidRPr="004B78C9">
        <w:rPr>
          <w:b/>
        </w:rPr>
        <w:noBreakHyphen/>
      </w:r>
      <w:r w:rsidR="007A65E5" w:rsidRPr="004B78C9">
        <w:rPr>
          <w:b/>
        </w:rPr>
        <w:t>80.</w:t>
      </w:r>
      <w:r w:rsidR="007A65E5" w:rsidRPr="004B78C9">
        <w:t xml:space="preserve"> List of all public railroad crossings and upgrades; publication on website; installation of railroad signals and crossing arms.</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t>The Department of Transportation shall publish on its website the list of all public railroad crossings. The department also shall publish on its website the list of railroad crossings programmed for upgrades and designate it on its website "John's Law". Contingent upon the receipt of additional funds for the installation of public railroad signals and gates, the department is directed to increase the number of installations of railroad signals or crossing arms, or both, utilizing all funds available for this type of work at dangerous railroad crossings throughout the State.</w:t>
      </w: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65E5" w:rsidRPr="004B78C9">
        <w:t xml:space="preserve">: 2011 Act No. 54, </w:t>
      </w:r>
      <w:r w:rsidRPr="004B78C9">
        <w:t xml:space="preserve">Section </w:t>
      </w:r>
      <w:r w:rsidR="007A65E5" w:rsidRPr="004B78C9">
        <w:t>2, eff June 14, 2011.</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Editor's Note</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 xml:space="preserve">2011 Act No. 54, </w:t>
      </w:r>
      <w:r w:rsidR="004B78C9" w:rsidRPr="004B78C9">
        <w:t xml:space="preserve">Section </w:t>
      </w:r>
      <w:r w:rsidRPr="004B78C9">
        <w:t>1, provides as follows:</w:t>
      </w:r>
    </w:p>
    <w:p w:rsidR="004B78C9" w:rsidRP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B78C9">
        <w:t>"This act may be cited as 'John's Law'".</w:t>
      </w:r>
    </w:p>
    <w:p w:rsidR="004B78C9" w:rsidRP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rPr>
          <w:b/>
        </w:rPr>
        <w:t xml:space="preserve">SECTION </w:t>
      </w:r>
      <w:r w:rsidR="007A65E5" w:rsidRPr="004B78C9">
        <w:rPr>
          <w:b/>
        </w:rPr>
        <w:t>57</w:t>
      </w:r>
      <w:r w:rsidRPr="004B78C9">
        <w:rPr>
          <w:b/>
        </w:rPr>
        <w:noBreakHyphen/>
      </w:r>
      <w:r w:rsidR="007A65E5" w:rsidRPr="004B78C9">
        <w:rPr>
          <w:b/>
        </w:rPr>
        <w:t>1</w:t>
      </w:r>
      <w:r w:rsidRPr="004B78C9">
        <w:rPr>
          <w:b/>
        </w:rPr>
        <w:noBreakHyphen/>
      </w:r>
      <w:r w:rsidR="007A65E5" w:rsidRPr="004B78C9">
        <w:rPr>
          <w:b/>
        </w:rPr>
        <w:t>90.</w:t>
      </w:r>
      <w:r w:rsidR="007A65E5" w:rsidRPr="004B78C9">
        <w:t xml:space="preserve"> Motorcycles.</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t>(A) In formulating transportation policy, promulgating regulations, allocating funds, and planning, designing, constructing, equipping, operating and maintaining transportation facilities, no action of the South Carolina Transportation Commission, or the South Carolina Department of Transportation shall have the effect of discriminating against motorcycles, motorcycle operators, or motorcycle passengers. No regulation or action of the commission, or department shall have the effect of enacting a prohibition or imposing a requirement that applies only to motorcycles or motorcyclists, and the principal purpose of which is to restrict or inhibit access or motorcycles and motorcyclists to any highway, bridge, tunnel, or other transportation facility.</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t>(B) The allocation of parking space square footage specifically in transportation facilities, and other projects undertaken or operated by a political subdivision of this State where state or local source funds have been used in whole or in part to plan, design, construct, equip, operate, or maintain the facility must make reasonable accommodations for motorcycle parking. In carrying forward this requirement, among other options, the facility at its discretion may comply by sectioning portions of the area where the size configuration of the space does not meet code requirements for full</w:t>
      </w:r>
      <w:r w:rsidR="004B78C9" w:rsidRPr="004B78C9">
        <w:noBreakHyphen/>
      </w:r>
      <w:r w:rsidRPr="004B78C9">
        <w:t>sized vehicles.</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t>(C) As used in this section, "reasonable accommodations" shall not be interpreted to include, require, or otherwise mandate the structural or technological modification of parking structures constructed or substantially completed before July 1, 2014.</w:t>
      </w: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65E5" w:rsidRPr="004B78C9">
        <w:t xml:space="preserve">: 2014 Act No. 148 (H.3231), </w:t>
      </w:r>
      <w:r w:rsidRPr="004B78C9">
        <w:t xml:space="preserve">Section </w:t>
      </w:r>
      <w:r w:rsidR="007A65E5" w:rsidRPr="004B78C9">
        <w:t>1, eff April 7, 2014.</w:t>
      </w: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A65E5" w:rsidRPr="004B78C9">
        <w:t xml:space="preserve"> 3</w:t>
      </w:r>
    </w:p>
    <w:p w:rsidR="004B78C9" w:rsidRP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B78C9">
        <w:t>Commission of the Department of Transportation</w:t>
      </w:r>
    </w:p>
    <w:p w:rsidR="004B78C9" w:rsidRP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rPr>
          <w:b/>
        </w:rPr>
        <w:t xml:space="preserve">SECTION </w:t>
      </w:r>
      <w:r w:rsidR="007A65E5" w:rsidRPr="004B78C9">
        <w:rPr>
          <w:b/>
        </w:rPr>
        <w:t>57</w:t>
      </w:r>
      <w:r w:rsidRPr="004B78C9">
        <w:rPr>
          <w:b/>
        </w:rPr>
        <w:noBreakHyphen/>
      </w:r>
      <w:r w:rsidR="007A65E5" w:rsidRPr="004B78C9">
        <w:rPr>
          <w:b/>
        </w:rPr>
        <w:t>1</w:t>
      </w:r>
      <w:r w:rsidRPr="004B78C9">
        <w:rPr>
          <w:b/>
        </w:rPr>
        <w:noBreakHyphen/>
      </w:r>
      <w:r w:rsidR="007A65E5" w:rsidRPr="004B78C9">
        <w:rPr>
          <w:b/>
        </w:rPr>
        <w:t>310.</w:t>
      </w:r>
      <w:r w:rsidR="007A65E5" w:rsidRPr="004B78C9">
        <w:t xml:space="preserve"> Commission of the Department of Transportation; composition; qualifications.</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t>(A) The congressional districts of this State are constituted and created Department of Transportation Districts of the State, designated by numbers corresponding to the numbers of the respective congressional districts. The Commission of the Department of Transportation shall be composed of:</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r>
      <w:r w:rsidRPr="004B78C9">
        <w:tab/>
        <w:t>(1) one member from each transportation district, all appointed by the Governor, subject to the provisions of Section 57</w:t>
      </w:r>
      <w:r w:rsidR="004B78C9" w:rsidRPr="004B78C9">
        <w:noBreakHyphen/>
      </w:r>
      <w:r w:rsidRPr="004B78C9">
        <w:t>1</w:t>
      </w:r>
      <w:r w:rsidR="004B78C9" w:rsidRPr="004B78C9">
        <w:noBreakHyphen/>
      </w:r>
      <w:r w:rsidRPr="004B78C9">
        <w:t>325; and</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lastRenderedPageBreak/>
        <w:tab/>
      </w:r>
      <w:r w:rsidRPr="004B78C9">
        <w:tab/>
        <w:t>(2) two members from the State at large, both appointed by the Governor, upon the advice and consent of the General Assembly. Each house must hold a separate confirmation vote.</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t>In making appointments to the commission, the Governor shall take into account race, gender, and other demographic factors, such as residence in rural or urban areas, so as to represent, to the greatest extent possible, all segments of the population of the State; however, consideration of these factors in making an appointment in no way creates a cause of action or basis for an employee grievance for a person appointed or for a person who fails to be appointed. The members of the commission shall represent the transportation needs of the State as a whole and may not subordinate the needs of the State to those of any particular area of the State.</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t>(B) The at</w:t>
      </w:r>
      <w:r w:rsidR="004B78C9" w:rsidRPr="004B78C9">
        <w:noBreakHyphen/>
      </w:r>
      <w:r w:rsidRPr="004B78C9">
        <w:t>large appointments made by the Governor must be transmitted to the Senate and the House of Representatives for confirmation.</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t>(C) The qualifications that each commission member must possess, include, but are not limited to:</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r>
      <w:r w:rsidRPr="004B78C9">
        <w:tab/>
        <w:t>(1) a baccalaureate or more advanced degree from:</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r>
      <w:r w:rsidRPr="004B78C9">
        <w:tab/>
      </w:r>
      <w:r w:rsidRPr="004B78C9">
        <w:tab/>
        <w:t>(a) a recognized institution of higher learning requiring face</w:t>
      </w:r>
      <w:r w:rsidR="004B78C9" w:rsidRPr="004B78C9">
        <w:noBreakHyphen/>
      </w:r>
      <w:r w:rsidRPr="004B78C9">
        <w:t>to</w:t>
      </w:r>
      <w:r w:rsidR="004B78C9" w:rsidRPr="004B78C9">
        <w:noBreakHyphen/>
      </w:r>
      <w:r w:rsidRPr="004B78C9">
        <w:t>face contact between its students and instructors prior to completion of the academic program;</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r>
      <w:r w:rsidRPr="004B78C9">
        <w:tab/>
      </w:r>
      <w:r w:rsidRPr="004B78C9">
        <w:tab/>
        <w:t>(b) an institution of higher learning that has been accredited by a regional or national accrediting body; or</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r>
      <w:r w:rsidRPr="004B78C9">
        <w:tab/>
      </w:r>
      <w:r w:rsidRPr="004B78C9">
        <w:tab/>
        <w:t>(c) an institution of higher learning chartered before 1962; or</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r>
      <w:r w:rsidRPr="004B78C9">
        <w:tab/>
        <w:t>(2) a background of at least five years in any combination of the following fields of expertise:</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r>
      <w:r w:rsidRPr="004B78C9">
        <w:tab/>
      </w:r>
      <w:r w:rsidRPr="004B78C9">
        <w:tab/>
        <w:t>(a) transportation;</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r>
      <w:r w:rsidRPr="004B78C9">
        <w:tab/>
      </w:r>
      <w:r w:rsidRPr="004B78C9">
        <w:tab/>
        <w:t>(b) construction;</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r>
      <w:r w:rsidRPr="004B78C9">
        <w:tab/>
      </w:r>
      <w:r w:rsidRPr="004B78C9">
        <w:tab/>
        <w:t>(c) finance;</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r>
      <w:r w:rsidRPr="004B78C9">
        <w:tab/>
      </w:r>
      <w:r w:rsidRPr="004B78C9">
        <w:tab/>
        <w:t>(d) law;</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r>
      <w:r w:rsidRPr="004B78C9">
        <w:tab/>
      </w:r>
      <w:r w:rsidRPr="004B78C9">
        <w:tab/>
        <w:t>(e) environmental issues;</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r>
      <w:r w:rsidRPr="004B78C9">
        <w:tab/>
      </w:r>
      <w:r w:rsidRPr="004B78C9">
        <w:tab/>
        <w:t>(f) management; or</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r>
      <w:r w:rsidRPr="004B78C9">
        <w:tab/>
      </w:r>
      <w:r w:rsidRPr="004B78C9">
        <w:tab/>
        <w:t>(g) engineering.</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t>(D) A member of the General Assembly or member of his immediate family may not be appointed to the commission while the member is serving in the General Assembly; nor shall a member of the General Assembly or a member of his immediate family be appointed to the commission for a period of four years after the member either:</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r>
      <w:r w:rsidRPr="004B78C9">
        <w:tab/>
        <w:t>(1) ceases to be a member of the General Assembly; or</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r>
      <w:r w:rsidRPr="004B78C9">
        <w:tab/>
        <w:t>(2) fails to file for election to the General Assembly in accordance with Section 7</w:t>
      </w:r>
      <w:r w:rsidR="004B78C9" w:rsidRPr="004B78C9">
        <w:noBreakHyphen/>
      </w:r>
      <w:r w:rsidRPr="004B78C9">
        <w:t>11</w:t>
      </w:r>
      <w:r w:rsidR="004B78C9" w:rsidRPr="004B78C9">
        <w:noBreakHyphen/>
      </w:r>
      <w:r w:rsidRPr="004B78C9">
        <w:t>15.</w:t>
      </w: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65E5" w:rsidRPr="004B78C9">
        <w:t xml:space="preserve">: 1993 Act No. 181, </w:t>
      </w:r>
      <w:r w:rsidRPr="004B78C9">
        <w:t xml:space="preserve">Section </w:t>
      </w:r>
      <w:r w:rsidR="007A65E5" w:rsidRPr="004B78C9">
        <w:t xml:space="preserve">1504; 2007 Act No. 114, </w:t>
      </w:r>
      <w:r w:rsidRPr="004B78C9">
        <w:t xml:space="preserve">Section </w:t>
      </w:r>
      <w:r w:rsidR="007A65E5" w:rsidRPr="004B78C9">
        <w:t xml:space="preserve">5, eff June 27, 2007; 2016 Act No. 275 (S.1258), </w:t>
      </w:r>
      <w:r w:rsidRPr="004B78C9">
        <w:t xml:space="preserve">Section </w:t>
      </w:r>
      <w:r w:rsidR="007A65E5" w:rsidRPr="004B78C9">
        <w:t xml:space="preserve">1, eff July 1, 2016; 2017 Act No. 40 (H.3516), </w:t>
      </w:r>
      <w:r w:rsidRPr="004B78C9">
        <w:t xml:space="preserve">Section </w:t>
      </w:r>
      <w:r w:rsidR="007A65E5" w:rsidRPr="004B78C9">
        <w:t>22.A, eff July 1, 2017.</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Editor's Note</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 xml:space="preserve">2016 Act No. 275, </w:t>
      </w:r>
      <w:r w:rsidR="004B78C9" w:rsidRPr="004B78C9">
        <w:t xml:space="preserve">Section </w:t>
      </w:r>
      <w:r w:rsidRPr="004B78C9">
        <w:t>90 (B) and (C), provide as follows:</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"(B) The members of the Commission of the Department of Transportation serving on June 30, 2016, shall continue to serve until their current term expires, and until their successor is appointed and confirmed. If a vacancy occurs in the seat of a member serving on June 30, 2016, before the member's term otherwise expires, the vacancy must be filled in the manner specified in Chapter 1, Title 57 of the 1976 Code, as amended by this act, and the member filling the vacancy shall serve until the term expires. The members serving on June 30, 2016, if otherwise eligible, may be reappointed pursuant to Section 57</w:t>
      </w:r>
      <w:r w:rsidR="004B78C9" w:rsidRPr="004B78C9">
        <w:noBreakHyphen/>
      </w:r>
      <w:r w:rsidRPr="004B78C9">
        <w:t>1</w:t>
      </w:r>
      <w:r w:rsidR="004B78C9" w:rsidRPr="004B78C9">
        <w:noBreakHyphen/>
      </w:r>
      <w:r w:rsidRPr="004B78C9">
        <w:t>310, as amended by this act.</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"(C) The Secretary of Transportation serving on June 30, 2016, shall continue to serve at the pleasure of the commission as provided in this act. No further confirmation proceedings are required. Thereafter, any new appointee to the office of Secretary of Transportation must be filled in the manner specified in Chapter 1, Title 57 of the 1976 Code, as amended by this act."</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Effect of Amendment</w:t>
      </w:r>
    </w:p>
    <w:p w:rsidR="004B78C9" w:rsidRP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B78C9">
        <w:t xml:space="preserve">2017 Act No. 40, </w:t>
      </w:r>
      <w:r w:rsidR="004B78C9" w:rsidRPr="004B78C9">
        <w:t xml:space="preserve">Section </w:t>
      </w:r>
      <w:r w:rsidRPr="004B78C9">
        <w:t>22.A, amended (A) and (B), adding an at</w:t>
      </w:r>
      <w:r w:rsidR="004B78C9" w:rsidRPr="004B78C9">
        <w:noBreakHyphen/>
      </w:r>
      <w:r w:rsidRPr="004B78C9">
        <w:t>large member and specifying the manner in which the members are approved.</w:t>
      </w:r>
    </w:p>
    <w:p w:rsidR="004B78C9" w:rsidRP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rPr>
          <w:b/>
        </w:rPr>
        <w:t xml:space="preserve">SECTION </w:t>
      </w:r>
      <w:r w:rsidR="007A65E5" w:rsidRPr="004B78C9">
        <w:rPr>
          <w:b/>
        </w:rPr>
        <w:t>57</w:t>
      </w:r>
      <w:r w:rsidRPr="004B78C9">
        <w:rPr>
          <w:b/>
        </w:rPr>
        <w:noBreakHyphen/>
      </w:r>
      <w:r w:rsidR="007A65E5" w:rsidRPr="004B78C9">
        <w:rPr>
          <w:b/>
        </w:rPr>
        <w:t>1</w:t>
      </w:r>
      <w:r w:rsidRPr="004B78C9">
        <w:rPr>
          <w:b/>
        </w:rPr>
        <w:noBreakHyphen/>
      </w:r>
      <w:r w:rsidR="007A65E5" w:rsidRPr="004B78C9">
        <w:rPr>
          <w:b/>
        </w:rPr>
        <w:t>320.</w:t>
      </w:r>
      <w:r w:rsidR="007A65E5" w:rsidRPr="004B78C9">
        <w:t xml:space="preserve"> Consecutive terms; limit on commissioners from same county.</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t>A county within a Department of Transportation district may not have a resident commission member for more than eight consecutive years and in no event shall any two persons from the same county serve as a commission member simultaneously.</w:t>
      </w: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8C9" w:rsidRP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5E5" w:rsidRPr="004B78C9">
        <w:t xml:space="preserve">: 1993 Act No. 181, </w:t>
      </w:r>
      <w:r w:rsidRPr="004B78C9">
        <w:t xml:space="preserve">Section </w:t>
      </w:r>
      <w:r w:rsidR="007A65E5" w:rsidRPr="004B78C9">
        <w:t xml:space="preserve">1504; 2007 Act No. 114, </w:t>
      </w:r>
      <w:r w:rsidRPr="004B78C9">
        <w:t xml:space="preserve">Section </w:t>
      </w:r>
      <w:r w:rsidR="007A65E5" w:rsidRPr="004B78C9">
        <w:t xml:space="preserve">5, eff June 27, 2007; 2016 Act No. 275 (S.1258), </w:t>
      </w:r>
      <w:r w:rsidRPr="004B78C9">
        <w:t xml:space="preserve">Section </w:t>
      </w:r>
      <w:r w:rsidR="007A65E5" w:rsidRPr="004B78C9">
        <w:t>1, eff July 1, 2016.</w:t>
      </w:r>
    </w:p>
    <w:p w:rsidR="004B78C9" w:rsidRP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rPr>
          <w:b/>
        </w:rPr>
        <w:t xml:space="preserve">SECTION </w:t>
      </w:r>
      <w:r w:rsidR="007A65E5" w:rsidRPr="004B78C9">
        <w:rPr>
          <w:b/>
        </w:rPr>
        <w:t>57</w:t>
      </w:r>
      <w:r w:rsidRPr="004B78C9">
        <w:rPr>
          <w:b/>
        </w:rPr>
        <w:noBreakHyphen/>
      </w:r>
      <w:r w:rsidR="007A65E5" w:rsidRPr="004B78C9">
        <w:rPr>
          <w:b/>
        </w:rPr>
        <w:t>1</w:t>
      </w:r>
      <w:r w:rsidRPr="004B78C9">
        <w:rPr>
          <w:b/>
        </w:rPr>
        <w:noBreakHyphen/>
      </w:r>
      <w:r w:rsidR="007A65E5" w:rsidRPr="004B78C9">
        <w:rPr>
          <w:b/>
        </w:rPr>
        <w:t>325.</w:t>
      </w:r>
      <w:r w:rsidR="007A65E5" w:rsidRPr="004B78C9">
        <w:t xml:space="preserve"> Submittal of district appointees; meeting of legislative delegation to approve or disapprove appointee.</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t>(A) The Governor shall submit his transportation district appointees to the Senate and the House of Representatives for referral.</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t>(B) Upon receipt of a referral, the legislative delegation shall meet to approve or disapprove the Governor's appointee. The question of whether to approve an appointee may be taken up in a full delegation meeting or it may be taken up separately by the Senators in the legislative delegation and the members of the House of Representatives in the legislative delegation. To approve an appointee, the appointee must receive a majority of the weighted vote of only the senators in the legislative delegation and a majority of the weighted vote of only the members of the House of Representatives in the delegation. The legislative delegation shall report its findings to the Clerk of the House of Representatives, the Clerk of the Senate, and the Governor whether the appointee was approved by the weighted vote of the members of the legislative delegation from both the House of Representatives and the Senate. If the delegation disapproves the appointee, the Governor shall make another appointment. If the legislative delegation fails to approve of the Governor's appointee within forty</w:t>
      </w:r>
      <w:r w:rsidR="004B78C9" w:rsidRPr="004B78C9">
        <w:noBreakHyphen/>
      </w:r>
      <w:r w:rsidRPr="004B78C9">
        <w:t xml:space="preserve">five days of the appointee's referral to the delegation, the appointee is deemed to have been disapproved. An appointee must receive a majority of the weighted vote of the </w:t>
      </w:r>
      <w:r w:rsidRPr="004B78C9">
        <w:lastRenderedPageBreak/>
        <w:t>members of the legislative delegation from both the House of Representatives and the Senate prior to entering a term of office.</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t>(C) For the purposes of this article, "legislative delegation" means legislators representing any portion of the congressional district corresponding to the transportation district the appointee was appointed to represent.</w:t>
      </w: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65E5" w:rsidRPr="004B78C9">
        <w:t xml:space="preserve">: 1993 Act No. 181, </w:t>
      </w:r>
      <w:r w:rsidRPr="004B78C9">
        <w:t xml:space="preserve">Section </w:t>
      </w:r>
      <w:r w:rsidR="007A65E5" w:rsidRPr="004B78C9">
        <w:t xml:space="preserve">1504; 2007 Act No. 114, </w:t>
      </w:r>
      <w:r w:rsidRPr="004B78C9">
        <w:t xml:space="preserve">Section </w:t>
      </w:r>
      <w:r w:rsidR="007A65E5" w:rsidRPr="004B78C9">
        <w:t xml:space="preserve">5, eff June 27, 2007; 2016 Act No. 275 (S.1258), </w:t>
      </w:r>
      <w:r w:rsidRPr="004B78C9">
        <w:t xml:space="preserve">Section </w:t>
      </w:r>
      <w:r w:rsidR="007A65E5" w:rsidRPr="004B78C9">
        <w:t xml:space="preserve">1, eff July 1, 2016; 2017 Act No. 40 (H.3516), </w:t>
      </w:r>
      <w:r w:rsidRPr="004B78C9">
        <w:t xml:space="preserve">Section </w:t>
      </w:r>
      <w:r w:rsidR="007A65E5" w:rsidRPr="004B78C9">
        <w:t>22.B, eff July 1, 2017.</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Effect of Amendment</w:t>
      </w:r>
    </w:p>
    <w:p w:rsidR="004B78C9" w:rsidRP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B78C9">
        <w:t xml:space="preserve">2017 Act No. 40, </w:t>
      </w:r>
      <w:r w:rsidR="004B78C9" w:rsidRPr="004B78C9">
        <w:t xml:space="preserve">Section </w:t>
      </w:r>
      <w:r w:rsidRPr="004B78C9">
        <w:t>22.B, rewrote the section, relating to the submission of transportation district appointments and specifying the manner in which the legislative delegation may approve transportation district appointees.</w:t>
      </w:r>
    </w:p>
    <w:p w:rsidR="004B78C9" w:rsidRP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rPr>
          <w:b/>
        </w:rPr>
        <w:t xml:space="preserve">SECTION </w:t>
      </w:r>
      <w:r w:rsidR="007A65E5" w:rsidRPr="004B78C9">
        <w:rPr>
          <w:b/>
        </w:rPr>
        <w:t>57</w:t>
      </w:r>
      <w:r w:rsidRPr="004B78C9">
        <w:rPr>
          <w:b/>
        </w:rPr>
        <w:noBreakHyphen/>
      </w:r>
      <w:r w:rsidR="007A65E5" w:rsidRPr="004B78C9">
        <w:rPr>
          <w:b/>
        </w:rPr>
        <w:t>1</w:t>
      </w:r>
      <w:r w:rsidRPr="004B78C9">
        <w:rPr>
          <w:b/>
        </w:rPr>
        <w:noBreakHyphen/>
      </w:r>
      <w:r w:rsidR="007A65E5" w:rsidRPr="004B78C9">
        <w:rPr>
          <w:b/>
        </w:rPr>
        <w:t>330.</w:t>
      </w:r>
      <w:r w:rsidR="007A65E5" w:rsidRPr="004B78C9">
        <w:t xml:space="preserve"> Commissioners' terms.</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t>(A) All commission members are appointed to a term of office of four years which expires on February fifteenth of the appropriate year. However, a commission member may not serve more than two consecutive terms, and may not serve more than twelve years, regardless of when the term was served. Commissioners shall continue to serve until their successors are appointed and confirmed, provided that a commissioner only may serve in a hold</w:t>
      </w:r>
      <w:r w:rsidR="004B78C9" w:rsidRPr="004B78C9">
        <w:noBreakHyphen/>
      </w:r>
      <w:r w:rsidRPr="004B78C9">
        <w:t>over capacity for a period not to exceed six months. Any vacancy occurring in the office of commissioner shall be filled by appointment in the manner provided in this article for the unexpired term only. Except for the at</w:t>
      </w:r>
      <w:r w:rsidR="004B78C9" w:rsidRPr="004B78C9">
        <w:noBreakHyphen/>
      </w:r>
      <w:r w:rsidRPr="004B78C9">
        <w:t>large member, a person is not eligible to serve as a commission member who is not a resident of that district at the time of his appointment. Failure by such commission member to maintain residency in the district for which he is appointed shall result in the forfeiture of his office.</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lastRenderedPageBreak/>
        <w:tab/>
        <w:t>(B) An at</w:t>
      </w:r>
      <w:r w:rsidR="004B78C9" w:rsidRPr="004B78C9">
        <w:noBreakHyphen/>
      </w:r>
      <w:r w:rsidRPr="004B78C9">
        <w:t>large commission member may be appointed from any county in the State unless another commission member is serving from that county. Failure by an at</w:t>
      </w:r>
      <w:r w:rsidR="004B78C9" w:rsidRPr="004B78C9">
        <w:noBreakHyphen/>
      </w:r>
      <w:r w:rsidRPr="004B78C9">
        <w:t>large commission member to maintain residence in the State shall result in a forfeiture of his office.</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t>Commission members may be removed from office at the discretion of the Governor.</w:t>
      </w: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65E5" w:rsidRPr="004B78C9">
        <w:t xml:space="preserve">: 1993 Act No. 181, </w:t>
      </w:r>
      <w:r w:rsidRPr="004B78C9">
        <w:t xml:space="preserve">Section </w:t>
      </w:r>
      <w:r w:rsidR="007A65E5" w:rsidRPr="004B78C9">
        <w:t xml:space="preserve">1504; 1995 Act No. 120, </w:t>
      </w:r>
      <w:r w:rsidRPr="004B78C9">
        <w:t xml:space="preserve">Section </w:t>
      </w:r>
      <w:r w:rsidR="007A65E5" w:rsidRPr="004B78C9">
        <w:t xml:space="preserve">1; 2007 Act No. 114, </w:t>
      </w:r>
      <w:r w:rsidRPr="004B78C9">
        <w:t xml:space="preserve">Section </w:t>
      </w:r>
      <w:r w:rsidR="007A65E5" w:rsidRPr="004B78C9">
        <w:t xml:space="preserve">5, eff June 27, 2007; 2016 Act No. 275 (S.1258), </w:t>
      </w:r>
      <w:r w:rsidRPr="004B78C9">
        <w:t xml:space="preserve">Section </w:t>
      </w:r>
      <w:r w:rsidR="007A65E5" w:rsidRPr="004B78C9">
        <w:t xml:space="preserve">1, eff July 1, 2016; 2017 Act No. 40 (H.3516), </w:t>
      </w:r>
      <w:r w:rsidRPr="004B78C9">
        <w:t xml:space="preserve">Section </w:t>
      </w:r>
      <w:r w:rsidR="007A65E5" w:rsidRPr="004B78C9">
        <w:t>26, eff July 1, 2017.</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Effect of Amendment</w:t>
      </w:r>
    </w:p>
    <w:p w:rsidR="004B78C9" w:rsidRP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B78C9">
        <w:t xml:space="preserve">2017 Act No. 40, </w:t>
      </w:r>
      <w:r w:rsidR="004B78C9" w:rsidRPr="004B78C9">
        <w:t xml:space="preserve">Section </w:t>
      </w:r>
      <w:r w:rsidRPr="004B78C9">
        <w:t>26, in (B), deleted "subject to the prior approval of the appropriate legislative delegation" following "Governor", and made nonsubstantive changes.</w:t>
      </w:r>
    </w:p>
    <w:p w:rsidR="004B78C9" w:rsidRP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rPr>
          <w:b/>
        </w:rPr>
        <w:t xml:space="preserve">SECTION </w:t>
      </w:r>
      <w:r w:rsidR="007A65E5" w:rsidRPr="004B78C9">
        <w:rPr>
          <w:b/>
        </w:rPr>
        <w:t>57</w:t>
      </w:r>
      <w:r w:rsidRPr="004B78C9">
        <w:rPr>
          <w:b/>
        </w:rPr>
        <w:noBreakHyphen/>
      </w:r>
      <w:r w:rsidR="007A65E5" w:rsidRPr="004B78C9">
        <w:rPr>
          <w:b/>
        </w:rPr>
        <w:t>1</w:t>
      </w:r>
      <w:r w:rsidRPr="004B78C9">
        <w:rPr>
          <w:b/>
        </w:rPr>
        <w:noBreakHyphen/>
      </w:r>
      <w:r w:rsidR="007A65E5" w:rsidRPr="004B78C9">
        <w:rPr>
          <w:b/>
        </w:rPr>
        <w:t>340.</w:t>
      </w:r>
      <w:r w:rsidR="007A65E5" w:rsidRPr="004B78C9">
        <w:t xml:space="preserve"> Oath of commissioner.</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t xml:space="preserve">Each commission member, within thirty days after his appointment and confirmation, or approval by the appropriate legislative delegation, as the case may be, and before entering upon the discharge of the duties </w:t>
      </w:r>
      <w:r w:rsidRPr="004B78C9">
        <w:lastRenderedPageBreak/>
        <w:t>of his office, shall take, subscribe, and file with the Secretary of State the oath of office prescribed by the Constitution of the State.</w:t>
      </w: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65E5" w:rsidRPr="004B78C9">
        <w:t xml:space="preserve">: 1993 Act No. 181, </w:t>
      </w:r>
      <w:r w:rsidRPr="004B78C9">
        <w:t xml:space="preserve">Section </w:t>
      </w:r>
      <w:r w:rsidR="007A65E5" w:rsidRPr="004B78C9">
        <w:t xml:space="preserve">1504; 2007 Act No. 114, </w:t>
      </w:r>
      <w:r w:rsidRPr="004B78C9">
        <w:t xml:space="preserve">Section </w:t>
      </w:r>
      <w:r w:rsidR="007A65E5" w:rsidRPr="004B78C9">
        <w:t xml:space="preserve">5, eff June 27, 2007; 2016 Act No. 275 (S.1258), </w:t>
      </w:r>
      <w:r w:rsidRPr="004B78C9">
        <w:t xml:space="preserve">Section </w:t>
      </w:r>
      <w:r w:rsidR="007A65E5" w:rsidRPr="004B78C9">
        <w:t xml:space="preserve">1, eff July 1, 2016; 2017 Act No. 40 (H.3516), </w:t>
      </w:r>
      <w:r w:rsidRPr="004B78C9">
        <w:t xml:space="preserve">Section </w:t>
      </w:r>
      <w:r w:rsidR="007A65E5" w:rsidRPr="004B78C9">
        <w:t>22.C, eff July 1, 2017.</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Effect of Amendment</w:t>
      </w:r>
    </w:p>
    <w:p w:rsidR="004B78C9" w:rsidRP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B78C9">
        <w:t xml:space="preserve">2017 Act No. 40, </w:t>
      </w:r>
      <w:r w:rsidR="004B78C9" w:rsidRPr="004B78C9">
        <w:t xml:space="preserve">Section </w:t>
      </w:r>
      <w:r w:rsidRPr="004B78C9">
        <w:t>22.C, inserted "and confirmation, or approval by the appropriate legislative delegation, as the case may be".</w:t>
      </w:r>
    </w:p>
    <w:p w:rsidR="004B78C9" w:rsidRP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rPr>
          <w:b/>
        </w:rPr>
        <w:t xml:space="preserve">SECTION </w:t>
      </w:r>
      <w:r w:rsidR="007A65E5" w:rsidRPr="004B78C9">
        <w:rPr>
          <w:b/>
        </w:rPr>
        <w:t>57</w:t>
      </w:r>
      <w:r w:rsidRPr="004B78C9">
        <w:rPr>
          <w:b/>
        </w:rPr>
        <w:noBreakHyphen/>
      </w:r>
      <w:r w:rsidR="007A65E5" w:rsidRPr="004B78C9">
        <w:rPr>
          <w:b/>
        </w:rPr>
        <w:t>1</w:t>
      </w:r>
      <w:r w:rsidRPr="004B78C9">
        <w:rPr>
          <w:b/>
        </w:rPr>
        <w:noBreakHyphen/>
      </w:r>
      <w:r w:rsidR="007A65E5" w:rsidRPr="004B78C9">
        <w:rPr>
          <w:b/>
        </w:rPr>
        <w:t>350.</w:t>
      </w:r>
      <w:r w:rsidR="007A65E5" w:rsidRPr="004B78C9">
        <w:t xml:space="preserve"> Seal; rules and procedures; officers; expenses.</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t>(A) The commission may adopt an official seal for use on official documents of the department.</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t>(B) The commission shall elect a chairman and adopt its own rules and procedures and may select such additional officers to serve such terms as the commission may designate.</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t>(C) Commissioners must be reimbursed for official expenses as provided by law for members of state boards and commissions as established in the annual general appropriations act.</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t>(D) All commission members are eligible to vote on all matters that come before the commission.</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t>(E) The commission shall hold a minimum of six regular meetings annually, and other meetings may be called by the chair upon giving at least one week's notice to all members and the public. Emergency meetings may be held with twenty</w:t>
      </w:r>
      <w:r w:rsidR="004B78C9" w:rsidRPr="004B78C9">
        <w:noBreakHyphen/>
      </w:r>
      <w:r w:rsidRPr="004B78C9">
        <w:t>four hours' notice. Meeting materials for the regularly scheduled meetings shall be published at least twenty</w:t>
      </w:r>
      <w:r w:rsidR="004B78C9" w:rsidRPr="004B78C9">
        <w:noBreakHyphen/>
      </w:r>
      <w:r w:rsidRPr="004B78C9">
        <w:t>four hours in advance of the meeting.</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t>(F) The commission or a member thereof may not enter into the day</w:t>
      </w:r>
      <w:r w:rsidR="004B78C9" w:rsidRPr="004B78C9">
        <w:noBreakHyphen/>
      </w:r>
      <w:r w:rsidRPr="004B78C9">
        <w:t>to</w:t>
      </w:r>
      <w:r w:rsidR="004B78C9" w:rsidRPr="004B78C9">
        <w:noBreakHyphen/>
      </w:r>
      <w:r w:rsidRPr="004B78C9">
        <w:t>day operations of the department, except in an oversight role with the Secretary of Transportation, and is specifically prohibited from taking part in:</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r>
      <w:r w:rsidRPr="004B78C9">
        <w:tab/>
        <w:t>(1) the awarding of contracts;</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r>
      <w:r w:rsidRPr="004B78C9">
        <w:tab/>
        <w:t>(2) the selection of a consultant or contractor or the prequalification of any individual consultant or contractor;</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r>
      <w:r w:rsidRPr="004B78C9">
        <w:tab/>
        <w:t>(3) the selection of a route for a specific project;</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r>
      <w:r w:rsidRPr="004B78C9">
        <w:tab/>
        <w:t>(4) the specific location of a transportation facility;</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r>
      <w:r w:rsidRPr="004B78C9">
        <w:tab/>
        <w:t>(5) the acquisition of rights of way or other properties necessary for a specific project or program; and</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r>
      <w:r w:rsidRPr="004B78C9">
        <w:tab/>
        <w:t>(6) the granting, denial, suspension, or revocation of any permit issued by the department.</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t>(G) A member of the commission may not have any interest, direct or indirect, in any contract, franchise, privilege, or other benefit granted or awarded by the department during the member's term of appointment and for one year after the termination of the appointment.</w:t>
      </w: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65E5" w:rsidRPr="004B78C9">
        <w:t xml:space="preserve">: 1993 Act No. 181, </w:t>
      </w:r>
      <w:r w:rsidRPr="004B78C9">
        <w:t xml:space="preserve">Section </w:t>
      </w:r>
      <w:r w:rsidR="007A65E5" w:rsidRPr="004B78C9">
        <w:t xml:space="preserve">1504; 2007 Act No. 114, </w:t>
      </w:r>
      <w:r w:rsidRPr="004B78C9">
        <w:t xml:space="preserve">Section </w:t>
      </w:r>
      <w:r w:rsidR="007A65E5" w:rsidRPr="004B78C9">
        <w:t xml:space="preserve">5, eff June 27, 2007; 2016 Act No. 275 (S.1258), </w:t>
      </w:r>
      <w:r w:rsidRPr="004B78C9">
        <w:t xml:space="preserve">Section </w:t>
      </w:r>
      <w:r w:rsidR="007A65E5" w:rsidRPr="004B78C9">
        <w:t xml:space="preserve">1, eff July 1, 2016; 2017 Act No. 40 (H.3516), </w:t>
      </w:r>
      <w:r w:rsidRPr="004B78C9">
        <w:t xml:space="preserve">Section </w:t>
      </w:r>
      <w:r w:rsidR="007A65E5" w:rsidRPr="004B78C9">
        <w:t>23, eff July 1, 2017.</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Effect of Amendment</w:t>
      </w:r>
    </w:p>
    <w:p w:rsidR="004B78C9" w:rsidRP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B78C9">
        <w:t xml:space="preserve">2017 Act No. 40, </w:t>
      </w:r>
      <w:r w:rsidR="004B78C9" w:rsidRPr="004B78C9">
        <w:t xml:space="preserve">Section </w:t>
      </w:r>
      <w:r w:rsidRPr="004B78C9">
        <w:t>23, added (E) to (G), relating to the requirement of a minimum of six regular meetings annually, prohibiting a member from being involved in the day</w:t>
      </w:r>
      <w:r w:rsidR="004B78C9" w:rsidRPr="004B78C9">
        <w:noBreakHyphen/>
      </w:r>
      <w:r w:rsidRPr="004B78C9">
        <w:t>to</w:t>
      </w:r>
      <w:r w:rsidR="004B78C9" w:rsidRPr="004B78C9">
        <w:noBreakHyphen/>
      </w:r>
      <w:r w:rsidRPr="004B78C9">
        <w:t>day operations of the department and from having an interest in a grant or award of the department.</w:t>
      </w:r>
    </w:p>
    <w:p w:rsidR="004B78C9" w:rsidRP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rPr>
          <w:b/>
        </w:rPr>
        <w:t xml:space="preserve">SECTION </w:t>
      </w:r>
      <w:r w:rsidR="007A65E5" w:rsidRPr="004B78C9">
        <w:rPr>
          <w:b/>
        </w:rPr>
        <w:t>57</w:t>
      </w:r>
      <w:r w:rsidRPr="004B78C9">
        <w:rPr>
          <w:b/>
        </w:rPr>
        <w:noBreakHyphen/>
      </w:r>
      <w:r w:rsidR="007A65E5" w:rsidRPr="004B78C9">
        <w:rPr>
          <w:b/>
        </w:rPr>
        <w:t>1</w:t>
      </w:r>
      <w:r w:rsidRPr="004B78C9">
        <w:rPr>
          <w:b/>
        </w:rPr>
        <w:noBreakHyphen/>
      </w:r>
      <w:r w:rsidR="007A65E5" w:rsidRPr="004B78C9">
        <w:rPr>
          <w:b/>
        </w:rPr>
        <w:t>360.</w:t>
      </w:r>
      <w:r w:rsidR="007A65E5" w:rsidRPr="004B78C9">
        <w:t xml:space="preserve"> Chief internal auditor; standards for audits; staff and office space.</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t>(A) The State Auditor shall employ an individual to serve as the chief internal auditor of the department, and other professional, administrative, technical, and clerical personnel as the State Auditor determines to be necessary. The State Auditor also must provide professional, administrative, technical, and clerical personnel, as the State Auditor determines to be necessary, for the chief internal auditor to properly discharge his duties and responsibilities authorized by the State Auditor or provided by law. Except as otherwise provided, any employees hired pursuant to this section shall serve at the pleasure of the State Auditor.</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t>(B)(1) The chief internal auditor must be a Certified Public Accountant and possess any other experience the State Auditor may require. The chief internal auditor must establish, implement, and maintain the exclusive internal audit function of all departmental activities. The State Auditor shall set the salary for the chief internal auditor as allowed by statute or applicable law.</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r>
      <w:r w:rsidRPr="004B78C9">
        <w:tab/>
        <w:t>(2) The audits performed by the chief internal auditor must comply with recognized governmental auditing standards. The department and any entity contracting with the department must fully cooperate with the chief internal auditor in the discharge of his duties and responsibilities and must timely produce all books, papers, correspondence, memoranda, and other records considered necessary in connection with an internal audit. All final audit reports must be submitted to the commission and the Chairman of the Senate Transportation Committee, the Chairman of the Senate Finance Committee, the Chairman of the House of Representatives Education and Public Works Committee, and the Chairman of the House of Representatives Ways and Means Committee before being made public. All final audit reports shall be published on the department's and the State Auditor's websites.</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r>
      <w:r w:rsidRPr="004B78C9">
        <w:tab/>
        <w:t>(3) The State Auditor is vested with the exclusive management and control of the chief internal auditor.</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t>(C) The department, at its own expense, must provide appropriate office space within its headquarters, building, and facility service, including janitorial, utility and telephone services, computer and technology services, and related supplies, for the chief internal auditor and his support staff.</w:t>
      </w: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65E5" w:rsidRPr="004B78C9">
        <w:t xml:space="preserve">: 2007 Act No. 114, </w:t>
      </w:r>
      <w:r w:rsidRPr="004B78C9">
        <w:t xml:space="preserve">Section </w:t>
      </w:r>
      <w:r w:rsidR="007A65E5" w:rsidRPr="004B78C9">
        <w:t xml:space="preserve">5, eff June 27, 2007; 2016 Act No. 275 (S.1258), </w:t>
      </w:r>
      <w:r w:rsidRPr="004B78C9">
        <w:t xml:space="preserve">Section </w:t>
      </w:r>
      <w:r w:rsidR="007A65E5" w:rsidRPr="004B78C9">
        <w:t xml:space="preserve">1, eff July 1, 2016; 2017 Act No. 40 (H.3516), </w:t>
      </w:r>
      <w:r w:rsidRPr="004B78C9">
        <w:t xml:space="preserve">Section </w:t>
      </w:r>
      <w:r w:rsidR="007A65E5" w:rsidRPr="004B78C9">
        <w:t>24, eff July 1, 2017.</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Editor's Note</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 xml:space="preserve">2016 Act No. 275, </w:t>
      </w:r>
      <w:r w:rsidR="004B78C9" w:rsidRPr="004B78C9">
        <w:t xml:space="preserve">Section </w:t>
      </w:r>
      <w:r w:rsidRPr="004B78C9">
        <w:t>87, provides as follows:</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 xml:space="preserve">"SECTION 87. (A) The chief internal auditor of the Department of Transportation and all associated support staff, and all authorized appropriations associated with the chief internal auditor and associated support staff are transferred to and become part of the State Auditor's Office, State Fiscal Accountability </w:t>
      </w:r>
      <w:r w:rsidRPr="004B78C9">
        <w:lastRenderedPageBreak/>
        <w:t>Authority. The chief internal auditor of the Department of Transportation and all associated support staff, whether classified or unclassified personnel, employed by the Department of Transportation on the effective date of this act, either by contract or by employment at will, shall become employees of the State Auditor's Office, State Fiscal Accountability Authority, with the same compensation, classification, and grade level, as applicable.</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"(B) The chief internal auditor of the Department of Transportation on June 30, 2016, shall continue to serve until the State Auditor employs a successor. Nothing in this section shall prevent the State Auditor from retaining the chief internal auditor of the Department of Transportation as of June 30, 2016, pursuant to the provisions of Section 57</w:t>
      </w:r>
      <w:r w:rsidR="004B78C9" w:rsidRPr="004B78C9">
        <w:noBreakHyphen/>
      </w:r>
      <w:r w:rsidRPr="004B78C9">
        <w:t>1</w:t>
      </w:r>
      <w:r w:rsidR="004B78C9" w:rsidRPr="004B78C9">
        <w:noBreakHyphen/>
      </w:r>
      <w:r w:rsidRPr="004B78C9">
        <w:t>360, as amended in this act, found in SECTION 1."</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Effect of Amendment</w:t>
      </w:r>
    </w:p>
    <w:p w:rsidR="004B78C9" w:rsidRP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B78C9">
        <w:t xml:space="preserve">2017 Act No. 40, </w:t>
      </w:r>
      <w:r w:rsidR="004B78C9" w:rsidRPr="004B78C9">
        <w:t xml:space="preserve">Section </w:t>
      </w:r>
      <w:r w:rsidRPr="004B78C9">
        <w:t>24, in (B)(2), added the fourth sentence, requiring all final audit reports be published on the websites maintained by the Department of Transportation and State Auditor.</w:t>
      </w:r>
    </w:p>
    <w:p w:rsidR="004B78C9" w:rsidRP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rPr>
          <w:b/>
        </w:rPr>
        <w:t xml:space="preserve">SECTION </w:t>
      </w:r>
      <w:r w:rsidR="007A65E5" w:rsidRPr="004B78C9">
        <w:rPr>
          <w:b/>
        </w:rPr>
        <w:t>57</w:t>
      </w:r>
      <w:r w:rsidRPr="004B78C9">
        <w:rPr>
          <w:b/>
        </w:rPr>
        <w:noBreakHyphen/>
      </w:r>
      <w:r w:rsidR="007A65E5" w:rsidRPr="004B78C9">
        <w:rPr>
          <w:b/>
        </w:rPr>
        <w:t>1</w:t>
      </w:r>
      <w:r w:rsidRPr="004B78C9">
        <w:rPr>
          <w:b/>
        </w:rPr>
        <w:noBreakHyphen/>
      </w:r>
      <w:r w:rsidR="007A65E5" w:rsidRPr="004B78C9">
        <w:rPr>
          <w:b/>
        </w:rPr>
        <w:t>370.</w:t>
      </w:r>
      <w:r w:rsidR="007A65E5" w:rsidRPr="004B78C9">
        <w:t xml:space="preserve"> Development of long</w:t>
      </w:r>
      <w:r w:rsidRPr="004B78C9">
        <w:noBreakHyphen/>
      </w:r>
      <w:r w:rsidR="007A65E5" w:rsidRPr="004B78C9">
        <w:t>range Statewide Transportation Plan; preservation and improvement of existing system.</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t>(A) The commission must develop the long</w:t>
      </w:r>
      <w:r w:rsidR="004B78C9" w:rsidRPr="004B78C9">
        <w:noBreakHyphen/>
      </w:r>
      <w:r w:rsidRPr="004B78C9">
        <w:t>range Statewide Transportation Plan, with a minimum twenty</w:t>
      </w:r>
      <w:r w:rsidR="004B78C9" w:rsidRPr="004B78C9">
        <w:noBreakHyphen/>
      </w:r>
      <w:r w:rsidRPr="004B78C9">
        <w:t>year forecast period at the time of adoption, that provides for the development and implementation of the multimodal transportation system for the State. The plan must be developed in a manner consistent with all federal laws or regulations and in consultation with all interested parties, particularly the metropolitan planning organizations and the nonmetropolitan planning organization area local officials. The plan may be revised from time to time as permitted by and in the manner required by federal laws or regulations.</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t>(B) Concerning the development, content, and implementation of the Statewide Transportation Improvement Program, the commission must:</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r>
      <w:r w:rsidRPr="004B78C9">
        <w:tab/>
        <w:t>(1) develop a process for consulting with nonmetropolitan local officials, with responsibility for transportation, that provides an opportunity for their participation in the development of the long</w:t>
      </w:r>
      <w:r w:rsidR="004B78C9" w:rsidRPr="004B78C9">
        <w:noBreakHyphen/>
      </w:r>
      <w:r w:rsidRPr="004B78C9">
        <w:t>range Statewide Transportation Plan and the Statewide Transportation Improvement Program;</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r>
      <w:r w:rsidRPr="004B78C9">
        <w:tab/>
        <w:t>(2) approve the Statewide Transportation Improvement Program and ensure that it is developed pursuant to federal laws and regulations and approve an updated Statewide Transportation Improvement Program from time to time as permitted by and in the manner required by federal laws or regulations;</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r>
      <w:r w:rsidRPr="004B78C9">
        <w:tab/>
        <w:t>(3) develop and revise the transportation plan for inclusion in the Statewide Transportation Improvement Program, for each nonmetropolitan planning area in consultation with local officials with responsibility for transportation;</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r>
      <w:r w:rsidRPr="004B78C9">
        <w:tab/>
        <w:t>(4) work in consultation with each metropolitan planning organization to develop and revise a transportation improvement program for each metropolitan planning area;</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r>
      <w:r w:rsidRPr="004B78C9">
        <w:tab/>
        <w:t>(5) select from the approved Statewide Transportation Improvement Program the transportation projects undertaken in nonmetropolitan areas in consultation with the affected nonmetropolitan local officials with responsibility for transportation;</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r>
      <w:r w:rsidRPr="004B78C9">
        <w:tab/>
        <w:t>(6) select projects to be undertaken, in consultation with each metropolitan planning organization, from the metropolitan planning organization's approved transportation improvement plan in metropolitan areas not designated as a transportation management area;</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r>
      <w:r w:rsidRPr="004B78C9">
        <w:tab/>
        <w:t>(7) consult with each metropolitan planning organization, in metropolitan areas designated as transportation management areas, concerning the projects selected to be undertaken from the approved transportation improvement program and in accordance with the priorities approved by the transportation improvement program; and</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r>
      <w:r w:rsidRPr="004B78C9">
        <w:tab/>
        <w:t>(8) when selecting projects to be undertaken from nontransportation management area metropolitan planning organizations' transportation improvement programs, or selecting the nonmetropolitan area projects to be undertaken that are included in the Statewide Transportation Improvement Program, and when consulting with metropolitan planning organizations designated as transportation management areas, the commission shall establish a priority list of projects to the extent permitted by federal laws or regulations, taking into consideration at least the following criteria:</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r>
      <w:r w:rsidRPr="004B78C9">
        <w:tab/>
      </w:r>
      <w:r w:rsidRPr="004B78C9">
        <w:tab/>
        <w:t>(a) financial viability including a life cycle analysis of estimated maintenance and repair costs over the expected life of the project;</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r>
      <w:r w:rsidRPr="004B78C9">
        <w:tab/>
      </w:r>
      <w:r w:rsidRPr="004B78C9">
        <w:tab/>
        <w:t>(b) public safety;</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r>
      <w:r w:rsidRPr="004B78C9">
        <w:tab/>
      </w:r>
      <w:r w:rsidRPr="004B78C9">
        <w:tab/>
        <w:t>(c) potential for economic development;</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r>
      <w:r w:rsidRPr="004B78C9">
        <w:tab/>
      </w:r>
      <w:r w:rsidRPr="004B78C9">
        <w:tab/>
        <w:t>(d) traffic volume and congestion;</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r>
      <w:r w:rsidRPr="004B78C9">
        <w:tab/>
      </w:r>
      <w:r w:rsidRPr="004B78C9">
        <w:tab/>
        <w:t>(e) truck traffic;</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r>
      <w:r w:rsidRPr="004B78C9">
        <w:tab/>
      </w:r>
      <w:r w:rsidRPr="004B78C9">
        <w:tab/>
        <w:t>(f) the pavement quality index;</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r>
      <w:r w:rsidRPr="004B78C9">
        <w:tab/>
      </w:r>
      <w:r w:rsidRPr="004B78C9">
        <w:tab/>
        <w:t>(g) environmental impact;</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r>
      <w:r w:rsidRPr="004B78C9">
        <w:tab/>
      </w:r>
      <w:r w:rsidRPr="004B78C9">
        <w:tab/>
        <w:t>(h) alternative transportation solutions; and</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r>
      <w:r w:rsidRPr="004B78C9">
        <w:tab/>
      </w:r>
      <w:r w:rsidRPr="004B78C9">
        <w:tab/>
        <w:t>(i) consistency with local land use plans.</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t>(C)(1) To the extent that state funds are available to address the needs of the state highway system, the commission must develop a comprehensive plan specifying objectives and performance measures for the preservation and improvement of the existing system. The projects included in this plan must be supported solely by state funds including the Non</w:t>
      </w:r>
      <w:r w:rsidR="004B78C9" w:rsidRPr="004B78C9">
        <w:noBreakHyphen/>
      </w:r>
      <w:r w:rsidRPr="004B78C9">
        <w:t>Federal Aid Highway Fund or other state revenue source. When developing the plan required by this subsection, the commission must consider, but is not limited to, considering the criteria in subsection (B)(8).</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r>
      <w:r w:rsidRPr="004B78C9">
        <w:tab/>
        <w:t>(2) When state funding is programmed for a project selected from the plan to be undertaken, the department may use federal law, regulations, or guidelines relevant to the type of project being undertaken to be eligible for federal matching funds.</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t>(D) The commission must approve the department's annual budget.</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t>(E) The commission shall have any other rights, duties, obligations, or responsibilities as specifically provided by law.</w:t>
      </w: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65E5" w:rsidRPr="004B78C9">
        <w:t xml:space="preserve">: 2007 Act No. 114, </w:t>
      </w:r>
      <w:r w:rsidRPr="004B78C9">
        <w:t xml:space="preserve">Section </w:t>
      </w:r>
      <w:r w:rsidR="007A65E5" w:rsidRPr="004B78C9">
        <w:t xml:space="preserve">5, eff June 27, 2007; 2016 Act No. 275 (S.1258), </w:t>
      </w:r>
      <w:r w:rsidRPr="004B78C9">
        <w:t xml:space="preserve">Section </w:t>
      </w:r>
      <w:r w:rsidR="007A65E5" w:rsidRPr="004B78C9">
        <w:t>1, eff July 1, 2016.</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Editor's Note</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 xml:space="preserve">2007 Act No. 114, </w:t>
      </w:r>
      <w:r w:rsidR="004B78C9" w:rsidRPr="004B78C9">
        <w:t xml:space="preserve">Section </w:t>
      </w:r>
      <w:r w:rsidRPr="004B78C9">
        <w:t>8, provides as follows:</w:t>
      </w:r>
    </w:p>
    <w:p w:rsidR="004B78C9" w:rsidRP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B78C9">
        <w:t>"The Department of Transportation is authorized and directed to promulgate regulations to implement the policies and purposes of this act including, but not limited to, regulations concerning the chief internal auditor, approval of projects by the commission pursuant to Section 57</w:t>
      </w:r>
      <w:r w:rsidR="004B78C9" w:rsidRPr="004B78C9">
        <w:noBreakHyphen/>
      </w:r>
      <w:r w:rsidRPr="004B78C9">
        <w:t>1</w:t>
      </w:r>
      <w:r w:rsidR="004B78C9" w:rsidRPr="004B78C9">
        <w:noBreakHyphen/>
      </w:r>
      <w:r w:rsidRPr="004B78C9">
        <w:t>370(N), and the secretary's approval of routine operations and maintenance and emergency repairs requests. All regulations promulgated pursuant to this section must be reviewed and approved by the Department of Transportation Commission before they are submitted to the General Assembly for consideration."</w:t>
      </w:r>
    </w:p>
    <w:p w:rsidR="004B78C9" w:rsidRP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rPr>
          <w:b/>
        </w:rPr>
        <w:t xml:space="preserve">SECTION </w:t>
      </w:r>
      <w:r w:rsidR="007A65E5" w:rsidRPr="004B78C9">
        <w:rPr>
          <w:b/>
        </w:rPr>
        <w:t>57</w:t>
      </w:r>
      <w:r w:rsidRPr="004B78C9">
        <w:rPr>
          <w:b/>
        </w:rPr>
        <w:noBreakHyphen/>
      </w:r>
      <w:r w:rsidR="007A65E5" w:rsidRPr="004B78C9">
        <w:rPr>
          <w:b/>
        </w:rPr>
        <w:t>1</w:t>
      </w:r>
      <w:r w:rsidRPr="004B78C9">
        <w:rPr>
          <w:b/>
        </w:rPr>
        <w:noBreakHyphen/>
      </w:r>
      <w:r w:rsidR="007A65E5" w:rsidRPr="004B78C9">
        <w:rPr>
          <w:b/>
        </w:rPr>
        <w:t>380.</w:t>
      </w:r>
      <w:r w:rsidR="007A65E5" w:rsidRPr="004B78C9">
        <w:t xml:space="preserve"> Transportation Asset Management Plan.</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t>The Department shall prepare a Transportation Asset Management Plan which includes objectives and performance measures for the preservation and improvement of the State Highway System. In addition, the Transportation Asset Management Plan shall include objectives, performance measures and innovative approaches to address high</w:t>
      </w:r>
      <w:r w:rsidR="004B78C9" w:rsidRPr="004B78C9">
        <w:noBreakHyphen/>
      </w:r>
      <w:r w:rsidRPr="004B78C9">
        <w:t>risk rural roads that are functionally classified as a rural Primary or Federal Aid Secondary Roads. High</w:t>
      </w:r>
      <w:r w:rsidR="004B78C9" w:rsidRPr="004B78C9">
        <w:noBreakHyphen/>
      </w:r>
      <w:r w:rsidRPr="004B78C9">
        <w:t>risk rural roads shall include roads in which the accidents resulting in fatalities and incapacitating injuries exceeds the statewide average, including roadway departures, for those functional classes of roadway. The Transportation Asset Management Plan shall be approved by the commission and is to establish fiscally constrained performance goals, including fifty million dollars for high</w:t>
      </w:r>
      <w:r w:rsidR="004B78C9" w:rsidRPr="004B78C9">
        <w:noBreakHyphen/>
      </w:r>
      <w:r w:rsidRPr="004B78C9">
        <w:t>risk rural roads, for transportation infrastructure assets such as pavements and bridges. The Department shall provide an annual update on achieving the Transportation Asset Management Plan performance goals to the General Assembly as well as publishing the results for the public to view.</w:t>
      </w: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65E5" w:rsidRPr="004B78C9">
        <w:t xml:space="preserve">: 2017 Act No. 40 (H.3516), </w:t>
      </w:r>
      <w:r w:rsidRPr="004B78C9">
        <w:t xml:space="preserve">Section </w:t>
      </w:r>
      <w:r w:rsidR="007A65E5" w:rsidRPr="004B78C9">
        <w:t>12, eff July 1, 2017.</w:t>
      </w: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A65E5" w:rsidRPr="004B78C9">
        <w:t xml:space="preserve"> 5</w:t>
      </w:r>
    </w:p>
    <w:p w:rsidR="004B78C9" w:rsidRP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B78C9">
        <w:t>Secretary of Transportation and Other Employees of the Department of Transportation</w:t>
      </w:r>
    </w:p>
    <w:p w:rsidR="004B78C9" w:rsidRP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rPr>
          <w:b/>
        </w:rPr>
        <w:t xml:space="preserve">SECTION </w:t>
      </w:r>
      <w:r w:rsidR="007A65E5" w:rsidRPr="004B78C9">
        <w:rPr>
          <w:b/>
        </w:rPr>
        <w:t>57</w:t>
      </w:r>
      <w:r w:rsidRPr="004B78C9">
        <w:rPr>
          <w:b/>
        </w:rPr>
        <w:noBreakHyphen/>
      </w:r>
      <w:r w:rsidR="007A65E5" w:rsidRPr="004B78C9">
        <w:rPr>
          <w:b/>
        </w:rPr>
        <w:t>1</w:t>
      </w:r>
      <w:r w:rsidRPr="004B78C9">
        <w:rPr>
          <w:b/>
        </w:rPr>
        <w:noBreakHyphen/>
      </w:r>
      <w:r w:rsidR="007A65E5" w:rsidRPr="004B78C9">
        <w:rPr>
          <w:b/>
        </w:rPr>
        <w:t>410.</w:t>
      </w:r>
      <w:r w:rsidR="007A65E5" w:rsidRPr="004B78C9">
        <w:t xml:space="preserve"> Appointment of Secretary of Transportation.</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t>The commission shall appoint, with the advice and consent of the Senate, a Secretary of Transportation who shall serve at the pleasure of the commission. A person appointed to this position shall possess practical and successful business and executive ability and be knowledgeable in the field of transportation. The Secretary of Transportation shall receive such compensation as may be established under the provisions of Section 8</w:t>
      </w:r>
      <w:r w:rsidR="004B78C9" w:rsidRPr="004B78C9">
        <w:noBreakHyphen/>
      </w:r>
      <w:r w:rsidRPr="004B78C9">
        <w:t>11</w:t>
      </w:r>
      <w:r w:rsidR="004B78C9" w:rsidRPr="004B78C9">
        <w:noBreakHyphen/>
      </w:r>
      <w:r w:rsidRPr="004B78C9">
        <w:t>160 and for which funds have been authorized in the general appropriations act.</w:t>
      </w: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8C9" w:rsidRP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5E5" w:rsidRPr="004B78C9">
        <w:t xml:space="preserve">: 1993 Act No. 181, </w:t>
      </w:r>
      <w:r w:rsidRPr="004B78C9">
        <w:t xml:space="preserve">Section </w:t>
      </w:r>
      <w:r w:rsidR="007A65E5" w:rsidRPr="004B78C9">
        <w:t xml:space="preserve">1505; 2007 Act No. 114, </w:t>
      </w:r>
      <w:r w:rsidRPr="004B78C9">
        <w:t xml:space="preserve">Section </w:t>
      </w:r>
      <w:r w:rsidR="007A65E5" w:rsidRPr="004B78C9">
        <w:t xml:space="preserve">5, eff June 27, 2007; 2016 Act No. 275 (S.1258), </w:t>
      </w:r>
      <w:r w:rsidRPr="004B78C9">
        <w:t xml:space="preserve">Section </w:t>
      </w:r>
      <w:r w:rsidR="007A65E5" w:rsidRPr="004B78C9">
        <w:t>2, eff July 1, 2016.</w:t>
      </w:r>
    </w:p>
    <w:p w:rsidR="004B78C9" w:rsidRP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rPr>
          <w:b/>
        </w:rPr>
        <w:t xml:space="preserve">SECTION </w:t>
      </w:r>
      <w:r w:rsidR="007A65E5" w:rsidRPr="004B78C9">
        <w:rPr>
          <w:b/>
        </w:rPr>
        <w:t>57</w:t>
      </w:r>
      <w:r w:rsidRPr="004B78C9">
        <w:rPr>
          <w:b/>
        </w:rPr>
        <w:noBreakHyphen/>
      </w:r>
      <w:r w:rsidR="007A65E5" w:rsidRPr="004B78C9">
        <w:rPr>
          <w:b/>
        </w:rPr>
        <w:t>1</w:t>
      </w:r>
      <w:r w:rsidRPr="004B78C9">
        <w:rPr>
          <w:b/>
        </w:rPr>
        <w:noBreakHyphen/>
      </w:r>
      <w:r w:rsidR="007A65E5" w:rsidRPr="004B78C9">
        <w:rPr>
          <w:b/>
        </w:rPr>
        <w:t>430.</w:t>
      </w:r>
      <w:r w:rsidR="007A65E5" w:rsidRPr="004B78C9">
        <w:t xml:space="preserve"> Duties and powers; employment of personnel.</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t>(A) The secretary is charged with the affirmative duty to carry out the policies of the commission, to administer the day</w:t>
      </w:r>
      <w:r w:rsidR="004B78C9" w:rsidRPr="004B78C9">
        <w:noBreakHyphen/>
      </w:r>
      <w:r w:rsidRPr="004B78C9">
        <w:t>to</w:t>
      </w:r>
      <w:r w:rsidR="004B78C9" w:rsidRPr="004B78C9">
        <w:noBreakHyphen/>
      </w:r>
      <w:r w:rsidRPr="004B78C9">
        <w:t>day affairs of the department, to direct the implementation of the Statewide Transportation Improvement Program and the Statewide Mass Transit Plan, and to ensure the timely completion of all projects undertaken by the department, and routine operation and maintenance requests, and emergency repairs. He must represent the department in its dealings with other state agencies, local governments, special districts, and the federal government. The secretary must prepare an annual budget for the department that must be approved by the commission before becoming effective.</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t>(B) For each division, the secretary may employ such personnel and prescribe their duties, powers, and functions as he considers necessary and as may be authorized by statute and for which funds have been authorized in the annual general appropriations act.</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t>(C) The secretary shall prepare and publish on the department's website an annual report outlining the department's annual expenditures. The report must include a statewide summary and a detailed expenditure report for each county.</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t>(D) The secretary shall prepare and publish on the department's website an annual report that includes a list of all companies doing business with the department and the amount spent on these contracts.</w:t>
      </w: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65E5" w:rsidRPr="004B78C9">
        <w:t xml:space="preserve">: 1993 Act No. 181, </w:t>
      </w:r>
      <w:r w:rsidRPr="004B78C9">
        <w:t xml:space="preserve">Section </w:t>
      </w:r>
      <w:r w:rsidR="007A65E5" w:rsidRPr="004B78C9">
        <w:t xml:space="preserve">1505; 2007 Act No. 114, </w:t>
      </w:r>
      <w:r w:rsidRPr="004B78C9">
        <w:t xml:space="preserve">Section </w:t>
      </w:r>
      <w:r w:rsidR="007A65E5" w:rsidRPr="004B78C9">
        <w:t xml:space="preserve">5, eff June 27, 2007; 2017 Act No. 40 (H.3516), </w:t>
      </w:r>
      <w:r w:rsidRPr="004B78C9">
        <w:t xml:space="preserve">Section </w:t>
      </w:r>
      <w:r w:rsidR="007A65E5" w:rsidRPr="004B78C9">
        <w:t>25, eff July 1, 2017.</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Effect of Amendment</w:t>
      </w:r>
    </w:p>
    <w:p w:rsidR="004B78C9" w:rsidRP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B78C9">
        <w:t xml:space="preserve">2017 Act No. 40, </w:t>
      </w:r>
      <w:r w:rsidR="004B78C9" w:rsidRPr="004B78C9">
        <w:t xml:space="preserve">Section </w:t>
      </w:r>
      <w:r w:rsidRPr="004B78C9">
        <w:t>25, added (C) and (D), requiring the secretary to prepare and publish certain annual reports.</w:t>
      </w:r>
    </w:p>
    <w:p w:rsidR="004B78C9" w:rsidRP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rPr>
          <w:b/>
        </w:rPr>
        <w:t xml:space="preserve">SECTION </w:t>
      </w:r>
      <w:r w:rsidR="007A65E5" w:rsidRPr="004B78C9">
        <w:rPr>
          <w:b/>
        </w:rPr>
        <w:t>57</w:t>
      </w:r>
      <w:r w:rsidRPr="004B78C9">
        <w:rPr>
          <w:b/>
        </w:rPr>
        <w:noBreakHyphen/>
      </w:r>
      <w:r w:rsidR="007A65E5" w:rsidRPr="004B78C9">
        <w:rPr>
          <w:b/>
        </w:rPr>
        <w:t>1</w:t>
      </w:r>
      <w:r w:rsidRPr="004B78C9">
        <w:rPr>
          <w:b/>
        </w:rPr>
        <w:noBreakHyphen/>
      </w:r>
      <w:r w:rsidR="007A65E5" w:rsidRPr="004B78C9">
        <w:rPr>
          <w:b/>
        </w:rPr>
        <w:t>440.</w:t>
      </w:r>
      <w:r w:rsidR="007A65E5" w:rsidRPr="004B78C9">
        <w:t xml:space="preserve"> Chief counsel; staff attorneys; independent adjusters.</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t>The secretary shall have the exclusive authority to employ a chief counsel and such staff attorneys and support staff as are necessary to represent the department in legal matters, condemnation procedures, and other such litigation. Any extra legal services that may be required shall be performed by attorneys selected by the secretary. The department is authorized to retain independent adjusters for purposes of investigating and adjusting claims and suits resulting from motor vehicle damage and personal injury damage programs involving department liability exposure and recovery potential. Expenses for the administration and implementation of this section shall be paid for from the state highway fund.</w:t>
      </w: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8C9" w:rsidRP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5E5" w:rsidRPr="004B78C9">
        <w:t xml:space="preserve">: 1993 Act No. 181, </w:t>
      </w:r>
      <w:r w:rsidRPr="004B78C9">
        <w:t xml:space="preserve">Section </w:t>
      </w:r>
      <w:r w:rsidR="007A65E5" w:rsidRPr="004B78C9">
        <w:t xml:space="preserve">1505; 2007 Act No. 114, </w:t>
      </w:r>
      <w:r w:rsidRPr="004B78C9">
        <w:t xml:space="preserve">Section </w:t>
      </w:r>
      <w:r w:rsidR="007A65E5" w:rsidRPr="004B78C9">
        <w:t>5, eff June 27, 2007.</w:t>
      </w:r>
    </w:p>
    <w:p w:rsidR="004B78C9" w:rsidRP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rPr>
          <w:b/>
        </w:rPr>
        <w:t xml:space="preserve">SECTION </w:t>
      </w:r>
      <w:r w:rsidR="007A65E5" w:rsidRPr="004B78C9">
        <w:rPr>
          <w:b/>
        </w:rPr>
        <w:t>57</w:t>
      </w:r>
      <w:r w:rsidRPr="004B78C9">
        <w:rPr>
          <w:b/>
        </w:rPr>
        <w:noBreakHyphen/>
      </w:r>
      <w:r w:rsidR="007A65E5" w:rsidRPr="004B78C9">
        <w:rPr>
          <w:b/>
        </w:rPr>
        <w:t>1</w:t>
      </w:r>
      <w:r w:rsidRPr="004B78C9">
        <w:rPr>
          <w:b/>
        </w:rPr>
        <w:noBreakHyphen/>
      </w:r>
      <w:r w:rsidR="007A65E5" w:rsidRPr="004B78C9">
        <w:rPr>
          <w:b/>
        </w:rPr>
        <w:t>450.</w:t>
      </w:r>
      <w:r w:rsidR="007A65E5" w:rsidRPr="004B78C9">
        <w:t xml:space="preserve"> Appointment of directors.</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t>The secretary shall appoint a director for each division of the department who shall serve at the pleasure of the secretary and shall recommend the salary for each director as allowed by statute or applicable law.</w:t>
      </w: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8C9" w:rsidRP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5E5" w:rsidRPr="004B78C9">
        <w:t xml:space="preserve">: 1993 Act No. 181, </w:t>
      </w:r>
      <w:r w:rsidRPr="004B78C9">
        <w:t xml:space="preserve">Section </w:t>
      </w:r>
      <w:r w:rsidR="007A65E5" w:rsidRPr="004B78C9">
        <w:t xml:space="preserve">1505; 1995 Act No. 145, Part II, </w:t>
      </w:r>
      <w:r w:rsidRPr="004B78C9">
        <w:t xml:space="preserve">Section </w:t>
      </w:r>
      <w:r w:rsidR="007A65E5" w:rsidRPr="004B78C9">
        <w:t xml:space="preserve">5; 2007 Act No. 114, </w:t>
      </w:r>
      <w:r w:rsidRPr="004B78C9">
        <w:t xml:space="preserve">Section </w:t>
      </w:r>
      <w:r w:rsidR="007A65E5" w:rsidRPr="004B78C9">
        <w:t>5, eff June 27, 2007.</w:t>
      </w:r>
    </w:p>
    <w:p w:rsidR="004B78C9" w:rsidRP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rPr>
          <w:b/>
        </w:rPr>
        <w:t xml:space="preserve">SECTION </w:t>
      </w:r>
      <w:r w:rsidR="007A65E5" w:rsidRPr="004B78C9">
        <w:rPr>
          <w:b/>
        </w:rPr>
        <w:t>57</w:t>
      </w:r>
      <w:r w:rsidRPr="004B78C9">
        <w:rPr>
          <w:b/>
        </w:rPr>
        <w:noBreakHyphen/>
      </w:r>
      <w:r w:rsidR="007A65E5" w:rsidRPr="004B78C9">
        <w:rPr>
          <w:b/>
        </w:rPr>
        <w:t>1</w:t>
      </w:r>
      <w:r w:rsidRPr="004B78C9">
        <w:rPr>
          <w:b/>
        </w:rPr>
        <w:noBreakHyphen/>
      </w:r>
      <w:r w:rsidR="007A65E5" w:rsidRPr="004B78C9">
        <w:rPr>
          <w:b/>
        </w:rPr>
        <w:t>460.</w:t>
      </w:r>
      <w:r w:rsidR="007A65E5" w:rsidRPr="004B78C9">
        <w:t xml:space="preserve"> Repealed.</w:t>
      </w: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8C9" w:rsidRP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5E5" w:rsidRPr="004B78C9">
        <w:t xml:space="preserve">: Former Section, titled Evaluation and approval of routine operation and maintenance and emergency repairs by secretary; definitions, had the following history: 2007 Act No. 114, </w:t>
      </w:r>
      <w:r w:rsidRPr="004B78C9">
        <w:t xml:space="preserve">Section </w:t>
      </w:r>
      <w:r w:rsidR="007A65E5" w:rsidRPr="004B78C9">
        <w:t xml:space="preserve">5, eff June 27, 2007. Repealed by 2017 Act No. 40, </w:t>
      </w:r>
      <w:r w:rsidRPr="004B78C9">
        <w:t xml:space="preserve">Section </w:t>
      </w:r>
      <w:r w:rsidR="007A65E5" w:rsidRPr="004B78C9">
        <w:t>20, eff July 1, 2017.</w:t>
      </w:r>
    </w:p>
    <w:p w:rsidR="004B78C9" w:rsidRP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rPr>
          <w:b/>
        </w:rPr>
        <w:t xml:space="preserve">SECTION </w:t>
      </w:r>
      <w:r w:rsidR="007A65E5" w:rsidRPr="004B78C9">
        <w:rPr>
          <w:b/>
        </w:rPr>
        <w:t>57</w:t>
      </w:r>
      <w:r w:rsidRPr="004B78C9">
        <w:rPr>
          <w:b/>
        </w:rPr>
        <w:noBreakHyphen/>
      </w:r>
      <w:r w:rsidR="007A65E5" w:rsidRPr="004B78C9">
        <w:rPr>
          <w:b/>
        </w:rPr>
        <w:t>1</w:t>
      </w:r>
      <w:r w:rsidRPr="004B78C9">
        <w:rPr>
          <w:b/>
        </w:rPr>
        <w:noBreakHyphen/>
      </w:r>
      <w:r w:rsidR="007A65E5" w:rsidRPr="004B78C9">
        <w:rPr>
          <w:b/>
        </w:rPr>
        <w:t>470.</w:t>
      </w:r>
      <w:r w:rsidR="007A65E5" w:rsidRPr="004B78C9">
        <w:t xml:space="preserve"> Repealed.</w:t>
      </w: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8C9" w:rsidRP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65E5" w:rsidRPr="004B78C9">
        <w:t xml:space="preserve">: Former Section, titled Commission review of routine maintenance and emergency repair requests approved by secretary, had the following history: 2007 Act No. 114, </w:t>
      </w:r>
      <w:r w:rsidRPr="004B78C9">
        <w:t xml:space="preserve">Section </w:t>
      </w:r>
      <w:r w:rsidR="007A65E5" w:rsidRPr="004B78C9">
        <w:t xml:space="preserve">5, eff June 27, 2007. Repealed by 2017 Act No. 40, </w:t>
      </w:r>
      <w:r w:rsidRPr="004B78C9">
        <w:t xml:space="preserve">Section </w:t>
      </w:r>
      <w:r w:rsidR="007A65E5" w:rsidRPr="004B78C9">
        <w:t>21, eff July 1, 2017.</w:t>
      </w:r>
    </w:p>
    <w:p w:rsidR="004B78C9" w:rsidRP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rPr>
          <w:b/>
        </w:rPr>
        <w:t xml:space="preserve">SECTION </w:t>
      </w:r>
      <w:r w:rsidR="007A65E5" w:rsidRPr="004B78C9">
        <w:rPr>
          <w:b/>
        </w:rPr>
        <w:t>57</w:t>
      </w:r>
      <w:r w:rsidRPr="004B78C9">
        <w:rPr>
          <w:b/>
        </w:rPr>
        <w:noBreakHyphen/>
      </w:r>
      <w:r w:rsidR="007A65E5" w:rsidRPr="004B78C9">
        <w:rPr>
          <w:b/>
        </w:rPr>
        <w:t>1</w:t>
      </w:r>
      <w:r w:rsidRPr="004B78C9">
        <w:rPr>
          <w:b/>
        </w:rPr>
        <w:noBreakHyphen/>
      </w:r>
      <w:r w:rsidR="007A65E5" w:rsidRPr="004B78C9">
        <w:rPr>
          <w:b/>
        </w:rPr>
        <w:t>490.</w:t>
      </w:r>
      <w:r w:rsidR="007A65E5" w:rsidRPr="004B78C9">
        <w:t xml:space="preserve"> Annual audits.</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t>(A) The department shall be audited by a certified public accountant or firm of certified public accountants once each year to be designated by the State Auditor. The designated accountant or firm of accountants shall issue audited financial statements in accordance with generally accepted accounting principles, and such financial statements must be made available annually by October fifteenth to the General Assembly. The costs and expenses of the audit must be paid by the department out of its funds.</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t>(B) The Legislative Audit Council shall contract for an independent performance and compliance audit of the department's finance and administration division, mass transit division, and construction engineering and planning division. This audit must be completed by January 15, 2010. The Legislative Audit Council may contract for follow</w:t>
      </w:r>
      <w:r w:rsidR="004B78C9" w:rsidRPr="004B78C9">
        <w:noBreakHyphen/>
      </w:r>
      <w:r w:rsidRPr="004B78C9">
        <w:t>up audits or conduct follow</w:t>
      </w:r>
      <w:r w:rsidR="004B78C9" w:rsidRPr="004B78C9">
        <w:noBreakHyphen/>
      </w:r>
      <w:r w:rsidRPr="004B78C9">
        <w:t>up audits as needed based upon the audit's initial findings. The costs of these audits, including related administrative and management expenses of the Legislative Audit Council, are an operating expense of the department. The department shall pay directly to the Legislative Audit Council the cost of the audits.</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t>(C) Copies of every audit conducted pursuant to this section must be made available to the Department of Transportation Commission, the State Auditor, the Governor, the Chairmen of the Senate Finance and Transportation Committees, and the Chairmen of the House of Representatives Ways and Means and Education and Public Works Committees.</w:t>
      </w: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65E5" w:rsidRPr="004B78C9">
        <w:t xml:space="preserve">: 1993 Act No. 181, </w:t>
      </w:r>
      <w:r w:rsidRPr="004B78C9">
        <w:t xml:space="preserve">Section </w:t>
      </w:r>
      <w:r w:rsidR="007A65E5" w:rsidRPr="004B78C9">
        <w:t xml:space="preserve">1505; 2007 Act No. 114, </w:t>
      </w:r>
      <w:r w:rsidRPr="004B78C9">
        <w:t xml:space="preserve">Section </w:t>
      </w:r>
      <w:r w:rsidR="007A65E5" w:rsidRPr="004B78C9">
        <w:t xml:space="preserve">5, eff June 27, 2007; 2016 Act No. 275 (S.1258), </w:t>
      </w:r>
      <w:r w:rsidRPr="004B78C9">
        <w:t xml:space="preserve">Section </w:t>
      </w:r>
      <w:r w:rsidR="007A65E5" w:rsidRPr="004B78C9">
        <w:t xml:space="preserve">4, eff July 1, 2016; 2019 Act No. 41 (S.530), </w:t>
      </w:r>
      <w:r w:rsidRPr="004B78C9">
        <w:t xml:space="preserve">Section </w:t>
      </w:r>
      <w:r w:rsidR="007A65E5" w:rsidRPr="004B78C9">
        <w:t>74, eff May 13, 2019.</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Editor's Note</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 xml:space="preserve">2007 Act No. 114, </w:t>
      </w:r>
      <w:r w:rsidR="004B78C9" w:rsidRPr="004B78C9">
        <w:t xml:space="preserve">Section </w:t>
      </w:r>
      <w:r w:rsidRPr="004B78C9">
        <w:t>7, provides as follows:</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"The initial procurement audit required by Section 5 of this act must be transmitted to the chairmen of the Senate Finance Committee and the House of Representatives Ways and Means Committee on or before October 15, 2008, and then annually thereafter as provided in Section 57</w:t>
      </w:r>
      <w:r w:rsidR="004B78C9" w:rsidRPr="004B78C9">
        <w:noBreakHyphen/>
      </w:r>
      <w:r w:rsidRPr="004B78C9">
        <w:t>1</w:t>
      </w:r>
      <w:r w:rsidR="004B78C9" w:rsidRPr="004B78C9">
        <w:noBreakHyphen/>
      </w:r>
      <w:r w:rsidRPr="004B78C9">
        <w:t>490."</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 xml:space="preserve">2019 Act No. 41, </w:t>
      </w:r>
      <w:r w:rsidR="004B78C9" w:rsidRPr="004B78C9">
        <w:t xml:space="preserve">Section </w:t>
      </w:r>
      <w:r w:rsidRPr="004B78C9">
        <w:t>80, provides as follows:</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"SECTION 80. This act takes effect upon approval by the Governor and applies to solicitations issued after that date."</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Effect of Amendment</w:t>
      </w:r>
    </w:p>
    <w:p w:rsidR="004B78C9" w:rsidRP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B78C9">
        <w:t xml:space="preserve">2019 Act No. 41, </w:t>
      </w:r>
      <w:r w:rsidR="004B78C9" w:rsidRPr="004B78C9">
        <w:t xml:space="preserve">Section </w:t>
      </w:r>
      <w:r w:rsidRPr="004B78C9">
        <w:t>74, deleted (B), which related to a requirement that the department's internal procurement operation must be audited annually, and redesignated (C) and (D) as (B) and (C).</w:t>
      </w:r>
    </w:p>
    <w:p w:rsidR="004B78C9" w:rsidRP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rPr>
          <w:b/>
        </w:rPr>
        <w:t xml:space="preserve">SECTION </w:t>
      </w:r>
      <w:r w:rsidR="007A65E5" w:rsidRPr="004B78C9">
        <w:rPr>
          <w:b/>
        </w:rPr>
        <w:t>57</w:t>
      </w:r>
      <w:r w:rsidRPr="004B78C9">
        <w:rPr>
          <w:b/>
        </w:rPr>
        <w:noBreakHyphen/>
      </w:r>
      <w:r w:rsidR="007A65E5" w:rsidRPr="004B78C9">
        <w:rPr>
          <w:b/>
        </w:rPr>
        <w:t>1</w:t>
      </w:r>
      <w:r w:rsidRPr="004B78C9">
        <w:rPr>
          <w:b/>
        </w:rPr>
        <w:noBreakHyphen/>
      </w:r>
      <w:r w:rsidR="007A65E5" w:rsidRPr="004B78C9">
        <w:rPr>
          <w:b/>
        </w:rPr>
        <w:t>500.</w:t>
      </w:r>
      <w:r w:rsidR="007A65E5" w:rsidRPr="004B78C9">
        <w:t xml:space="preserve"> Ethics workshop.</w:t>
      </w:r>
    </w:p>
    <w:p w:rsid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tab/>
        <w:t>The secretary must provide for a workshop of at least two biennial contact hours concerning ethics and the Administrative Procedures Act for the commissioners, the secretary, the chief internal auditor, and senior management employees of the Department of Transportation; and a biennial ethics workshop of at least two contact hours for all other department employees.</w:t>
      </w: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65E5" w:rsidRPr="004B78C9">
        <w:t xml:space="preserve">: 2007 Act No. 114, </w:t>
      </w:r>
      <w:r w:rsidRPr="004B78C9">
        <w:t xml:space="preserve">Section </w:t>
      </w:r>
      <w:r w:rsidR="007A65E5" w:rsidRPr="004B78C9">
        <w:t>5, eff June 27, 2007.</w:t>
      </w: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A65E5" w:rsidRPr="004B78C9">
        <w:t xml:space="preserve"> 7</w:t>
      </w:r>
    </w:p>
    <w:p w:rsidR="004B78C9" w:rsidRPr="004B78C9" w:rsidRDefault="007A65E5"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B78C9">
        <w:t>Joint Transportation Review Committee [Repealed]</w:t>
      </w:r>
    </w:p>
    <w:p w:rsidR="004B78C9" w:rsidRP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8C9">
        <w:rPr>
          <w:b/>
        </w:rPr>
        <w:t xml:space="preserve">SECTIONS </w:t>
      </w:r>
      <w:r w:rsidR="007A65E5" w:rsidRPr="004B78C9">
        <w:rPr>
          <w:b/>
        </w:rPr>
        <w:t>57</w:t>
      </w:r>
      <w:r w:rsidRPr="004B78C9">
        <w:rPr>
          <w:b/>
        </w:rPr>
        <w:noBreakHyphen/>
      </w:r>
      <w:r w:rsidR="007A65E5" w:rsidRPr="004B78C9">
        <w:rPr>
          <w:b/>
        </w:rPr>
        <w:t>1</w:t>
      </w:r>
      <w:r w:rsidRPr="004B78C9">
        <w:rPr>
          <w:b/>
        </w:rPr>
        <w:noBreakHyphen/>
      </w:r>
      <w:r w:rsidR="007A65E5" w:rsidRPr="004B78C9">
        <w:rPr>
          <w:b/>
        </w:rPr>
        <w:t>710 to 57</w:t>
      </w:r>
      <w:r w:rsidRPr="004B78C9">
        <w:rPr>
          <w:b/>
        </w:rPr>
        <w:noBreakHyphen/>
      </w:r>
      <w:r w:rsidR="007A65E5" w:rsidRPr="004B78C9">
        <w:rPr>
          <w:b/>
        </w:rPr>
        <w:t>1</w:t>
      </w:r>
      <w:r w:rsidRPr="004B78C9">
        <w:rPr>
          <w:b/>
        </w:rPr>
        <w:noBreakHyphen/>
      </w:r>
      <w:r w:rsidR="007A65E5" w:rsidRPr="004B78C9">
        <w:rPr>
          <w:b/>
        </w:rPr>
        <w:t>760.</w:t>
      </w:r>
      <w:r w:rsidR="007A65E5" w:rsidRPr="004B78C9">
        <w:t xml:space="preserve"> Repealed.</w:t>
      </w: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65E5" w:rsidRPr="004B78C9">
        <w:t>: Former Section 57</w:t>
      </w:r>
      <w:r w:rsidRPr="004B78C9">
        <w:noBreakHyphen/>
      </w:r>
      <w:r w:rsidR="007A65E5" w:rsidRPr="004B78C9">
        <w:t>1</w:t>
      </w:r>
      <w:r w:rsidRPr="004B78C9">
        <w:noBreakHyphen/>
      </w:r>
      <w:r w:rsidR="007A65E5" w:rsidRPr="004B78C9">
        <w:t xml:space="preserve">710, titled Joint Transportation Review Committee established, had the following history: 2007 Act No. 114, </w:t>
      </w:r>
      <w:r w:rsidRPr="004B78C9">
        <w:t xml:space="preserve">Section </w:t>
      </w:r>
      <w:r w:rsidR="007A65E5" w:rsidRPr="004B78C9">
        <w:t xml:space="preserve">5, eff June 27, 2007. Repealed by 2017 Act No. 40, </w:t>
      </w:r>
      <w:r w:rsidRPr="004B78C9">
        <w:t xml:space="preserve">Section </w:t>
      </w:r>
      <w:r w:rsidR="007A65E5" w:rsidRPr="004B78C9">
        <w:t>22.D, eff July 1, 2017.</w:t>
      </w: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65E5" w:rsidRPr="004B78C9">
        <w:t>: Former Section 57</w:t>
      </w:r>
      <w:r w:rsidRPr="004B78C9">
        <w:noBreakHyphen/>
      </w:r>
      <w:r w:rsidR="007A65E5" w:rsidRPr="004B78C9">
        <w:t>1</w:t>
      </w:r>
      <w:r w:rsidRPr="004B78C9">
        <w:noBreakHyphen/>
      </w:r>
      <w:r w:rsidR="007A65E5" w:rsidRPr="004B78C9">
        <w:t xml:space="preserve">720, titled Membership, had the following history: 2007 Act No. 114, </w:t>
      </w:r>
      <w:r w:rsidRPr="004B78C9">
        <w:t xml:space="preserve">Section </w:t>
      </w:r>
      <w:r w:rsidR="007A65E5" w:rsidRPr="004B78C9">
        <w:t xml:space="preserve">5, eff June 27, 2007; 2016 Act No. 275 (S.1258), </w:t>
      </w:r>
      <w:r w:rsidRPr="004B78C9">
        <w:t xml:space="preserve">Section </w:t>
      </w:r>
      <w:r w:rsidR="007A65E5" w:rsidRPr="004B78C9">
        <w:t xml:space="preserve">3.B, eff July 1, 2016. Repealed by 2017 Act No. 40, </w:t>
      </w:r>
      <w:r w:rsidRPr="004B78C9">
        <w:t xml:space="preserve">Section </w:t>
      </w:r>
      <w:r w:rsidR="007A65E5" w:rsidRPr="004B78C9">
        <w:t>22.D, eff July 1, 2017.</w:t>
      </w: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65E5" w:rsidRPr="004B78C9">
        <w:t>: Former Section 57</w:t>
      </w:r>
      <w:r w:rsidRPr="004B78C9">
        <w:noBreakHyphen/>
      </w:r>
      <w:r w:rsidR="007A65E5" w:rsidRPr="004B78C9">
        <w:t>1</w:t>
      </w:r>
      <w:r w:rsidRPr="004B78C9">
        <w:noBreakHyphen/>
      </w:r>
      <w:r w:rsidR="007A65E5" w:rsidRPr="004B78C9">
        <w:t xml:space="preserve">730, titled Powers and duties, had the following history: 2007 Act No. 114, </w:t>
      </w:r>
      <w:r w:rsidRPr="004B78C9">
        <w:t xml:space="preserve">Section </w:t>
      </w:r>
      <w:r w:rsidR="007A65E5" w:rsidRPr="004B78C9">
        <w:t xml:space="preserve">5, eff June 27, 2007; 2016 Act No. 275 (S.1258), </w:t>
      </w:r>
      <w:r w:rsidRPr="004B78C9">
        <w:t xml:space="preserve">Section </w:t>
      </w:r>
      <w:r w:rsidR="007A65E5" w:rsidRPr="004B78C9">
        <w:t xml:space="preserve">3.A, eff July 1, 2016. Repealed by 2017 Act No. 40, </w:t>
      </w:r>
      <w:r w:rsidRPr="004B78C9">
        <w:t xml:space="preserve">Section </w:t>
      </w:r>
      <w:r w:rsidR="007A65E5" w:rsidRPr="004B78C9">
        <w:t>22.D, eff July 1, 2017.</w:t>
      </w: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65E5" w:rsidRPr="004B78C9">
        <w:t>: Former Section 57</w:t>
      </w:r>
      <w:r w:rsidRPr="004B78C9">
        <w:noBreakHyphen/>
      </w:r>
      <w:r w:rsidR="007A65E5" w:rsidRPr="004B78C9">
        <w:t>1</w:t>
      </w:r>
      <w:r w:rsidRPr="004B78C9">
        <w:noBreakHyphen/>
      </w:r>
      <w:r w:rsidR="007A65E5" w:rsidRPr="004B78C9">
        <w:t xml:space="preserve">750, titled Compensation of members; expenses associated with review of appointees for Department of Transportation Commission, had the following history: 2007 Act No. 114, </w:t>
      </w:r>
      <w:r w:rsidRPr="004B78C9">
        <w:t xml:space="preserve">Section </w:t>
      </w:r>
      <w:r w:rsidR="007A65E5" w:rsidRPr="004B78C9">
        <w:t xml:space="preserve">5, eff June 27, 2007; 2016 Act No. 275 (S.1258), </w:t>
      </w:r>
      <w:r w:rsidRPr="004B78C9">
        <w:t xml:space="preserve">Section </w:t>
      </w:r>
      <w:r w:rsidR="007A65E5" w:rsidRPr="004B78C9">
        <w:t xml:space="preserve">3.C, eff July 1, 2016. Repealed by 2017 Act No. 40, </w:t>
      </w:r>
      <w:r w:rsidRPr="004B78C9">
        <w:t xml:space="preserve">Section </w:t>
      </w:r>
      <w:r w:rsidR="007A65E5" w:rsidRPr="004B78C9">
        <w:t>22.D, eff July 1, 2017.</w:t>
      </w: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8C9" w:rsidRDefault="004B78C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65E5" w:rsidRPr="004B78C9">
        <w:t>: Former Section 57</w:t>
      </w:r>
      <w:r w:rsidRPr="004B78C9">
        <w:noBreakHyphen/>
      </w:r>
      <w:r w:rsidR="007A65E5" w:rsidRPr="004B78C9">
        <w:t>1</w:t>
      </w:r>
      <w:r w:rsidRPr="004B78C9">
        <w:noBreakHyphen/>
      </w:r>
      <w:r w:rsidR="007A65E5" w:rsidRPr="004B78C9">
        <w:t xml:space="preserve">760, titled Clerical and professional staffing, had the following history: 2007 Act No. 114, </w:t>
      </w:r>
      <w:r w:rsidRPr="004B78C9">
        <w:t xml:space="preserve">Section </w:t>
      </w:r>
      <w:r w:rsidR="007A65E5" w:rsidRPr="004B78C9">
        <w:t xml:space="preserve">5, eff June 27, 2007. Repealed by 2017 Act No. 40, </w:t>
      </w:r>
      <w:r w:rsidRPr="004B78C9">
        <w:t xml:space="preserve">Section </w:t>
      </w:r>
      <w:r w:rsidR="007A65E5" w:rsidRPr="004B78C9">
        <w:t>22.D, eff July 1, 2017.</w:t>
      </w:r>
    </w:p>
    <w:p w:rsidR="00F25049" w:rsidRPr="004B78C9" w:rsidRDefault="00F25049" w:rsidP="004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B78C9" w:rsidSect="004B78C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8C9" w:rsidRDefault="004B78C9" w:rsidP="004B78C9">
      <w:r>
        <w:separator/>
      </w:r>
    </w:p>
  </w:endnote>
  <w:endnote w:type="continuationSeparator" w:id="0">
    <w:p w:rsidR="004B78C9" w:rsidRDefault="004B78C9" w:rsidP="004B7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8C9" w:rsidRPr="004B78C9" w:rsidRDefault="004B78C9" w:rsidP="004B78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8C9" w:rsidRPr="004B78C9" w:rsidRDefault="004B78C9" w:rsidP="004B78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8C9" w:rsidRPr="004B78C9" w:rsidRDefault="004B78C9" w:rsidP="004B78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8C9" w:rsidRDefault="004B78C9" w:rsidP="004B78C9">
      <w:r>
        <w:separator/>
      </w:r>
    </w:p>
  </w:footnote>
  <w:footnote w:type="continuationSeparator" w:id="0">
    <w:p w:rsidR="004B78C9" w:rsidRDefault="004B78C9" w:rsidP="004B78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8C9" w:rsidRPr="004B78C9" w:rsidRDefault="004B78C9" w:rsidP="004B78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8C9" w:rsidRPr="004B78C9" w:rsidRDefault="004B78C9" w:rsidP="004B78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8C9" w:rsidRPr="004B78C9" w:rsidRDefault="004B78C9" w:rsidP="004B78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5E5"/>
    <w:rsid w:val="004B78C9"/>
    <w:rsid w:val="007A65E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A2AE69-2D0C-4085-95C4-FF19D3077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A6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A65E5"/>
    <w:rPr>
      <w:rFonts w:ascii="Courier New" w:eastAsiaTheme="minorEastAsia" w:hAnsi="Courier New" w:cs="Courier New"/>
      <w:sz w:val="20"/>
      <w:szCs w:val="20"/>
    </w:rPr>
  </w:style>
  <w:style w:type="paragraph" w:styleId="Header">
    <w:name w:val="header"/>
    <w:basedOn w:val="Normal"/>
    <w:link w:val="HeaderChar"/>
    <w:uiPriority w:val="99"/>
    <w:unhideWhenUsed/>
    <w:rsid w:val="004B78C9"/>
    <w:pPr>
      <w:tabs>
        <w:tab w:val="center" w:pos="4680"/>
        <w:tab w:val="right" w:pos="9360"/>
      </w:tabs>
    </w:pPr>
  </w:style>
  <w:style w:type="character" w:customStyle="1" w:styleId="HeaderChar">
    <w:name w:val="Header Char"/>
    <w:basedOn w:val="DefaultParagraphFont"/>
    <w:link w:val="Header"/>
    <w:uiPriority w:val="99"/>
    <w:rsid w:val="004B78C9"/>
  </w:style>
  <w:style w:type="paragraph" w:styleId="Footer">
    <w:name w:val="footer"/>
    <w:basedOn w:val="Normal"/>
    <w:link w:val="FooterChar"/>
    <w:uiPriority w:val="99"/>
    <w:unhideWhenUsed/>
    <w:rsid w:val="004B78C9"/>
    <w:pPr>
      <w:tabs>
        <w:tab w:val="center" w:pos="4680"/>
        <w:tab w:val="right" w:pos="9360"/>
      </w:tabs>
    </w:pPr>
  </w:style>
  <w:style w:type="character" w:customStyle="1" w:styleId="FooterChar">
    <w:name w:val="Footer Char"/>
    <w:basedOn w:val="DefaultParagraphFont"/>
    <w:link w:val="Footer"/>
    <w:uiPriority w:val="99"/>
    <w:rsid w:val="004B78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15</Pages>
  <Words>6167</Words>
  <Characters>35155</Characters>
  <Application>Microsoft Office Word</Application>
  <DocSecurity>0</DocSecurity>
  <Lines>292</Lines>
  <Paragraphs>82</Paragraphs>
  <ScaleCrop>false</ScaleCrop>
  <Company>Legislative Services Agency</Company>
  <LinksUpToDate>false</LinksUpToDate>
  <CharactersWithSpaces>41240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2019-10-01T16:12:00Z</dcterms:created>
  <dcterms:modified xsi:type="dcterms:W3CDTF">2019-10-01T16:12:00Z</dcterms:modified>
</cp:coreProperties>
</file>