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A61">
        <w:t>ARTICLE 2</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Intestate Succession and Wills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Editor's Note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 xml:space="preserve">2013 Act No. 100, </w:t>
      </w:r>
      <w:r w:rsidR="00984A61" w:rsidRPr="00984A61">
        <w:t xml:space="preserve">Section </w:t>
      </w:r>
      <w:r w:rsidRPr="00984A61">
        <w:t>4, provides as follows: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"SECTION 4. (A) This act [amending Articles 1, 2, 3, 4, 6, and 7] takes effect on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"(B) Except as otherwise provided in this act, on the effective date of this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"(1) this act applies to any estates of decedents dying thereafter and to all trusts created before, on, or after its effective date;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"(2) the act applies to all judicial proceedings concerning estates of decedents and trusts commenced on or after its effective date;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1</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Intestate Succession</w:t>
      </w:r>
      <w:bookmarkStart w:id="0" w:name="_GoBack"/>
      <w:bookmarkEnd w:id="0"/>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101.</w:t>
      </w:r>
      <w:r w:rsidR="00167F92" w:rsidRPr="00984A61">
        <w:t xml:space="preserve"> Intestate estate.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Any part of the estate of a decedent not effectively disposed of by his will passes to his heirs as prescribed in the following sections of this Code.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102.</w:t>
      </w:r>
      <w:r w:rsidR="00167F92" w:rsidRPr="00984A61">
        <w:t xml:space="preserve"> Share of the spouse.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The intestate share of the surviving spouse is: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if there is no surviving issue of the decedent, the entire intestate estate;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if there are surviving issue, one</w:t>
      </w:r>
      <w:r w:rsidR="00984A61" w:rsidRPr="00984A61">
        <w:noBreakHyphen/>
      </w:r>
      <w:r w:rsidRPr="00984A61">
        <w:t>half of the intestate estate.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103.</w:t>
      </w:r>
      <w:r w:rsidR="00167F92" w:rsidRPr="00984A61">
        <w:t xml:space="preserve"> Share of heirs other than surviving spouse.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The part of the intestate estate not passing to the surviving spouse under Section 62</w:t>
      </w:r>
      <w:r w:rsidR="00984A61" w:rsidRPr="00984A61">
        <w:noBreakHyphen/>
      </w:r>
      <w:r w:rsidRPr="00984A61">
        <w:t>2</w:t>
      </w:r>
      <w:r w:rsidR="00984A61" w:rsidRPr="00984A61">
        <w:noBreakHyphen/>
      </w:r>
      <w:r w:rsidRPr="00984A61">
        <w:t>102, or the entire estate if there is no surviving spouse, passes as follows: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to the issue of the decedent: if they are all of the same degree of kinship to the decedent they take equally, but if of unequal degree then those of more remote degree take by representation;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if there is no surviving issue, to his parent or parents equally;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if there is no surviving issue or parent, to the issue of the parents or either of them by representation;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w:t>
      </w:r>
      <w:r w:rsidRPr="00984A61">
        <w:lastRenderedPageBreak/>
        <w:t>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(5) if there is no surviving issue, parent or issue of a parent, grandparent or issue of a grandparent, but the decedent is survived by one or more great</w:t>
      </w:r>
      <w:r w:rsidR="00984A61" w:rsidRPr="00984A61">
        <w:noBreakHyphen/>
      </w:r>
      <w:r w:rsidRPr="00984A61">
        <w:t>grandparents or issue of great</w:t>
      </w:r>
      <w:r w:rsidR="00984A61" w:rsidRPr="00984A61">
        <w:noBreakHyphen/>
      </w:r>
      <w:r w:rsidRPr="00984A61">
        <w:t>grandparents, half of the estate passes to the surviving paternal great</w:t>
      </w:r>
      <w:r w:rsidR="00984A61" w:rsidRPr="00984A61">
        <w:noBreakHyphen/>
      </w:r>
      <w:r w:rsidRPr="00984A61">
        <w:t>grandparents in equal shares, or to the surviving paternal great</w:t>
      </w:r>
      <w:r w:rsidR="00984A61" w:rsidRPr="00984A61">
        <w:noBreakHyphen/>
      </w:r>
      <w:r w:rsidRPr="00984A61">
        <w:t>grandparent if only one survives, or to the issue of the paternal great</w:t>
      </w:r>
      <w:r w:rsidR="00984A61" w:rsidRPr="00984A61">
        <w:noBreakHyphen/>
      </w:r>
      <w:r w:rsidRPr="00984A61">
        <w:t>grandparents if none of the great</w:t>
      </w:r>
      <w:r w:rsidR="00984A61" w:rsidRPr="00984A61">
        <w:noBreakHyphen/>
      </w:r>
      <w:r w:rsidRPr="00984A61">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984A61" w:rsidRPr="00984A61">
        <w:noBreakHyphen/>
      </w:r>
      <w:r w:rsidRPr="00984A61">
        <w:t>grandparent or issue of a great</w:t>
      </w:r>
      <w:r w:rsidR="00984A61" w:rsidRPr="00984A61">
        <w:noBreakHyphen/>
      </w:r>
      <w:r w:rsidRPr="00984A61">
        <w:t>grandparent on either the paternal or the maternal side, the entire estate passes to the relatives on the other side in the same manner as the half.</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deleted subsection (6) relating to stepchildren.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104.</w:t>
      </w:r>
      <w:r w:rsidR="00167F92" w:rsidRPr="00984A61">
        <w:t xml:space="preserve"> Requirement that individual survive decedent for one hundred twenty hours.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For purposes of intestate succession, homestead allowance, and exempt property, and except as otherwise provided in subsection (2):</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This section does not apply if it would result in a taking of the intestate estate by the state under Section 62</w:t>
      </w:r>
      <w:r w:rsidR="00984A61" w:rsidRPr="00984A61">
        <w:noBreakHyphen/>
      </w:r>
      <w:r w:rsidRPr="00984A61">
        <w:t>2</w:t>
      </w:r>
      <w:r w:rsidR="00984A61" w:rsidRPr="00984A61">
        <w:noBreakHyphen/>
      </w:r>
      <w:r w:rsidRPr="00984A61">
        <w:t>105.</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rewrote the section.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105.</w:t>
      </w:r>
      <w:r w:rsidR="00167F92" w:rsidRPr="00984A61">
        <w:t xml:space="preserve"> No taker.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If there is no taker under the provisions of this article [Sections 62</w:t>
      </w:r>
      <w:r w:rsidR="00984A61" w:rsidRPr="00984A61">
        <w:noBreakHyphen/>
      </w:r>
      <w:r w:rsidRPr="00984A61">
        <w:t>2</w:t>
      </w:r>
      <w:r w:rsidR="00984A61" w:rsidRPr="00984A61">
        <w:noBreakHyphen/>
      </w:r>
      <w:r w:rsidRPr="00984A61">
        <w:t>101 et seq.], the intestate estate passes to the State of South Carolina.</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106.</w:t>
      </w:r>
      <w:r w:rsidR="00167F92" w:rsidRPr="00984A61">
        <w:t xml:space="preserve"> Representation; disclaimer by intestate beneficiary.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12;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107.</w:t>
      </w:r>
      <w:r w:rsidR="00167F92" w:rsidRPr="00984A61">
        <w:t xml:space="preserve"> Kindred of half blood.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Relatives of the half blood inherit the same share they would inherit if they were of the whole blood.</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13;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108.</w:t>
      </w:r>
      <w:r w:rsidR="00167F92" w:rsidRPr="00984A61">
        <w:t xml:space="preserve"> Afterborn heirs.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Issue of the decedent (but no other persons) conceived before his death but born within ten months thereafter inherit as if they had been born in the lifetime of the decedent.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14;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109.</w:t>
      </w:r>
      <w:r w:rsidR="00167F92" w:rsidRPr="00984A61">
        <w:t xml:space="preserve"> Meaning of child and related terms.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If, for purposes of intestate succession, a relationship of parent and child must be established to determine succession by, through, or from a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From the date the final decree of adoption is entered, and except as otherwise provided in Section 63</w:t>
      </w:r>
      <w:r w:rsidR="00984A61" w:rsidRPr="00984A61">
        <w:noBreakHyphen/>
      </w:r>
      <w:r w:rsidRPr="00984A61">
        <w:t>9</w:t>
      </w:r>
      <w:r w:rsidR="00984A61" w:rsidRPr="00984A61">
        <w:noBreakHyphen/>
      </w:r>
      <w:r w:rsidRPr="00984A61">
        <w:t>1120, an adopted person is the child of an adopting parent and not of the natural parents except that adoption of a child by the spouse of a natural parent has no effect on the relationship between the child and that natural parent.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In cases not covered by (1), a person born out of wedlock is a child of the mother. That person is also a child of the father if: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(i) the natural parents participated in a marriage ceremony before or after the birth of the child, even though the attempted marriage is void;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person is not the child of a parent whose parental rights have been terminated under Section 63</w:t>
      </w:r>
      <w:r w:rsidR="00984A61" w:rsidRPr="00984A61">
        <w:noBreakHyphen/>
      </w:r>
      <w:r w:rsidRPr="00984A61">
        <w:t>7</w:t>
      </w:r>
      <w:r w:rsidR="00984A61" w:rsidRPr="00984A61">
        <w:noBreakHyphen/>
      </w:r>
      <w:r w:rsidRPr="00984A61">
        <w:t>2580 of the 1976 Code, except that the termination of parental rights is ineffective to disqualify the child or its kindred to inherit from or through the parent.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4; 1990 Act No. 521, </w:t>
      </w:r>
      <w:r w:rsidRPr="00984A61">
        <w:t xml:space="preserve">Section </w:t>
      </w:r>
      <w:r w:rsidR="00167F92" w:rsidRPr="00984A61">
        <w:t xml:space="preserve">15; 1997 Act No. 152, </w:t>
      </w:r>
      <w:r w:rsidRPr="00984A61">
        <w:t xml:space="preserve">Section </w:t>
      </w:r>
      <w:r w:rsidR="00167F92" w:rsidRPr="00984A61">
        <w:t xml:space="preserve">6;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110.</w:t>
      </w:r>
      <w:r w:rsidR="00167F92" w:rsidRPr="00984A61">
        <w:t xml:space="preserve"> Advancements.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recipient's issue, unless the declaration or acknowledgment provides otherwise.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lastRenderedPageBreak/>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111.</w:t>
      </w:r>
      <w:r w:rsidR="00167F92" w:rsidRPr="00984A61">
        <w:t xml:space="preserve"> Debts to decedent.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debt owed to the decedent is not charged against the intestate share of any person except the debtor. If the debtor fails to survive the decedent, the debt is not taken into account in computing the intestate share of the debtor's issue.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112.</w:t>
      </w:r>
      <w:r w:rsidR="00167F92" w:rsidRPr="00984A61">
        <w:t xml:space="preserve"> Alienage.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No person is disqualified to take as an heir because he, or a person through whom he claims, is or has been an alien.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113.</w:t>
      </w:r>
      <w:r w:rsidR="00167F92" w:rsidRPr="00984A61">
        <w:t xml:space="preserve"> Persons related to decedent through two lines.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person who is related to the decedent through two lines of relationship is entitled to only a single share based on the relationship which would entitle him to the larger share.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114.</w:t>
      </w:r>
      <w:r w:rsidR="00167F92" w:rsidRPr="00984A61">
        <w:t xml:space="preserve"> Limitation on parent's entitlement as intestate heirs to estate proceeds; failure to provide support for decedent during minority.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Notwithstanding any other provision of law, if the parents of the deceased would be the intestate heirs pursuant to Section 62</w:t>
      </w:r>
      <w:r w:rsidR="00984A61" w:rsidRPr="00984A61">
        <w:noBreakHyphen/>
      </w:r>
      <w:r w:rsidRPr="00984A61">
        <w:t>2</w:t>
      </w:r>
      <w:r w:rsidR="00984A61" w:rsidRPr="00984A61">
        <w:noBreakHyphen/>
      </w:r>
      <w:r w:rsidRPr="00984A61">
        <w:t>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984A61" w:rsidRPr="00984A61">
        <w:noBreakHyphen/>
      </w:r>
      <w:r w:rsidRPr="00984A61">
        <w:t>5</w:t>
      </w:r>
      <w:r w:rsidR="00984A61" w:rsidRPr="00984A61">
        <w:noBreakHyphen/>
      </w:r>
      <w:r w:rsidRPr="00984A61">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1996 Act No. 370,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2</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Elective Share of Surviving Spouse</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201.</w:t>
      </w:r>
      <w:r w:rsidR="00167F92" w:rsidRPr="00984A61">
        <w:t xml:space="preserve"> Right of elective share.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a married person domiciled in this State dies, the surviving spouse has a right of election to take an elective share of one</w:t>
      </w:r>
      <w:r w:rsidR="00984A61" w:rsidRPr="00984A61">
        <w:noBreakHyphen/>
      </w:r>
      <w:r w:rsidRPr="00984A61">
        <w:t>third of the decedent's probate estate, as computed under Section 62</w:t>
      </w:r>
      <w:r w:rsidR="00984A61" w:rsidRPr="00984A61">
        <w:noBreakHyphen/>
      </w:r>
      <w:r w:rsidRPr="00984A61">
        <w:t>2</w:t>
      </w:r>
      <w:r w:rsidR="00984A61" w:rsidRPr="00984A61">
        <w:noBreakHyphen/>
      </w:r>
      <w:r w:rsidRPr="00984A61">
        <w:t>202, the share to be satisfied as detailed in Sections 62</w:t>
      </w:r>
      <w:r w:rsidR="00984A61" w:rsidRPr="00984A61">
        <w:noBreakHyphen/>
      </w:r>
      <w:r w:rsidRPr="00984A61">
        <w:t>2</w:t>
      </w:r>
      <w:r w:rsidR="00984A61" w:rsidRPr="00984A61">
        <w:noBreakHyphen/>
      </w:r>
      <w:r w:rsidRPr="00984A61">
        <w:t>206 and 62</w:t>
      </w:r>
      <w:r w:rsidR="00984A61" w:rsidRPr="00984A61">
        <w:noBreakHyphen/>
      </w:r>
      <w:r w:rsidRPr="00984A61">
        <w:t>2</w:t>
      </w:r>
      <w:r w:rsidR="00984A61" w:rsidRPr="00984A61">
        <w:noBreakHyphen/>
      </w:r>
      <w:r w:rsidRPr="00984A61">
        <w:t>207 and, generally, under the limitations and conditions hereinafter stated.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a married person not domiciled in this State dies, the right, if any, of the surviving spouse to take an elective share in property in this State is governed by the law of the decedent's domicile at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"Surviving spouse", as used in this Part, is as defined in Section 62</w:t>
      </w:r>
      <w:r w:rsidR="00984A61" w:rsidRPr="00984A61">
        <w:noBreakHyphen/>
      </w:r>
      <w:r w:rsidRPr="00984A61">
        <w:t>2</w:t>
      </w:r>
      <w:r w:rsidR="00984A61" w:rsidRPr="00984A61">
        <w:noBreakHyphen/>
      </w:r>
      <w:r w:rsidRPr="00984A61">
        <w:t>802.</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5;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202.</w:t>
      </w:r>
      <w:r w:rsidR="00167F92" w:rsidRPr="00984A61">
        <w:t xml:space="preserve"> Probate estate.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lastRenderedPageBreak/>
        <w:tab/>
        <w:t>(a) For purposes of this Part, probate estate means the decedent's property passing under the decedent's will plus the decedent's property passing by intestacy, reduced by funeral and administration expenses and enforceable claims.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Except as provided in Section 62</w:t>
      </w:r>
      <w:r w:rsidR="00984A61" w:rsidRPr="00984A61">
        <w:noBreakHyphen/>
      </w:r>
      <w:r w:rsidRPr="00984A61">
        <w:t>7</w:t>
      </w:r>
      <w:r w:rsidR="00984A61" w:rsidRPr="00984A61">
        <w:noBreakHyphen/>
      </w:r>
      <w:r w:rsidRPr="00984A61">
        <w:t>401(c) with respect to a revocable inter vivos trust found to be illusory, the elective share shall apply only to the decedent's probate estate.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6;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203.</w:t>
      </w:r>
      <w:r w:rsidR="00167F92" w:rsidRPr="00984A61">
        <w:t xml:space="preserve"> Exercise of right of election by surviving spouse.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204.</w:t>
      </w:r>
      <w:r w:rsidR="00167F92" w:rsidRPr="00984A61">
        <w:t xml:space="preserve"> Voluntary waiver of surviving spouse's right to elective share, homestead allowance, and exempt property; property settlement in anticipation of divorce.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2008 Act No. 173, </w:t>
      </w:r>
      <w:r w:rsidRPr="00984A61">
        <w:t xml:space="preserve">Section </w:t>
      </w:r>
      <w:r w:rsidR="00167F92" w:rsidRPr="00984A61">
        <w:t xml:space="preserve">1, eff February 4, 2008, applicable to all waivers executed after that date;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2008 amendment designated the first sentence as subsection (A) and rewrote it, adding the disclosure requirement; and designated the second sentence as subsection (B).</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205.</w:t>
      </w:r>
      <w:r w:rsidR="00167F92" w:rsidRPr="00984A61">
        <w:t xml:space="preserve"> Proceedings for elective share; time limit.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of decedent's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The surviving spouse may withdraw or reduce his demand for an elective share at any time before entry of a final determination by the court.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After notice and hearing, the court shall determine the amount of the elective share and shall order its payment from the assets of the probate estate or by contribution as set out in Sections 62</w:t>
      </w:r>
      <w:r w:rsidR="00984A61" w:rsidRPr="00984A61">
        <w:noBreakHyphen/>
      </w:r>
      <w:r w:rsidRPr="00984A61">
        <w:t>2</w:t>
      </w:r>
      <w:r w:rsidR="00984A61" w:rsidRPr="00984A61">
        <w:noBreakHyphen/>
      </w:r>
      <w:r w:rsidRPr="00984A61">
        <w:t>206 and 62</w:t>
      </w:r>
      <w:r w:rsidR="00984A61" w:rsidRPr="00984A61">
        <w:noBreakHyphen/>
      </w:r>
      <w:r w:rsidRPr="00984A61">
        <w:t>2</w:t>
      </w:r>
      <w:r w:rsidR="00984A61" w:rsidRPr="00984A61">
        <w:noBreakHyphen/>
      </w:r>
      <w:r w:rsidRPr="00984A61">
        <w:t>207.</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The order or judgment of the court for payment or contribution may be enforced as necessary in other courts of this State or other jurisdictions.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7; 2010 Act No. 244, </w:t>
      </w:r>
      <w:r w:rsidRPr="00984A61">
        <w:t xml:space="preserve">Section </w:t>
      </w:r>
      <w:r w:rsidR="00167F92" w:rsidRPr="00984A61">
        <w:t xml:space="preserve">5, eff June 7, 2010;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206.</w:t>
      </w:r>
      <w:r w:rsidR="00167F92" w:rsidRPr="00984A61">
        <w:t xml:space="preserve"> Effect of election on benefits by will or statute.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surviving spouse is entitled to benefits provided under or outside of the decedent's will, by any homestead allowance, by Section 62</w:t>
      </w:r>
      <w:r w:rsidR="00984A61" w:rsidRPr="00984A61">
        <w:noBreakHyphen/>
      </w:r>
      <w:r w:rsidRPr="00984A61">
        <w:t>2</w:t>
      </w:r>
      <w:r w:rsidR="00984A61" w:rsidRPr="00984A61">
        <w:noBreakHyphen/>
      </w:r>
      <w:r w:rsidRPr="00984A61">
        <w:t>401, whether or not he elects to take an elective share, but such amounts as pass under the will or by intestacy, by any homestead allowance, and by Section 62</w:t>
      </w:r>
      <w:r w:rsidR="00984A61" w:rsidRPr="00984A61">
        <w:noBreakHyphen/>
      </w:r>
      <w:r w:rsidRPr="00984A61">
        <w:t>2</w:t>
      </w:r>
      <w:r w:rsidR="00984A61" w:rsidRPr="00984A61">
        <w:noBreakHyphen/>
      </w:r>
      <w:r w:rsidRPr="00984A61">
        <w:t>401 are to be charged against the elective share pursuant to Section 62</w:t>
      </w:r>
      <w:r w:rsidR="00984A61" w:rsidRPr="00984A61">
        <w:noBreakHyphen/>
      </w:r>
      <w:r w:rsidRPr="00984A61">
        <w:t>2</w:t>
      </w:r>
      <w:r w:rsidR="00984A61" w:rsidRPr="00984A61">
        <w:noBreakHyphen/>
      </w:r>
      <w:r w:rsidRPr="00984A61">
        <w:t>207(a).</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16;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207.</w:t>
      </w:r>
      <w:r w:rsidR="00167F92" w:rsidRPr="00984A61">
        <w:t xml:space="preserve"> Charging spouse with gifts received; liability of others for balance of elective share.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under the decedent's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by intestacy;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by a homestead allowance;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by Section 62</w:t>
      </w:r>
      <w:r w:rsidR="00984A61" w:rsidRPr="00984A61">
        <w:noBreakHyphen/>
      </w:r>
      <w:r w:rsidRPr="00984A61">
        <w:t>2</w:t>
      </w:r>
      <w:r w:rsidR="00984A61" w:rsidRPr="00984A61">
        <w:noBreakHyphen/>
      </w:r>
      <w:r w:rsidRPr="00984A61">
        <w:t>401;</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(5) by a beneficiary designation in life insurance policies;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(6) by a beneficiary designation of an Individual Retirement Account, qualified retirement plan, or annuity;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(7) in a trust created by the decedent's will;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(8) in a revocable inter vivos trust created by the decedent.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 beneficial interest that passes or has passed to a surviving spouse under the decedent's will includes: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an interest as a beneficiary in a trust created by the decedent's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an interest as a beneficiary in property passing under the decedent's will to an inter vivos trust created by the decedent;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an interest as a beneficiary in property contained at the decedent's death in a revocable inter vivos trust found to be illusory, as provided in Section 62</w:t>
      </w:r>
      <w:r w:rsidR="00984A61" w:rsidRPr="00984A61">
        <w:noBreakHyphen/>
      </w:r>
      <w:r w:rsidRPr="00984A61">
        <w:t>7</w:t>
      </w:r>
      <w:r w:rsidR="00984A61" w:rsidRPr="00984A61">
        <w:noBreakHyphen/>
      </w:r>
      <w:r w:rsidRPr="00984A61">
        <w:t>401(c).</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w:t>
      </w:r>
      <w:r w:rsidR="00984A61" w:rsidRPr="00984A61">
        <w:noBreakHyphen/>
      </w:r>
      <w:r w:rsidRPr="00984A61">
        <w:t>3</w:t>
      </w:r>
      <w:r w:rsidR="00984A61" w:rsidRPr="00984A61">
        <w:noBreakHyphen/>
      </w:r>
      <w:r w:rsidRPr="00984A61">
        <w:t>902, to satisfy the elective share, using the fair market value at the date of distribution. The elective share is pecuniary in nature.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984A61" w:rsidRPr="00984A61">
        <w:noBreakHyphen/>
      </w:r>
      <w:r w:rsidRPr="00984A61">
        <w:t>3</w:t>
      </w:r>
      <w:r w:rsidR="00984A61" w:rsidRPr="00984A61">
        <w:noBreakHyphen/>
      </w:r>
      <w:r w:rsidRPr="00984A61">
        <w:t>902.</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8; 1990 Act No. 521, </w:t>
      </w:r>
      <w:r w:rsidRPr="00984A61">
        <w:t xml:space="preserve">Section </w:t>
      </w:r>
      <w:r w:rsidR="00167F92" w:rsidRPr="00984A61">
        <w:t xml:space="preserve">17; 2010 Act No. 181, </w:t>
      </w:r>
      <w:r w:rsidRPr="00984A61">
        <w:t xml:space="preserve">Section </w:t>
      </w:r>
      <w:r w:rsidR="00167F92" w:rsidRPr="00984A61">
        <w:t xml:space="preserve">1, eff May 28, 2010;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2010 amendment rewrote the section to include language regarding trusts.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3</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Spouse and Children Unprovided for in Wills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301.</w:t>
      </w:r>
      <w:r w:rsidR="00167F92" w:rsidRPr="00984A61">
        <w:t xml:space="preserve"> Omitted spouse.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it appears from the will that the omission was intentional;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the testator provided for the spouse by transfer outside the will and the intent that the transfer be in lieu of a testamentary provision is shown by statements of the testator or from the amount of the transfer or other evidence.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In satisfying a share provided by this section, the devises made by the will abate as provided in Section 62</w:t>
      </w:r>
      <w:r w:rsidR="00984A61" w:rsidRPr="00984A61">
        <w:noBreakHyphen/>
      </w:r>
      <w:r w:rsidRPr="00984A61">
        <w:t>3</w:t>
      </w:r>
      <w:r w:rsidR="00984A61" w:rsidRPr="00984A61">
        <w:noBreakHyphen/>
      </w:r>
      <w:r w:rsidRPr="00984A61">
        <w:t>902.</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9; 1990 Act No. 521, </w:t>
      </w:r>
      <w:r w:rsidRPr="00984A61">
        <w:t xml:space="preserve">Section </w:t>
      </w:r>
      <w:r w:rsidR="00167F92" w:rsidRPr="00984A61">
        <w:t xml:space="preserve">18;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302.</w:t>
      </w:r>
      <w:r w:rsidR="00167F92" w:rsidRPr="00984A61">
        <w:t xml:space="preserve"> Pretermitted children.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it appears from the will that the omission was intentional;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when the will was executed the testator devised substantially all his estate to his spouse;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the testator provided for the child by transfer outside the will and the intent that the transfer be in lieu of a testamentary provision is shown by statements of the testator or from the amount of the transfer or other evidence.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In satisfying a share provided by this section, the devises made by the will abate as provided in Section 62</w:t>
      </w:r>
      <w:r w:rsidR="00984A61" w:rsidRPr="00984A61">
        <w:noBreakHyphen/>
      </w:r>
      <w:r w:rsidRPr="00984A61">
        <w:t>3</w:t>
      </w:r>
      <w:r w:rsidR="00984A61" w:rsidRPr="00984A61">
        <w:noBreakHyphen/>
      </w:r>
      <w:r w:rsidRPr="00984A61">
        <w:t>902.</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10; 1990 Act No. 521, </w:t>
      </w:r>
      <w:r w:rsidRPr="00984A61">
        <w:t xml:space="preserve">Section </w:t>
      </w:r>
      <w:r w:rsidR="00167F92" w:rsidRPr="00984A61">
        <w:t xml:space="preserve">19; 1997 Act No. 152, </w:t>
      </w:r>
      <w:r w:rsidRPr="00984A61">
        <w:t xml:space="preserve">Section </w:t>
      </w:r>
      <w:r w:rsidR="00167F92" w:rsidRPr="00984A61">
        <w:t xml:space="preserve">7; 2013 Act No. 100, </w:t>
      </w:r>
      <w:r w:rsidRPr="00984A61">
        <w:t xml:space="preserve">Section </w:t>
      </w:r>
      <w:r w:rsidR="00167F92" w:rsidRPr="00984A61">
        <w:t>1, eff January 1, 2014.</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4</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Exempt Property</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401.</w:t>
      </w:r>
      <w:r w:rsidR="00167F92" w:rsidRPr="00984A61">
        <w:t xml:space="preserve"> Exempt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The surviving spouse of a decedent who was domiciled in this State is entitled from the estate to a value not exceeding twenty</w:t>
      </w:r>
      <w:r w:rsidR="00984A61" w:rsidRPr="00984A61">
        <w:noBreakHyphen/>
      </w:r>
      <w:r w:rsidRPr="00984A61">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984A61" w:rsidRPr="00984A61">
        <w:noBreakHyphen/>
      </w:r>
      <w:r w:rsidRPr="00984A61">
        <w:t>five thousand dollars, or if there is not twenty</w:t>
      </w:r>
      <w:r w:rsidR="00984A61" w:rsidRPr="00984A61">
        <w:noBreakHyphen/>
      </w:r>
      <w:r w:rsidRPr="00984A61">
        <w:t>five thousand dollars worth of exempt property in the estate, the spouse or children are entitled to other assets of the estate, if any, to the extent necessary to make up the twenty</w:t>
      </w:r>
      <w:r w:rsidR="00984A61" w:rsidRPr="00984A61">
        <w:noBreakHyphen/>
      </w:r>
      <w:r w:rsidRPr="00984A61">
        <w:t>five thousand dollar value. Rights to exempt property and assets needed to make up a deficiency of exempt property have priority over all claims against the estate except claims described in Section 62</w:t>
      </w:r>
      <w:r w:rsidR="00984A61" w:rsidRPr="00984A61">
        <w:noBreakHyphen/>
      </w:r>
      <w:r w:rsidRPr="00984A61">
        <w:t>3</w:t>
      </w:r>
      <w:r w:rsidR="00984A61" w:rsidRPr="00984A61">
        <w:noBreakHyphen/>
      </w:r>
      <w:r w:rsidRPr="00984A61">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substituted "twenty</w:t>
      </w:r>
      <w:r w:rsidR="00984A61" w:rsidRPr="00984A61">
        <w:noBreakHyphen/>
      </w:r>
      <w:r w:rsidRPr="00984A61">
        <w:t>five thousand dollars" for "five thousand dollars" throughout.</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402.</w:t>
      </w:r>
      <w:r w:rsidR="00167F92" w:rsidRPr="00984A61">
        <w:t xml:space="preserve"> Source, determination, and documentation.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11; 1990 Act No. 521, </w:t>
      </w:r>
      <w:r w:rsidRPr="00984A61">
        <w:t xml:space="preserve">Section </w:t>
      </w:r>
      <w:r w:rsidR="00167F92" w:rsidRPr="00984A61">
        <w:t xml:space="preserve">21; 2010 Act No. 244, </w:t>
      </w:r>
      <w:r w:rsidRPr="00984A61">
        <w:t xml:space="preserve">Section </w:t>
      </w:r>
      <w:r w:rsidR="00167F92" w:rsidRPr="00984A61">
        <w:t xml:space="preserve">6, eff June 7, 2010;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403.</w:t>
      </w:r>
      <w:r w:rsidR="00167F92" w:rsidRPr="00984A61">
        <w:t xml:space="preserve"> Federal veteran payments shall be exempt from creditors' claims.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All monies paid for insurance, compensation, or pensions by the United States of America to the executors, administrators, or heirs</w:t>
      </w:r>
      <w:r w:rsidR="00984A61" w:rsidRPr="00984A61">
        <w:noBreakHyphen/>
      </w:r>
      <w:r w:rsidRPr="00984A61">
        <w:t>at</w:t>
      </w:r>
      <w:r w:rsidR="00984A61" w:rsidRPr="00984A61">
        <w:noBreakHyphen/>
      </w:r>
      <w:r w:rsidRPr="00984A61">
        <w: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5</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Wills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501.</w:t>
      </w:r>
      <w:r w:rsidR="00167F92" w:rsidRPr="00984A61">
        <w:t xml:space="preserve"> Who may make a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An individual who is of sound mind and who is not a minor as defined in Section 62</w:t>
      </w:r>
      <w:r w:rsidR="00984A61" w:rsidRPr="00984A61">
        <w:noBreakHyphen/>
      </w:r>
      <w:r w:rsidRPr="00984A61">
        <w:t>1</w:t>
      </w:r>
      <w:r w:rsidR="00984A61" w:rsidRPr="00984A61">
        <w:noBreakHyphen/>
      </w:r>
      <w:r w:rsidRPr="00984A61">
        <w:t>201(27) may make a will.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1997 Act No. 152, </w:t>
      </w:r>
      <w:r w:rsidRPr="00984A61">
        <w:t xml:space="preserve">Section </w:t>
      </w:r>
      <w:r w:rsidR="00167F92" w:rsidRPr="00984A61">
        <w:t xml:space="preserve">8;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substituted "An individual" for "A person" and substituted "Section 62</w:t>
      </w:r>
      <w:r w:rsidR="00984A61" w:rsidRPr="00984A61">
        <w:noBreakHyphen/>
      </w:r>
      <w:r w:rsidRPr="00984A61">
        <w:t>1</w:t>
      </w:r>
      <w:r w:rsidR="00984A61" w:rsidRPr="00984A61">
        <w:noBreakHyphen/>
      </w:r>
      <w:r w:rsidRPr="00984A61">
        <w:t>201(27)" for "Section 62</w:t>
      </w:r>
      <w:r w:rsidR="00984A61" w:rsidRPr="00984A61">
        <w:noBreakHyphen/>
      </w:r>
      <w:r w:rsidRPr="00984A61">
        <w:t>1</w:t>
      </w:r>
      <w:r w:rsidR="00984A61" w:rsidRPr="00984A61">
        <w:noBreakHyphen/>
      </w:r>
      <w:r w:rsidRPr="00984A61">
        <w:t>201(24)".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502.</w:t>
      </w:r>
      <w:r w:rsidR="00167F92" w:rsidRPr="00984A61">
        <w:t xml:space="preserve"> Execution.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Except as provided for writings within Section 62</w:t>
      </w:r>
      <w:r w:rsidR="00984A61" w:rsidRPr="00984A61">
        <w:noBreakHyphen/>
      </w:r>
      <w:r w:rsidRPr="00984A61">
        <w:t>2</w:t>
      </w:r>
      <w:r w:rsidR="00984A61" w:rsidRPr="00984A61">
        <w:noBreakHyphen/>
      </w:r>
      <w:r w:rsidRPr="00984A61">
        <w:t>512 and wills within Section 62</w:t>
      </w:r>
      <w:r w:rsidR="00984A61" w:rsidRPr="00984A61">
        <w:noBreakHyphen/>
      </w:r>
      <w:r w:rsidRPr="00984A61">
        <w:t>2</w:t>
      </w:r>
      <w:r w:rsidR="00984A61" w:rsidRPr="00984A61">
        <w:noBreakHyphen/>
      </w:r>
      <w:r w:rsidRPr="00984A61">
        <w:t>505, every will shall be: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in writing;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signed by the testator or signed in the testator's name by some other individual in the testator's presence and by the testator's direction;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signed by at least two individuals each of whom witnessed either the signing or the testator's acknowledgment of the signature or of the will.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22;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made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503.</w:t>
      </w:r>
      <w:r w:rsidR="00167F92" w:rsidRPr="00984A61">
        <w:t xml:space="preserve"> Attestation and self</w:t>
      </w:r>
      <w:r w:rsidRPr="00984A61">
        <w:noBreakHyphen/>
      </w:r>
      <w:r w:rsidR="00167F92" w:rsidRPr="00984A61">
        <w:t>proving.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Any will may be simultaneously executed, attested, and made self</w:t>
      </w:r>
      <w:r w:rsidR="00984A61" w:rsidRPr="00984A61">
        <w:noBreakHyphen/>
      </w:r>
      <w:r w:rsidRPr="00984A61">
        <w:t>proved. The self</w:t>
      </w:r>
      <w:r w:rsidR="00984A61" w:rsidRPr="00984A61">
        <w:noBreakHyphen/>
      </w:r>
      <w:r w:rsidRPr="00984A61">
        <w:t>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 testator is eighteen years of age or older (or if under the age of eighteen, was married or emancipated as decreed by a family court), of sound mind, and under no constraint or undue influence.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An attested will may at any time subsequent to its execution be made self</w:t>
      </w:r>
      <w:r w:rsidR="00984A61" w:rsidRPr="00984A61">
        <w:noBreakHyphen/>
      </w:r>
      <w:r w:rsidRPr="00984A61">
        <w:t xml:space="preserve">proved by the acknowledgment thereof by the testator and the affidavit of at least one witness, each made before an officer authorized to administer oaths under the laws of the state where the acknowledgment occurs and evidenced </w:t>
      </w:r>
      <w:r w:rsidRPr="00984A61">
        <w:lastRenderedPageBreak/>
        <w:t>by the officer's certificate, under the official seal, attached, or annexed to the will in the following form or in a similar form showing the same intent: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witness to any will who is also an officer authorized to administer oaths under the laws of this State may notarize the signature of the other witness of the will in the manner provided by this section.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12; 1988 Act No. 659, </w:t>
      </w:r>
      <w:r w:rsidRPr="00984A61">
        <w:t xml:space="preserve">Section </w:t>
      </w:r>
      <w:r w:rsidR="00167F92" w:rsidRPr="00984A61">
        <w:t xml:space="preserve">15;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in each form, inserted the parenthetical regarding age, marriage and emancipation.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504.</w:t>
      </w:r>
      <w:r w:rsidR="00167F92" w:rsidRPr="00984A61">
        <w:t xml:space="preserve"> Subscribing witnesses not incompetent because of interest; effect on gifts to them.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w:t>
      </w:r>
      <w:r w:rsidR="00984A61" w:rsidRPr="00984A61">
        <w:noBreakHyphen/>
      </w:r>
      <w:r w:rsidRPr="00984A61">
        <w:t>2</w:t>
      </w:r>
      <w:r w:rsidR="00984A61" w:rsidRPr="00984A61">
        <w:noBreakHyphen/>
      </w:r>
      <w:r w:rsidRPr="00984A61">
        <w:t>101 et seq., provided the share of the interested witness, the witness's spouse, or the witness' issue shall not increase due to the devise passing by intestacy.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subscribing witness to any will is not incompetent to attest or prove the will by reason of any charge within the will of debts to any part of the estate in favor of the witness, the witness's spouse, or the witness's issue as creditor.</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23;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rewrote the section.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505.</w:t>
      </w:r>
      <w:r w:rsidR="00167F92" w:rsidRPr="00984A61">
        <w:t xml:space="preserve"> Choice of law as to execution.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written will is valid if: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it is executed in compliance with Section 62</w:t>
      </w:r>
      <w:r w:rsidR="00984A61" w:rsidRPr="00984A61">
        <w:noBreakHyphen/>
      </w:r>
      <w:r w:rsidRPr="00984A61">
        <w:t>2</w:t>
      </w:r>
      <w:r w:rsidR="00984A61" w:rsidRPr="00984A61">
        <w:noBreakHyphen/>
      </w:r>
      <w:r w:rsidRPr="00984A61">
        <w:t>502 either at the time of execution or at the date of the testator's death;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its execution complies with the law at the time of execution of either (1) the place where the will is executed, or (2) the place where the testator is domiciled at the time of execution or at the time of death.</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13;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added the subsection designators and made other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506.</w:t>
      </w:r>
      <w:r w:rsidR="00167F92" w:rsidRPr="00984A61">
        <w:t xml:space="preserve"> Revocation by writing or by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 will or any part thereof is revoked: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by executing a subsequent will that revokes the previous will or part expressly or by inconsistency;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by being burned, torn, canceled, obliterated, or destroyed, with the intent and for the purpose of revoking it by the testator or by another person in the testator's presence and by the testator's direction.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a subsequent will does not expressly revoke a previous will, the execution of the subsequent will wholly revokes the previous will by inconsistency if the testator intended the subsequent will to replace rather than supplement the previous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inserted subsection designator (a); in subsection (a)(1) inserted "executing" before "a subsequent will"; added subsection (b), relating to a subsequent will not expressly revoking a previous will; and made other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507.</w:t>
      </w:r>
      <w:r w:rsidR="00167F92" w:rsidRPr="00984A61">
        <w:t xml:space="preserve"> Revocation by divorce, annulment, and order terminating marital property rights; no revocation by other changes of circumstances.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In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"Disposition or appointment of property" includes a transfer of an item of property or any other benefit to a beneficiary designated in a governing instrument.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"Divorce or annulment" means any divorce or annulment or declaration of invalidity of a marriage or other event that would exclude the spouse as a surviving spouse in accordance with Section 62</w:t>
      </w:r>
      <w:r w:rsidR="00984A61" w:rsidRPr="00984A61">
        <w:noBreakHyphen/>
      </w:r>
      <w:r w:rsidRPr="00984A61">
        <w:t>2</w:t>
      </w:r>
      <w:r w:rsidR="00984A61" w:rsidRPr="00984A61">
        <w:noBreakHyphen/>
      </w:r>
      <w:r w:rsidRPr="00984A61">
        <w:t>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and wife is not a divorce for purposes of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"Divorced individual" includes an individual whose marriage has been annulled.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had the capacity to exercise the power.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No change of circumstances other than those described in this section and in Section 62</w:t>
      </w:r>
      <w:r w:rsidR="00984A61" w:rsidRPr="00984A61">
        <w:noBreakHyphen/>
      </w:r>
      <w:r w:rsidRPr="00984A61">
        <w:t>2</w:t>
      </w:r>
      <w:r w:rsidR="00984A61" w:rsidRPr="00984A61">
        <w:noBreakHyphen/>
      </w:r>
      <w:r w:rsidRPr="00984A61">
        <w:t>803 effects a revocation.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revokes any revocable: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 disposition or appointment of property or beneficiary designation made by a divorced individual to the divorced individual's former spouse in a governing instrument;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 provision in a governing instrument conferring a general or nongeneral power of appointment on the divorced individual's former spouse;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(iii) nomination in a governing instrument, nominating a divorced individual's former spouse to serve in any fiduciary or representative capacity, including a personal representative, trustee, conservator, agent, attorney in fact or guardian;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w:t>
      </w:r>
      <w:r w:rsidR="00984A61" w:rsidRPr="00984A61">
        <w:noBreakHyphen/>
      </w:r>
      <w:r w:rsidRPr="00984A61">
        <w:t>party accounts in banks, savings and loan associations, credit unions, and other institutions, and any other form of co</w:t>
      </w:r>
      <w:r w:rsidR="00984A61" w:rsidRPr="00984A61">
        <w:noBreakHyphen/>
      </w:r>
      <w:r w:rsidRPr="00984A61">
        <w:t>ownership with survivorship incidents.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A severance under subsection (c)(2) does not affect any third</w:t>
      </w:r>
      <w:r w:rsidR="00984A61" w:rsidRPr="00984A61">
        <w:noBreakHyphen/>
      </w:r>
      <w:r w:rsidRPr="00984A61">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Provisions of a governing instrument and nomination in a fiduciary or representative capacity that are revoked by this section are given effect as if the former spouse predeceased the decedent.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Provisions revoked solely by this section are revived by the divorced individual's remarriage to the former spouse or by a nullification of the divorce or annulment.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24; 2013 Act No. 100, </w:t>
      </w:r>
      <w:r w:rsidRPr="00984A61">
        <w:t xml:space="preserve">Section </w:t>
      </w:r>
      <w:r w:rsidR="00167F92" w:rsidRPr="00984A61">
        <w:t xml:space="preserve">1, eff January 1, 2014; 2018 Act No. 250 (H.4673), </w:t>
      </w:r>
      <w:r w:rsidRPr="00984A61">
        <w:t xml:space="preserve">Section </w:t>
      </w:r>
      <w:r w:rsidR="00167F92" w:rsidRPr="00984A61">
        <w:t>1, eff May 18, 2018.</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2013 amendment rewrote the section.</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 xml:space="preserve">2018 Act No. 250, </w:t>
      </w:r>
      <w:r w:rsidR="00984A61" w:rsidRPr="00984A61">
        <w:t xml:space="preserve">Section </w:t>
      </w:r>
      <w:r w:rsidRPr="00984A61">
        <w:t>1, in (a)(4), added the second sentence, excluding from the definition of "governing instrument" a beneficiary designation made in connection with a governmental employee benefit plan established or maintained for employees of the government of the state or a political subdivision.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508.</w:t>
      </w:r>
      <w:r w:rsidR="00167F92" w:rsidRPr="00984A61">
        <w:t xml:space="preserve"> Revival of revoked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a subsequent will that wholly revoked a previous will is thereafter revoked by a revocatory act under Section 62</w:t>
      </w:r>
      <w:r w:rsidR="00984A61" w:rsidRPr="00984A61">
        <w:noBreakHyphen/>
      </w:r>
      <w:r w:rsidRPr="00984A61">
        <w:t>2</w:t>
      </w:r>
      <w:r w:rsidR="00984A61" w:rsidRPr="00984A61">
        <w:noBreakHyphen/>
      </w:r>
      <w:r w:rsidRPr="00984A61">
        <w:t>506(a)(2) the previous will remains revoked unless it is revived. The previous will is revived if it appears by clear and convincing evidence that the testator intended to revive or make effective the previous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a subsequent will that partly revoked a previous will is thereafter revoked by a revocatory act under Section 62</w:t>
      </w:r>
      <w:r w:rsidR="00984A61" w:rsidRPr="00984A61">
        <w:noBreakHyphen/>
      </w:r>
      <w:r w:rsidRPr="00984A61">
        <w:t>2</w:t>
      </w:r>
      <w:r w:rsidR="00984A61" w:rsidRPr="00984A61">
        <w:noBreakHyphen/>
      </w:r>
      <w:r w:rsidRPr="00984A61">
        <w:t>506(a)(2), a revoked part of the previous will is revived unless it appears by clear and convincing evidence that the testator did not intend the revoked part to take effect as executed.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509.</w:t>
      </w:r>
      <w:r w:rsidR="00167F92" w:rsidRPr="00984A61">
        <w:t xml:space="preserve"> Incorporation by reference.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Any writing in existence when a will is executed may be incorporated by reference if the language of the will manifests this intent and describes the writing sufficiently to permit its identification.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510.</w:t>
      </w:r>
      <w:r w:rsidR="00167F92" w:rsidRPr="00984A61">
        <w:t xml:space="preserve"> Additions to trusts.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 devise made by a will to the trustee of a trust to a trust is valid so long as: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the trust is identified in the testator's will and its terms are set forth in: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(a) a written instrument (other than a will) executed before, concurrently with, or after the execution of the testator's will but not later than the testator's death;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(b) in the valid last will of another individual who has predeceased the testator;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The trust is not required to have a trust corpus other than the expectancy of receiving the testator's devise.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The devise is not invalid because the trust is amendable or revocable, or because the trust was amended after the execution of the will or after the death of the testator.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Unless the testator's will provides otherwise, the property so devised: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is not deemed to be held under a testamentary trust of the testator but becomes a part of the trust to which it is given;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shall be administered and disposed of in accordance with the provisions of the instrument or will setting forth the terms of the trust, including any amendments thereto made before or after the death of the testator.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Unless the testator's will provides otherwise, a revocation or termination of the trust before the death of the testator causes the devise to lapse.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Death benefits of any kind, including but not limited to proceeds of life insurance policies and payments under an employees' trust, or contract of insurance purchased by such a trust, forming part of a pension, stock</w:t>
      </w:r>
      <w:r w:rsidR="00984A61" w:rsidRPr="00984A61">
        <w:noBreakHyphen/>
      </w:r>
      <w:r w:rsidRPr="00984A61">
        <w:t>bonus or profit</w:t>
      </w:r>
      <w:r w:rsidR="00984A61" w:rsidRPr="00984A61">
        <w:noBreakHyphen/>
      </w:r>
      <w:r w:rsidRPr="00984A61">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(G) Death benefits of any kind, including but not limited to proceeds of life insurance policies and payments under an employees' trust, or contract of insurance purchased by such a trust, forming part of a pension, stock</w:t>
      </w:r>
      <w:r w:rsidR="00984A61" w:rsidRPr="00984A61">
        <w:noBreakHyphen/>
      </w:r>
      <w:r w:rsidRPr="00984A61">
        <w:t>bonus, or profit</w:t>
      </w:r>
      <w:r w:rsidR="00984A61" w:rsidRPr="00984A61">
        <w:noBreakHyphen/>
      </w:r>
      <w:r w:rsidRPr="00984A61">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 xml:space="preserve">(H) In the event no trustee makes proper claim to the proceeds payable as provided in subsections (F) and (G) of this section from the insurance company or the obligor within a period of one year after the date </w:t>
      </w:r>
      <w:r w:rsidRPr="00984A61">
        <w:lastRenderedPageBreak/>
        <w:t>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(J) Such death benefits payable as provided in subsections (F) and (G) of this section so held in trust may be commingled with any other assets which may properly come into such trust.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rewrote the section.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511.</w:t>
      </w:r>
      <w:r w:rsidR="00167F92" w:rsidRPr="00984A61">
        <w:t xml:space="preserve"> Events of independent significance.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made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512.</w:t>
      </w:r>
      <w:r w:rsidR="00167F92" w:rsidRPr="00984A61">
        <w:t xml:space="preserve"> Separate writing identifying bequest of tangible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upon the dispositions made by the will.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25;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2013 amendment deleted ", evidences of indebtedness, documents of title (as defined in Section 36</w:t>
      </w:r>
      <w:r w:rsidR="00984A61" w:rsidRPr="00984A61">
        <w:noBreakHyphen/>
      </w:r>
      <w:r w:rsidRPr="00984A61">
        <w:t>1</w:t>
      </w:r>
      <w:r w:rsidR="00984A61" w:rsidRPr="00984A61">
        <w:noBreakHyphen/>
      </w:r>
      <w:r w:rsidRPr="00984A61">
        <w:t>201(15)), securities (as defined in Section 36</w:t>
      </w:r>
      <w:r w:rsidR="00984A61" w:rsidRPr="00984A61">
        <w:noBreakHyphen/>
      </w:r>
      <w:r w:rsidRPr="00984A61">
        <w:t>8</w:t>
      </w:r>
      <w:r w:rsidR="00984A61" w:rsidRPr="00984A61">
        <w:noBreakHyphen/>
      </w:r>
      <w:r w:rsidRPr="00984A61">
        <w:t>102(1)(A))," and made other nonsubstantive changes.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6</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Construction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601.</w:t>
      </w:r>
      <w:r w:rsidR="00167F92" w:rsidRPr="00984A61">
        <w:t xml:space="preserve"> Rules of construction and intention; reformation of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The intention of a testator as expressed in the testator's will controls the legal effect of the testator's dispositions. The rules of construction expressed in the succeeding sections of this part apply unless a contrary intention is indicated by the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added subsection designator (A), added subsection (B), relating to reformation of will, and made other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602.</w:t>
      </w:r>
      <w:r w:rsidR="00167F92" w:rsidRPr="00984A61">
        <w:t xml:space="preserve"> Construction that will passes all property; after</w:t>
      </w:r>
      <w:r w:rsidRPr="00984A61">
        <w:noBreakHyphen/>
      </w:r>
      <w:r w:rsidR="00167F92" w:rsidRPr="00984A61">
        <w:t>acquired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will is construed to pass all property which the testator owns at the testator's death including property acquired after the execution of the will and all property acquired by the testator's estate after the testator's death.</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inserted "and all property acquired by the testator's estate after the testator's death" and made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603.</w:t>
      </w:r>
      <w:r w:rsidR="00167F92" w:rsidRPr="00984A61">
        <w:t xml:space="preserve"> Anti</w:t>
      </w:r>
      <w:r w:rsidRPr="00984A61">
        <w:noBreakHyphen/>
      </w:r>
      <w:r w:rsidR="00167F92" w:rsidRPr="00984A61">
        <w:t>lapse; deceased devisee; class gifts.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Unless a contrary intent appears in the will, if a devisee, who is a great</w:t>
      </w:r>
      <w:r w:rsidR="00984A61" w:rsidRPr="00984A61">
        <w:noBreakHyphen/>
      </w:r>
      <w:r w:rsidRPr="00984A61">
        <w:t>grandparent or a lineal descendant of a great</w:t>
      </w:r>
      <w:r w:rsidR="00984A61" w:rsidRPr="00984A61">
        <w:noBreakHyphen/>
      </w:r>
      <w:r w:rsidRPr="00984A61">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One who would have been a devisee under a class gift if he had survived the testator is treated as a devisee for purposes of this section whether his death occurred before or after the execution of the will.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Words of survivorship in a devise to an individual, such as, "if he survives me," or to "my surviving children," are, in the absence of additional evidence, a sufficient indication of an intent contrary to the application of subsections (A) and (B).</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604.</w:t>
      </w:r>
      <w:r w:rsidR="00167F92" w:rsidRPr="00984A61">
        <w:t xml:space="preserve"> Failure of testamentary provision.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Except as provided in Section 62</w:t>
      </w:r>
      <w:r w:rsidR="00984A61" w:rsidRPr="00984A61">
        <w:noBreakHyphen/>
      </w:r>
      <w:r w:rsidRPr="00984A61">
        <w:t>2</w:t>
      </w:r>
      <w:r w:rsidR="00984A61" w:rsidRPr="00984A61">
        <w:noBreakHyphen/>
      </w:r>
      <w:r w:rsidRPr="00984A61">
        <w:t>603, if a devise other than a residuary devise fails for any reason it becomes a part of the residue.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Except as provided in Section 62</w:t>
      </w:r>
      <w:r w:rsidR="00984A61" w:rsidRPr="00984A61">
        <w:noBreakHyphen/>
      </w:r>
      <w:r w:rsidRPr="00984A61">
        <w:t>2</w:t>
      </w:r>
      <w:r w:rsidR="00984A61" w:rsidRPr="00984A61">
        <w:noBreakHyphen/>
      </w:r>
      <w:r w:rsidRPr="00984A61">
        <w:t>603 if the residue is devised to two or more persons, the share of the residuary devisees that fails for any reason passes to the other residuary devisee, or to other residuary devisees in proportion to their interests in the residue.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changed the subsection designators from lower case to upper case, and made other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605.</w:t>
      </w:r>
      <w:r w:rsidR="00167F92" w:rsidRPr="00984A61">
        <w:t xml:space="preserve"> Change in securities; accessions; nonademption.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If the testator intended a specific devise of certain securities rather than the equivalent value thereof, the specific devisee is entitled only to:</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as much of the devised securities as is a part of the testator's estate at the time of the testator's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any additional or other securities of the same organization owned by the testator by reason of action initiated by the organization or any successor, related or acquiring organization excluding any acquired by exercise of purchase options;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securities of another organization owned by the testator as a result of a merger, consolidation, reorganization, or other similar action initiated by the organization or any successor, related or acquiring organization;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any additional securities of the organization owned by the testator as a result of a plan of reinvestment in the organization.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Distributions in cash declared prior to death with respect to a specifically devised security not provided for in subsection (A) are not part of the specific devise.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26;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606.</w:t>
      </w:r>
      <w:r w:rsidR="00167F92" w:rsidRPr="00984A61">
        <w:t xml:space="preserve"> Nonademption of specific devises in certain cases; unpaid proceeds of sale, condemnation or insurance; sale by conservator.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 specific devisee has the right to the specifically devised property in the testator's estate at the testator's death and to:</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any balance of the purchase price (together with any mortgage or other security interest) owed by a purchaser to the testator at the testator's death by reason of sale of the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any amount of a condemnation award for the taking of the property unpaid at the testator's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any proceeds unpaid at the testator's death on fire or casualty insurance or on other recovery for injury to the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any property owned by the testator at death and acquired as a result of foreclosure, or obtained in lieu of foreclosure, of the security for a specifically devised obligation.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The right of the specific devisee under subsection (b) is reduced by the value of any right he has under subsection (a).</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607.</w:t>
      </w:r>
      <w:r w:rsidR="00167F92" w:rsidRPr="00984A61">
        <w:t xml:space="preserve"> Nonexoneration.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specific devise passes subject to any mortgage, pledge, security interest or other lien existing at the date of death, without right of exoneration, regardless of a general directive in the will to pay debts.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27;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608.</w:t>
      </w:r>
      <w:r w:rsidR="00167F92" w:rsidRPr="00984A61">
        <w:t xml:space="preserve"> Exercise of power of appointment.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609.</w:t>
      </w:r>
      <w:r w:rsidR="00167F92" w:rsidRPr="00984A61">
        <w:t xml:space="preserve"> Construction of generic terms to accord with relationships as defined for intestate succession.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610.</w:t>
      </w:r>
      <w:r w:rsidR="00167F92" w:rsidRPr="00984A61">
        <w:t xml:space="preserve"> Ademption by satisfaction.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Property which a testator gave in the testator's lifetime to a person is treated as a satisfaction of a devise to that person in whole or in part, only if:</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(i) the will provides for deduction of the lifetime gift;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(ii) the testator declared in a contemporaneous writing that the gift is to be deducted from the devise;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(iii) the devisee acknowledged in writing that the gift is in satisfaction of the devise or that its value is to be deducted from the value of the devise.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For purpose of partial satisfaction, property given during lifetime is valued as of the time the devisee came into possession or enjoyment of the property or at the testator's death, whichever occurs first.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If the devisee fails to survive the testator, the gift is treated as a full or partial satisfaction of the devise, as appropriate, in applying Sections 62</w:t>
      </w:r>
      <w:r w:rsidR="00984A61" w:rsidRPr="00984A61">
        <w:noBreakHyphen/>
      </w:r>
      <w:r w:rsidRPr="00984A61">
        <w:t>2</w:t>
      </w:r>
      <w:r w:rsidR="00984A61" w:rsidRPr="00984A61">
        <w:noBreakHyphen/>
      </w:r>
      <w:r w:rsidRPr="00984A61">
        <w:t>603 and 62</w:t>
      </w:r>
      <w:r w:rsidR="00984A61" w:rsidRPr="00984A61">
        <w:noBreakHyphen/>
      </w:r>
      <w:r w:rsidRPr="00984A61">
        <w:t>2</w:t>
      </w:r>
      <w:r w:rsidR="00984A61" w:rsidRPr="00984A61">
        <w:noBreakHyphen/>
      </w:r>
      <w:r w:rsidRPr="00984A61">
        <w:t>604, unless the testator's contemporaneous writing provides otherwise.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611.</w:t>
      </w:r>
      <w:r w:rsidR="00167F92" w:rsidRPr="00984A61">
        <w:t xml:space="preserve"> Construction that devise passes fee simple.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devise of land is construed to pass an estate in fee simple, regardless of the absence of words of limitation in the devise.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612.</w:t>
      </w:r>
      <w:r w:rsidR="00167F92" w:rsidRPr="00984A61">
        <w:t xml:space="preserve"> Proceeding to determine decedent's intent regarding application of certain federal tax formulas.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w:t>
      </w:r>
      <w:r w:rsidR="00984A61" w:rsidRPr="00984A61">
        <w:noBreakHyphen/>
      </w:r>
      <w:r w:rsidRPr="00984A61">
        <w:t>skipping tax.</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2010 Act No. 251, </w:t>
      </w:r>
      <w:r w:rsidRPr="00984A61">
        <w:t xml:space="preserve">Section </w:t>
      </w:r>
      <w:r w:rsidR="00167F92" w:rsidRPr="00984A61">
        <w:t xml:space="preserve">1, eff June 11, 2010;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Code Commissioner's Note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This section was codified at the direction of the Code Commissioner.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Editor's Note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 xml:space="preserve">2010 Act No. 251, </w:t>
      </w:r>
      <w:r w:rsidR="00984A61" w:rsidRPr="00984A61">
        <w:t xml:space="preserve">Section </w:t>
      </w:r>
      <w:r w:rsidRPr="00984A61">
        <w:t>2, provides: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"This act takes effect upon approval by the Governor and applies with respect to decedents dying after December 31, 2009, and before January 1, 2011."</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2013 amendment deleted the former last sentence relating to when the proceeding must be commenced.</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7</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Contractual Arrangements Relating to Death</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701.</w:t>
      </w:r>
      <w:r w:rsidR="00167F92" w:rsidRPr="00984A61">
        <w:t xml:space="preserve"> Contracts concerning succession.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1990 Act No. 521, </w:t>
      </w:r>
      <w:r w:rsidRPr="00984A61">
        <w:t xml:space="preserve">Section </w:t>
      </w:r>
      <w:r w:rsidR="00167F92" w:rsidRPr="00984A61">
        <w:t xml:space="preserve">28; 2013 Act No. 100, </w:t>
      </w:r>
      <w:r w:rsidRPr="00984A61">
        <w:t xml:space="preserve">Section </w:t>
      </w:r>
      <w:r w:rsidR="00167F92" w:rsidRPr="00984A61">
        <w:t>1, eff January 1, 2014.</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8</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General Provisions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801.</w:t>
      </w:r>
      <w:r w:rsidR="00167F92" w:rsidRPr="00984A61">
        <w:t xml:space="preserve"> Disclaimer.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This section applies to disclaimers of any interest in or power over property, whenever created, and, in addition to other methods, is the means by which a disclaimer may be made under the laws of this 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For purpose of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"Disclaimer" means any writing which disclaims, renounces, declines, or refuses an interest in or power over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"Disclaimant" means the person to whom a disclaimed interest or power would have passed had the disclaimer not been made.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"Disclaimed interest" means the interest that would have passed to the disclaimant had the disclaimer not been made.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"Fiduciary" means a personal representative, trustee, agent acting under a power of attorney, guardian, conservator, or other person authorized to act as a fiduciary with respect to the property of another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(c)(1) A person may disclaim, in whole or in part, any interest in or power over property, including a power of appointment.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To be effective, a disclaimer must be: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 in writing;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 declare the writing as a disclaimer;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(iii) describe the interest or power disclaimed;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984A61" w:rsidRPr="00984A61">
        <w:noBreakHyphen/>
      </w:r>
      <w:r w:rsidRPr="00984A61">
        <w:t>class mail, or any other method that results in its receipt. A disclaimer sent by first</w:t>
      </w:r>
      <w:r w:rsidR="00984A61" w:rsidRPr="00984A61">
        <w:noBreakHyphen/>
      </w:r>
      <w:r w:rsidRPr="00984A61">
        <w:t>class mail shall be deemed to have been delivered on the date it is postmarked.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A disclaimer is not a transfer, assignment, or release if made within a reasonable time after the disclaimant acquires actual knowledge of the interest and if not otherwise barred.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(5) A barred disclaimer is ineffective as a disclaimer under this section. A disclaimer is barred by any of the following conditions occurring before the disclaimer becomes effective: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 the disclaimant waived in writing the right to disclaim;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 the disclaimant accepted the interest sought to be disclaimed;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(iii) the disclaimant voluntarily assigned, conveyed, encumbered, pledged, transferred, or directed the interest sought to be disclaimed or has contracted to do so;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(iv) a judicial sale of the interest sought to be disclaimed has occurred.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(6) A disclaimer is not barred by a spendthrift provision or similar restriction on transfer or the right to disclaim imposed by the creator of the interest in or power over the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(7) A disclaimer is not barred by a disclaimant's financial condition, whether or not insolvent, and a disclaimer that complies with this section is not a fraudulent transfer under the laws of this State.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(8) A disclaimer, in whole or in part, of the future exercise of a power held in a fiduciary capacity is not barred by its previous exercise.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(9) A disclaimer, in whole or in part, of the future exercise of a power not held in a fiduciary capacity is not barred unless the power is exercisable in favor of a disclaimant.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(10) Unless a disclaimer is barred, a disclaimer treated as a qualified disclaimer pursuant to Internal Revenue Code Section 2518 is effective as a disclaimer under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If a trustee disclaims an interest in property that otherwise would have become trust property, the disclaimed interest does not become trust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70 </w:t>
      </w:r>
      <w:r w:rsidRPr="00984A61">
        <w:t xml:space="preserve">Section </w:t>
      </w:r>
      <w:r w:rsidR="00167F92" w:rsidRPr="00984A61">
        <w:t xml:space="preserve">7; 1990 Act No. 521, </w:t>
      </w:r>
      <w:r w:rsidRPr="00984A61">
        <w:t xml:space="preserve">Section </w:t>
      </w:r>
      <w:r w:rsidR="00167F92" w:rsidRPr="00984A61">
        <w:t xml:space="preserve">29;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rewrote the section.</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802.</w:t>
      </w:r>
      <w:r w:rsidR="00167F92" w:rsidRPr="00984A61">
        <w:t xml:space="preserve"> Effect of divorce, annulment, decree of separate maintenance, or order terminating marital property rights.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For purposes of Parts 1, 2, 3, and 4 of Article 2 [Sections 62</w:t>
      </w:r>
      <w:r w:rsidR="00984A61" w:rsidRPr="00984A61">
        <w:noBreakHyphen/>
      </w:r>
      <w:r w:rsidRPr="00984A61">
        <w:t>2</w:t>
      </w:r>
      <w:r w:rsidR="00984A61" w:rsidRPr="00984A61">
        <w:noBreakHyphen/>
      </w:r>
      <w:r w:rsidRPr="00984A61">
        <w:t>101 et seq., 62</w:t>
      </w:r>
      <w:r w:rsidR="00984A61" w:rsidRPr="00984A61">
        <w:noBreakHyphen/>
      </w:r>
      <w:r w:rsidRPr="00984A61">
        <w:t>2</w:t>
      </w:r>
      <w:r w:rsidR="00984A61" w:rsidRPr="00984A61">
        <w:noBreakHyphen/>
      </w:r>
      <w:r w:rsidRPr="00984A61">
        <w:t>201 et seq., 62</w:t>
      </w:r>
      <w:r w:rsidR="00984A61" w:rsidRPr="00984A61">
        <w:noBreakHyphen/>
      </w:r>
      <w:r w:rsidRPr="00984A61">
        <w:t>2</w:t>
      </w:r>
      <w:r w:rsidR="00984A61" w:rsidRPr="00984A61">
        <w:noBreakHyphen/>
      </w:r>
      <w:r w:rsidRPr="00984A61">
        <w:t>301 et seq., and 62</w:t>
      </w:r>
      <w:r w:rsidR="00984A61" w:rsidRPr="00984A61">
        <w:noBreakHyphen/>
      </w:r>
      <w:r w:rsidRPr="00984A61">
        <w:t>2</w:t>
      </w:r>
      <w:r w:rsidR="00984A61" w:rsidRPr="00984A61">
        <w:noBreakHyphen/>
      </w:r>
      <w:r w:rsidRPr="00984A61">
        <w:t>401 et seq.] and of Section 62</w:t>
      </w:r>
      <w:r w:rsidR="00984A61" w:rsidRPr="00984A61">
        <w:noBreakHyphen/>
      </w:r>
      <w:r w:rsidRPr="00984A61">
        <w:t>3</w:t>
      </w:r>
      <w:r w:rsidR="00984A61" w:rsidRPr="00984A61">
        <w:noBreakHyphen/>
      </w:r>
      <w:r w:rsidRPr="00984A61">
        <w:t>203, a surviving spouse does not include: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an individual who, following an invalid decree or judgment of divorce or annulment obtained by the decedent, participates in a marriage ceremony with a third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 xml:space="preserve">(4)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w:t>
      </w:r>
      <w:r w:rsidRPr="00984A61">
        <w:lastRenderedPageBreak/>
        <w:t>representative; if the action is commenced after the death of the decedent, proof must be by clear and convincing evidence.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divorce or annulment is not final until signed by the court and filed in the office of the clerk of court.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1986 Act No. 539, </w:t>
      </w:r>
      <w:r w:rsidRPr="00984A61">
        <w:t xml:space="preserve">Section </w:t>
      </w:r>
      <w:r w:rsidR="00167F92" w:rsidRPr="00984A61">
        <w:t xml:space="preserve">1; 1997 Act No. 152, </w:t>
      </w:r>
      <w:r w:rsidRPr="00984A61">
        <w:t xml:space="preserve">Section </w:t>
      </w:r>
      <w:r w:rsidR="00167F92" w:rsidRPr="00984A61">
        <w:t xml:space="preserve">9; 2013 Act No. 100, </w:t>
      </w:r>
      <w:r w:rsidRPr="00984A61">
        <w:t xml:space="preserve">Section </w:t>
      </w:r>
      <w:r w:rsidR="00167F92" w:rsidRPr="00984A61">
        <w:t>1, eff January 1, 2014.</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803.</w:t>
      </w:r>
      <w:r w:rsidR="00167F92" w:rsidRPr="00984A61">
        <w:t xml:space="preserve"> Effect of homicide on intestate succession, wills, joint assets, life insurance, and beneficiary designations.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w:t>
      </w:r>
      <w:r w:rsidR="00984A61" w:rsidRPr="00984A61">
        <w:noBreakHyphen/>
      </w:r>
      <w:r w:rsidRPr="00984A61">
        <w:t>party accounts in banks, savings and loan associations, credit unions, and other institutions, and any other form of co</w:t>
      </w:r>
      <w:r w:rsidR="00984A61" w:rsidRPr="00984A61">
        <w:noBreakHyphen/>
      </w:r>
      <w:r w:rsidRPr="00984A61">
        <w:t>ownership with survivorship incidents.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 xml:space="preserve">(g)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w:t>
      </w:r>
      <w:r w:rsidRPr="00984A61">
        <w:lastRenderedPageBreak/>
        <w:t>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the killer's will, any trust of which the killer is a grantor, joint tenancy with right of survivorship and benefits payable under a life insurance policy, retirement plan, annuity or other contractual arrangement.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1997 Act No. 152, </w:t>
      </w:r>
      <w:r w:rsidRPr="00984A61">
        <w:t xml:space="preserve">Section </w:t>
      </w:r>
      <w:r w:rsidR="00167F92" w:rsidRPr="00984A61">
        <w:t xml:space="preserve">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rewrote subsection (a), rewrote subsection (c), added subsection (e) and redesignated subsections accordingly, rewrote subsection (f), rewrote subsection (h), and made other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804.</w:t>
      </w:r>
      <w:r w:rsidR="00167F92" w:rsidRPr="00984A61">
        <w:t xml:space="preserve"> Effect of provision for survivorship on succession to joint tenancy.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14; 1996 Act No. 405, </w:t>
      </w:r>
      <w:r w:rsidRPr="00984A61">
        <w:t xml:space="preserve">Section </w:t>
      </w:r>
      <w:r w:rsidR="00167F92" w:rsidRPr="00984A61">
        <w:t xml:space="preserve">1; 2000 Act No. 398, </w:t>
      </w:r>
      <w:r w:rsidRPr="00984A61">
        <w:t xml:space="preserve">Section </w:t>
      </w:r>
      <w:r w:rsidR="00167F92" w:rsidRPr="00984A61">
        <w:t xml:space="preserve">3; 2010 Act No. 266, </w:t>
      </w:r>
      <w:r w:rsidRPr="00984A61">
        <w:t xml:space="preserve">Section </w:t>
      </w:r>
      <w:r w:rsidR="00167F92" w:rsidRPr="00984A61">
        <w:t xml:space="preserve">1, eff June 24, 2010;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2010 amendment substituted "real property held in" for "estate of", substituted "real property" for "estate", twice inserted "in real property" and substituted "considered" for "deemed".</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made nonsubstantive changes.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805.</w:t>
      </w:r>
      <w:r w:rsidR="00167F92" w:rsidRPr="00984A61">
        <w:t xml:space="preserve"> Presumption of ownership of tangible personal property; exceptions.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acquired by either spouse before marriage;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acquired by either spouse by gift or inheritance during the marriage;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used by the decedent spouse in a trade or business in which the surviving spouse has no interest;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held for another;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(5) specifically devised in a will or devised in a written statement or list disposing of tangible personal property pursuant to Section 62</w:t>
      </w:r>
      <w:r w:rsidR="00984A61" w:rsidRPr="00984A61">
        <w:noBreakHyphen/>
      </w:r>
      <w:r w:rsidRPr="00984A61">
        <w:t>2</w:t>
      </w:r>
      <w:r w:rsidR="00984A61" w:rsidRPr="00984A61">
        <w:noBreakHyphen/>
      </w:r>
      <w:r w:rsidRPr="00984A61">
        <w:t>512.</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The presumption created in this section may be overcome by a preponderance of the evidence demonstrating that ownership was held other than in joint tenancy with right of survivorship.</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2010 Act No. 266, </w:t>
      </w:r>
      <w:r w:rsidRPr="00984A61">
        <w:t xml:space="preserve">Section </w:t>
      </w:r>
      <w:r w:rsidR="00167F92" w:rsidRPr="00984A61">
        <w:t xml:space="preserve">2, eff June 24, 2010;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The 2013 amendment in subsection (A)(5) inserted "specifically devised in a will or".</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806.</w:t>
      </w:r>
      <w:r w:rsidR="00167F92" w:rsidRPr="00984A61">
        <w:t xml:space="preserve"> Modification to achieve testator's tax objectives.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2013 Act No. 100, </w:t>
      </w:r>
      <w:r w:rsidRPr="00984A61">
        <w:t xml:space="preserve">Section </w:t>
      </w:r>
      <w:r w:rsidR="00167F92" w:rsidRPr="00984A61">
        <w:t>1, eff January 1, 2014.</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9</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Delivery and Suppression of Wills</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901.</w:t>
      </w:r>
      <w:r w:rsidR="00167F92" w:rsidRPr="00984A61">
        <w:t xml:space="preserve"> Delivery of will to judge of probate; filing.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1986 Act No. 539, </w:t>
      </w:r>
      <w:r w:rsidRPr="00984A61">
        <w:t xml:space="preserve">Section </w:t>
      </w:r>
      <w:r w:rsidR="00167F92" w:rsidRPr="00984A61">
        <w:t xml:space="preserve">1; 1987 Act No. 171, </w:t>
      </w:r>
      <w:r w:rsidRPr="00984A61">
        <w:t xml:space="preserve">Section </w:t>
      </w:r>
      <w:r w:rsidR="00167F92" w:rsidRPr="00984A61">
        <w:t xml:space="preserve">15; 2013 Act No. 100, </w:t>
      </w:r>
      <w:r w:rsidRPr="00984A61">
        <w:t xml:space="preserve">Section </w:t>
      </w:r>
      <w:r w:rsidR="00167F92" w:rsidRPr="00984A61">
        <w:t>1, eff January 1, 2014.</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Effect of Amendment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The 2013 amendment rewrote the section.</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67F92" w:rsidRPr="00984A61">
        <w:t xml:space="preserve"> 10</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Uniform Fiduciary Access to Digital Assets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Editor's Note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 xml:space="preserve">2016 Act No. 260, </w:t>
      </w:r>
      <w:r w:rsidR="00984A61" w:rsidRPr="00984A61">
        <w:t xml:space="preserve">Section </w:t>
      </w:r>
      <w:r w:rsidRPr="00984A61">
        <w:t>1, provides as follows:</w:t>
      </w:r>
    </w:p>
    <w:p w:rsidR="00984A61" w:rsidRP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61">
        <w:t>"SECTION 1. This act may be cited as the 'South Carolina Uniform Fiduciary Access to Digital Assets Act'."</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1010.</w:t>
      </w:r>
      <w:r w:rsidR="00167F92" w:rsidRPr="00984A61">
        <w:t xml:space="preserve"> Definitions.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As used in this part: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"Account" means an arrangement under a terms</w:t>
      </w:r>
      <w:r w:rsidR="00984A61" w:rsidRPr="00984A61">
        <w:noBreakHyphen/>
      </w:r>
      <w:r w:rsidRPr="00984A61">
        <w:t>of</w:t>
      </w:r>
      <w:r w:rsidR="00984A61" w:rsidRPr="00984A61">
        <w:noBreakHyphen/>
      </w:r>
      <w:r w:rsidRPr="00984A61">
        <w:t>service agreement in which a custodian carries, maintains, processes, receives, or stores a digital asset of the user or provides goods or services to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"Agent" means an attorney</w:t>
      </w:r>
      <w:r w:rsidR="00984A61" w:rsidRPr="00984A61">
        <w:noBreakHyphen/>
      </w:r>
      <w:r w:rsidRPr="00984A61">
        <w:t>in</w:t>
      </w:r>
      <w:r w:rsidR="00984A61" w:rsidRPr="00984A61">
        <w:noBreakHyphen/>
      </w:r>
      <w:r w:rsidRPr="00984A61">
        <w:t>fact granted authority under a durable or nondurable power of attorney.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"Carries" means engages in the transmission of an electronic communication.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"Catalogue of electronic communications" means information that identifies each person with whom a user has had an electronic communication, the time and date of the communication, and the electronic address of the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(5) "Conservator" means a person appointed by a court to manage the estate of a living individual. The term includes a limited conservator.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(6) "Content of an electronic communication" means information concerning the substance or meaning of the communication that: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has been sent or received by a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is in electronic storage by a custodian providing an electronic</w:t>
      </w:r>
      <w:r w:rsidR="00984A61" w:rsidRPr="00984A61">
        <w:noBreakHyphen/>
      </w:r>
      <w:r w:rsidRPr="00984A61">
        <w:t>communication service to the public or is carried or maintained by a custodian providing a remote</w:t>
      </w:r>
      <w:r w:rsidR="00984A61" w:rsidRPr="00984A61">
        <w:noBreakHyphen/>
      </w:r>
      <w:r w:rsidRPr="00984A61">
        <w:t>computing service to the public;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(c) is not readily accessible to the public.</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(7) "Court" has the meaning specified in Section 62</w:t>
      </w:r>
      <w:r w:rsidR="00984A61" w:rsidRPr="00984A61">
        <w:noBreakHyphen/>
      </w:r>
      <w:r w:rsidRPr="00984A61">
        <w:t>1</w:t>
      </w:r>
      <w:r w:rsidR="00984A61" w:rsidRPr="00984A61">
        <w:noBreakHyphen/>
      </w:r>
      <w:r w:rsidRPr="00984A61">
        <w:t>201(5).</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(8) "Custodian" means a person that carries, maintains, processes, receives, or stores a digital asset of a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(9) "Designated recipient" means a person chosen by a user using an online tool to administer digital assets of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(10) "Digital asset" means an electronic record in which an individual has a right or interest. The term does not include an underlying asset or liability unless the asset or liability is itself an electronic record.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(11) "Electronic" means relating to technology having electrical, digital, magnetic, wireless, optical, electromagnetic, or similar capabilities.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(12) "Electronic communication" has the meaning as specified in 18 U.S.C. Section 2510(12), as amended.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(13) "Electronic</w:t>
      </w:r>
      <w:r w:rsidR="00984A61" w:rsidRPr="00984A61">
        <w:noBreakHyphen/>
      </w:r>
      <w:r w:rsidRPr="00984A61">
        <w:t>communication service" means a custodian that provides to a user the ability to send or receive an electronic communication.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(14) "Fiduciary" means an original, additional, or successor personal representative, conservator, agent, or trustee.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(15) "Information" means data, text, images, videos, sounds, codes, computer programs, software, databases, or the like.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(16) "Online tool" means an electronic service provided by a custodian that allows the user, in an agreement distinct from the terms</w:t>
      </w:r>
      <w:r w:rsidR="00984A61" w:rsidRPr="00984A61">
        <w:noBreakHyphen/>
      </w:r>
      <w:r w:rsidRPr="00984A61">
        <w:t>of</w:t>
      </w:r>
      <w:r w:rsidR="00984A61" w:rsidRPr="00984A61">
        <w:noBreakHyphen/>
      </w:r>
      <w:r w:rsidRPr="00984A61">
        <w:t>service agreement between the custodian and user, to provide directions for disclosure or nondisclosure of digital assets to a third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(17) "Person" means an individual, estate, business or nonprofit entity, public corporation, government or governmental subdivision, agency or instrumentality, or other legal entity.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(18) "Personal representative" has the meaning specified in Section 62</w:t>
      </w:r>
      <w:r w:rsidR="00984A61" w:rsidRPr="00984A61">
        <w:noBreakHyphen/>
      </w:r>
      <w:r w:rsidRPr="00984A61">
        <w:t>1</w:t>
      </w:r>
      <w:r w:rsidR="00984A61" w:rsidRPr="00984A61">
        <w:noBreakHyphen/>
      </w:r>
      <w:r w:rsidRPr="00984A61">
        <w:t>201(33).</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(19) "Power of attorney" means a record that grants an agent authority to act in the place of a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(20) "Principal" means an individual who grants authority to an agent in a power of attorney.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(21) "Protected person" has the meaning specified in Section 62</w:t>
      </w:r>
      <w:r w:rsidR="00984A61" w:rsidRPr="00984A61">
        <w:noBreakHyphen/>
      </w:r>
      <w:r w:rsidRPr="00984A61">
        <w:t>5</w:t>
      </w:r>
      <w:r w:rsidR="00984A61" w:rsidRPr="00984A61">
        <w:noBreakHyphen/>
      </w:r>
      <w:r w:rsidRPr="00984A61">
        <w:t>101(3). The term includes an individual for whom an application for the appointment of a conservator is pending.</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(22) "Record" means information that is inscribed on a tangible medium or that is stored in an electronic or other medium and is retrievable in perceivable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(23) "Remote</w:t>
      </w:r>
      <w:r w:rsidR="00984A61" w:rsidRPr="00984A61">
        <w:noBreakHyphen/>
      </w:r>
      <w:r w:rsidRPr="00984A61">
        <w:t>computing service" means a custodian that provides to a user computer</w:t>
      </w:r>
      <w:r w:rsidR="00984A61" w:rsidRPr="00984A61">
        <w:noBreakHyphen/>
      </w:r>
      <w:r w:rsidRPr="00984A61">
        <w:t>processing services or the storage of digital assets by means of an electronic communications system, as defined in 18 U.S.C. Section 2510(14), as amended.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(24) "Terms</w:t>
      </w:r>
      <w:r w:rsidR="00984A61" w:rsidRPr="00984A61">
        <w:noBreakHyphen/>
      </w:r>
      <w:r w:rsidRPr="00984A61">
        <w:t>of</w:t>
      </w:r>
      <w:r w:rsidR="00984A61" w:rsidRPr="00984A61">
        <w:noBreakHyphen/>
      </w:r>
      <w:r w:rsidRPr="00984A61">
        <w:t>service agreement" means an agreement that controls the relationship between a user and a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(25) "Trustee" has the meaning specified in Section 62</w:t>
      </w:r>
      <w:r w:rsidR="00984A61" w:rsidRPr="00984A61">
        <w:noBreakHyphen/>
      </w:r>
      <w:r w:rsidRPr="00984A61">
        <w:t>7</w:t>
      </w:r>
      <w:r w:rsidR="00984A61" w:rsidRPr="00984A61">
        <w:noBreakHyphen/>
      </w:r>
      <w:r w:rsidRPr="00984A61">
        <w:t>103(19). The term includes a successor trustee.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(26) "User" means a person who has an account with a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(27) "Will" has the meaning specified in Section 62</w:t>
      </w:r>
      <w:r w:rsidR="00984A61" w:rsidRPr="00984A61">
        <w:noBreakHyphen/>
      </w:r>
      <w:r w:rsidRPr="00984A61">
        <w:t>1</w:t>
      </w:r>
      <w:r w:rsidR="00984A61" w:rsidRPr="00984A61">
        <w:noBreakHyphen/>
      </w:r>
      <w:r w:rsidRPr="00984A61">
        <w:t>201(52).</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2016 Act No. 260 (S.908), </w:t>
      </w:r>
      <w:r w:rsidRPr="00984A61">
        <w:t xml:space="preserve">Section </w:t>
      </w:r>
      <w:r w:rsidR="00167F92" w:rsidRPr="00984A61">
        <w:t>2, eff June 3, 2016.</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Editor's Note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167F92" w:rsidRPr="00984A61">
        <w:t xml:space="preserve"> 5 of Title 62 was rewritten by 2017 Act No. 87, </w:t>
      </w:r>
      <w:r w:rsidRPr="00984A61">
        <w:t xml:space="preserve">Section </w:t>
      </w:r>
      <w:r w:rsidR="00167F92" w:rsidRPr="00984A61">
        <w:t>5.A, effective January 1, 2019. For Section 62</w:t>
      </w:r>
      <w:r w:rsidRPr="00984A61">
        <w:noBreakHyphen/>
      </w:r>
      <w:r w:rsidR="00167F92" w:rsidRPr="00984A61">
        <w:t>5</w:t>
      </w:r>
      <w:r w:rsidRPr="00984A61">
        <w:noBreakHyphen/>
      </w:r>
      <w:r w:rsidR="00167F92" w:rsidRPr="00984A61">
        <w:t>101(3), referenced in (21), see now, Section 62</w:t>
      </w:r>
      <w:r w:rsidRPr="00984A61">
        <w:noBreakHyphen/>
      </w:r>
      <w:r w:rsidR="00167F92" w:rsidRPr="00984A61">
        <w:t>5</w:t>
      </w:r>
      <w:r w:rsidRPr="00984A61">
        <w:noBreakHyphen/>
      </w:r>
      <w:r w:rsidR="00167F92" w:rsidRPr="00984A61">
        <w:t>101(18).</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1015.</w:t>
      </w:r>
      <w:r w:rsidR="00167F92" w:rsidRPr="00984A61">
        <w:t xml:space="preserve"> Application of part.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This part applies to a:</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fiduciary acting under a will or power of attorney executed before, on, or after the effective date of this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personal representative acting for a decedent who died before, on, or after the effective date of this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conservatorship proceeding, commenced before, on, or after the effective date of this act;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trustee acting under a trust created before, on, or after the effective date of this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This part applies to a custodian if the user resides in this State or resided in this State at the time of the user's death.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This part does not apply to a digital asset of an employer used by an employee in the ordinary course of the employer's business.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1020.</w:t>
      </w:r>
      <w:r w:rsidR="00167F92" w:rsidRPr="00984A61">
        <w:t xml:space="preserve"> User direction for disclosure of digital assets.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user's direction under subsection (A) or (B) overrides a contrary provision in a terms</w:t>
      </w:r>
      <w:r w:rsidR="00984A61" w:rsidRPr="00984A61">
        <w:noBreakHyphen/>
      </w:r>
      <w:r w:rsidRPr="00984A61">
        <w:t>of</w:t>
      </w:r>
      <w:r w:rsidR="00984A61" w:rsidRPr="00984A61">
        <w:noBreakHyphen/>
      </w:r>
      <w:r w:rsidRPr="00984A61">
        <w:t>service agreement that does not require the user to act affirmatively and distinctly from the user's assent to the terms of service.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1025.</w:t>
      </w:r>
      <w:r w:rsidR="00167F92" w:rsidRPr="00984A61">
        <w:t xml:space="preserve"> Terms</w:t>
      </w:r>
      <w:r w:rsidRPr="00984A61">
        <w:noBreakHyphen/>
      </w:r>
      <w:r w:rsidR="00167F92" w:rsidRPr="00984A61">
        <w:t>of</w:t>
      </w:r>
      <w:r w:rsidRPr="00984A61">
        <w:noBreakHyphen/>
      </w:r>
      <w:r w:rsidR="00167F92" w:rsidRPr="00984A61">
        <w:t>service agreement.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This part does not change or impair a right of a custodian or a user under a terms</w:t>
      </w:r>
      <w:r w:rsidR="00984A61" w:rsidRPr="00984A61">
        <w:noBreakHyphen/>
      </w:r>
      <w:r w:rsidRPr="00984A61">
        <w:t>of</w:t>
      </w:r>
      <w:r w:rsidR="00984A61" w:rsidRPr="00984A61">
        <w:noBreakHyphen/>
      </w:r>
      <w:r w:rsidRPr="00984A61">
        <w:t>service agreement to access and use digital assets of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This part does not give a fiduciary or a designated recipient any new or expanded rights other than those held by the user for whom, or for whose estate, the fiduciary or designated recipient acts or represents.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fiduciary's or designated recipient's access to digital assets may be modified or eliminated by a user, by federal law, or by a terms</w:t>
      </w:r>
      <w:r w:rsidR="00984A61" w:rsidRPr="00984A61">
        <w:noBreakHyphen/>
      </w:r>
      <w:r w:rsidRPr="00984A61">
        <w:t>of</w:t>
      </w:r>
      <w:r w:rsidR="00984A61" w:rsidRPr="00984A61">
        <w:noBreakHyphen/>
      </w:r>
      <w:r w:rsidRPr="00984A61">
        <w:t>service agreement if the user has not provided direction under Section 62</w:t>
      </w:r>
      <w:r w:rsidR="00984A61" w:rsidRPr="00984A61">
        <w:noBreakHyphen/>
      </w:r>
      <w:r w:rsidRPr="00984A61">
        <w:t>2</w:t>
      </w:r>
      <w:r w:rsidR="00984A61" w:rsidRPr="00984A61">
        <w:noBreakHyphen/>
      </w:r>
      <w:r w:rsidRPr="00984A61">
        <w:t>1020.</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1030.</w:t>
      </w:r>
      <w:r w:rsidR="00167F92" w:rsidRPr="00984A61">
        <w:t xml:space="preserve"> Procedure for disclosing digital assets.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When disclosing digital assets of a user under this part, the custodian may at its sole discretion: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grant a fiduciary or designated recipient full access to the user's account;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grant a fiduciary or designated recipient partial access to the user's account sufficient to perform the tasks with which the fiduciary or designated recipient is charged;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 custodian may assess a reasonable administrative charge for the cost of disclosing digital assets under this part.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custodian need not disclose under this part a digital asset deleted by a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 subset limited by date of the user's digital assets;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all of the user's digital assets to the fiduciary or designated recipient;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none of the user's digital assets;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all of the user's digital assets to the court for review in camera.</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1035.</w:t>
      </w:r>
      <w:r w:rsidR="00167F92" w:rsidRPr="00984A61">
        <w:t xml:space="preserve"> Disclosure of content of electronic communications of deceased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 certified copy of the death certificate of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certified copy of the letter of appointment of the representative or a small estate affidavit or court order;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unless the user provided direction using an online tool, a copy of the user's will, trust, power of attorney, or other record evidencing the user's consent to disclosure of the content of electronic communications;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(5)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user's account;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user;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(c) a finding by the court that: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 the user had a specific account with the custodian, identifiable by the information specified in subitem (a);</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 disclosure of the content of electronic communications of the user would not violate 18 U.S.C. Section 2701, et seq., as amended, 47 U.S.C. Section 222, as amended, or other applicable law;</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(iii) unless the user provided direction using an online tool, the user consented to disclosure of the content of electronic communications;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(iv) disclosure of the content of electronic communications of the user is reasonably necessary for administration of the estate.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1040.</w:t>
      </w:r>
      <w:r w:rsidR="00167F92" w:rsidRPr="00984A61">
        <w:t xml:space="preserve"> Disclosure of other digital assets of deceased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 xml:space="preserve">Unless the user prohibited disclosure of digital assets or the court directs otherwise, a custodian shall disclose to the personal representative of the estate of a deceased user a catalogue of electronic </w:t>
      </w:r>
      <w:r w:rsidRPr="00984A61">
        <w:lastRenderedPageBreak/>
        <w:t>communications sent or received by the user and digital assets, other than the content of electronic communications, of the user, if the representative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 certified copy of the death certificate of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certified copy of the letter of appointment of the representative or a small estate affidavit or court order;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user's account;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(c) an affidavit stating that disclosure of the user's digital assets is reasonably necessary for administration of the estate;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(d) a finding by the court that: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 the user had a specific account with the custodian, identifiable by the information specified in subitem (a);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(ii) disclosure of the user's digital assets is reasonably necessary for administration of the estate.</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1045.</w:t>
      </w:r>
      <w:r w:rsidR="00167F92" w:rsidRPr="00984A61">
        <w:t xml:space="preserve"> Disclosure of content of electronic communications of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an original or copy of the power of attorney expressly granting the agent authority over the content of electronic communications of the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certification by the agent, under penalty of perjury, that the power of attorney is in effect;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principal's account;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principal.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1050.</w:t>
      </w:r>
      <w:r w:rsidR="00167F92" w:rsidRPr="00984A61">
        <w:t xml:space="preserve"> Disclosure of other digital assets of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an original or a copy of the power of attorney that gives the agent specific authority over digital assets or general authority to act on behalf of the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certification by the agent, under penalty of perjury, that the power of attorney is in effect;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principal's account;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principal.</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1055.</w:t>
      </w:r>
      <w:r w:rsidR="00167F92" w:rsidRPr="00984A61">
        <w:t xml:space="preserve"> Disclosure of digital assets held in trust when trustee is original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1060.</w:t>
      </w:r>
      <w:r w:rsidR="00167F92" w:rsidRPr="00984A61">
        <w:t xml:space="preserve"> Disclosure of contents of electronic communications held in trust when trustee not original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 certified copy of the trust instrument or a certification of the trust under Section 62</w:t>
      </w:r>
      <w:r w:rsidR="00984A61" w:rsidRPr="00984A61">
        <w:noBreakHyphen/>
      </w:r>
      <w:r w:rsidRPr="00984A61">
        <w:t>7</w:t>
      </w:r>
      <w:r w:rsidR="00984A61" w:rsidRPr="00984A61">
        <w:noBreakHyphen/>
      </w:r>
      <w:r w:rsidRPr="00984A61">
        <w:t>1013 which includes consent to disclosure of the content of electronic communications to the trustee;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certification by the trustee, under penalty of perjury, that the trust exists and the trustee is a currently acting trustee of the trust;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trust's account;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trust.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1065.</w:t>
      </w:r>
      <w:r w:rsidR="00167F92" w:rsidRPr="00984A61">
        <w:t xml:space="preserve"> Disclosure of other digital assets held in trust when trustee not original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(2) a certified copy of the trust instrument or a certification of the trust under Section 62</w:t>
      </w:r>
      <w:r w:rsidR="00984A61" w:rsidRPr="00984A61">
        <w:noBreakHyphen/>
      </w:r>
      <w:r w:rsidRPr="00984A61">
        <w:t>7</w:t>
      </w:r>
      <w:r w:rsidR="00984A61" w:rsidRPr="00984A61">
        <w:noBreakHyphen/>
      </w:r>
      <w:r w:rsidRPr="00984A61">
        <w:t>1013;</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(3) a certification by the trustee, under penalty of perjury, that the trust exists and the trustee is a currently acting trustee of the trust;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(4)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(a) a number, username, address, or other unique subscriber or account identifier assigned by the custodian to identify the trust's account;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(b) evidence linking the account to the trust.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1070.</w:t>
      </w:r>
      <w:r w:rsidR="00167F92" w:rsidRPr="00984A61">
        <w:t xml:space="preserve"> Disclosure of digital assets to conservator of protected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After an opportunity for a hearing under Article 5 of this title, the court may grant a conservator access to the digital assets of a protected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a written request for disclosure in physical or electronic form;</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 certified copy of the court order that gives the conservator authority over the digital assets of the protected person;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(a) a number, username, address, or other unique subscriber or account identifier assigned by the custodian to identify the account of the protected person;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(b) evidence linking the account to the protected person.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1075.</w:t>
      </w:r>
      <w:r w:rsidR="00167F92" w:rsidRPr="00984A61">
        <w:t xml:space="preserve"> Fiduciary duty and authority.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The legal duties imposed on a fiduciary charged with managing tangible property apply to the management of digital assets, including the: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duty of care;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duty of loyalty;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duty of confidentiality.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 fiduciary's or designated recipient's authority with respect to a digital asset of a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except as otherwise provided in Section 62</w:t>
      </w:r>
      <w:r w:rsidR="00984A61" w:rsidRPr="00984A61">
        <w:noBreakHyphen/>
      </w:r>
      <w:r w:rsidRPr="00984A61">
        <w:t>2</w:t>
      </w:r>
      <w:r w:rsidR="00984A61" w:rsidRPr="00984A61">
        <w:noBreakHyphen/>
      </w:r>
      <w:r w:rsidRPr="00984A61">
        <w:t>1020, is subject to the applicable terms of service;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in the case of a fiduciary, is subject to other applicable law, including copyright law;</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is limited by the scope of the fiduciary's duties;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(4) may not be used to impersonate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984A61" w:rsidRPr="00984A61">
        <w:noBreakHyphen/>
      </w:r>
      <w:r w:rsidRPr="00984A61">
        <w:t>of</w:t>
      </w:r>
      <w:r w:rsidR="00984A61" w:rsidRPr="00984A61">
        <w:noBreakHyphen/>
      </w:r>
      <w:r w:rsidRPr="00984A61">
        <w:t>service agreement.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A fiduciary with authority over the tangible, personal property of a decedent, protected person, principal, or settlor: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has the right to access the property and any digital asset stored in it;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is an authorized user for the purpose of computer fraud and unauthorized computer access laws, including this state's law regarding unauthorized computer access.</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A custodian may disclose information in an account to a fiduciary of the user when the information is required to terminate an account used to access digital assets licensed to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(G) A fiduciary of a user may request a custodian to terminate the user's account. A request for termination must be in writing, in either physical or electronic form, and accompanied by: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if the user is deceased, a certified copy of the death certificate of the user;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a certified copy of the letter of appointment of the representative or a small estate affidavit or court order, power of attorney, or trust giving the fiduciary authority over the account;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if requested by the custodian: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(a) a number, username, address, or other unique subscriber or account identifier assigned by the custodian to identify the user's account;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(b) evidence linking the account to the user; or</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r>
      <w:r w:rsidRPr="00984A61">
        <w:tab/>
        <w:t>(c) a finding by the court that the user had a specific account with the custodian, identifiable by the information specified in subitem (a).</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1080.</w:t>
      </w:r>
      <w:r w:rsidR="00167F92" w:rsidRPr="00984A61">
        <w:t xml:space="preserve"> Custodian compliance and immunity.</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(A) Not later than sixty days after receipt of the information required under Sections 62</w:t>
      </w:r>
      <w:r w:rsidR="00984A61" w:rsidRPr="00984A61">
        <w:noBreakHyphen/>
      </w:r>
      <w:r w:rsidRPr="00984A61">
        <w:t>2</w:t>
      </w:r>
      <w:r w:rsidR="00984A61" w:rsidRPr="00984A61">
        <w:noBreakHyphen/>
      </w:r>
      <w:r w:rsidRPr="00984A61">
        <w:t>1035 through 62</w:t>
      </w:r>
      <w:r w:rsidR="00984A61" w:rsidRPr="00984A61">
        <w:noBreakHyphen/>
      </w:r>
      <w:r w:rsidRPr="00984A61">
        <w:t>2</w:t>
      </w:r>
      <w:r w:rsidR="00984A61" w:rsidRPr="00984A61">
        <w:noBreakHyphen/>
      </w:r>
      <w:r w:rsidRPr="00984A61">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(B) An order under subsection (A) directing compliance must contain a finding that compliance is not in violation of 18 U.S.C. Section 2702, as amended.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(C) A custodian may notify the user that a request for disclosure or to terminate an account was made under this part.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(D) A custodian may deny a request under this part from a fiduciary or designated recipient for disclosure of digital assets or to terminate an account if the custodian is aware of any lawful access to the account following the receipt of the fiduciary's request.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(E) This part does not limit a custodian's ability to obtain or require a fiduciary or designated recipient requesting disclosure or termination under this part to obtain a court order which:</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(1) specifies that an account belongs to the protected person or principal;</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(2) specifies that there is sufficient consent from the protected person or principal to support the requested disclosure; and</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r>
      <w:r w:rsidRPr="00984A61">
        <w:tab/>
        <w:t>(3) contains a finding required by law other than this part.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(F) A custodian and its officers, employees, and agents are immune from liability for an act or omission done in good faith in compliance with this part.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1085.</w:t>
      </w:r>
      <w:r w:rsidR="00167F92" w:rsidRPr="00984A61">
        <w:t xml:space="preserve"> Uniformity of application and construction.</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In applying and construing this uniform act, consideration must be given to the need to promote uniformity of the law with respect to its subject matter among states that enact it.</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7F92" w:rsidRPr="00984A61">
        <w:t xml:space="preserve">: 2016 Act No. 260 (S.908), </w:t>
      </w:r>
      <w:r w:rsidRPr="00984A61">
        <w:t xml:space="preserve">Section </w:t>
      </w:r>
      <w:r w:rsidR="00167F92" w:rsidRPr="00984A61">
        <w:t>2, eff June 3, 2016.</w:t>
      </w:r>
    </w:p>
    <w:p w:rsidR="00984A61" w:rsidRP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rPr>
          <w:b/>
        </w:rPr>
        <w:t xml:space="preserve">SECTION </w:t>
      </w:r>
      <w:r w:rsidR="00167F92" w:rsidRPr="00984A61">
        <w:rPr>
          <w:b/>
        </w:rPr>
        <w:t>62</w:t>
      </w:r>
      <w:r w:rsidRPr="00984A61">
        <w:rPr>
          <w:b/>
        </w:rPr>
        <w:noBreakHyphen/>
      </w:r>
      <w:r w:rsidR="00167F92" w:rsidRPr="00984A61">
        <w:rPr>
          <w:b/>
        </w:rPr>
        <w:t>2</w:t>
      </w:r>
      <w:r w:rsidRPr="00984A61">
        <w:rPr>
          <w:b/>
        </w:rPr>
        <w:noBreakHyphen/>
      </w:r>
      <w:r w:rsidR="00167F92" w:rsidRPr="00984A61">
        <w:rPr>
          <w:b/>
        </w:rPr>
        <w:t>1090.</w:t>
      </w:r>
      <w:r w:rsidR="00167F92" w:rsidRPr="00984A61">
        <w:t xml:space="preserve"> Relation to Electronic Signatures in Global and National Commerce Act.</w:t>
      </w:r>
    </w:p>
    <w:p w:rsidR="00984A61" w:rsidRDefault="00167F92"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61">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A61" w:rsidRDefault="00984A61"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7F92" w:rsidRPr="00984A61">
        <w:t xml:space="preserve">: 2016 Act No. 260 (S.908), </w:t>
      </w:r>
      <w:r w:rsidRPr="00984A61">
        <w:t xml:space="preserve">Section </w:t>
      </w:r>
      <w:r w:rsidR="00167F92" w:rsidRPr="00984A61">
        <w:t>2, eff June 3, 2016.</w:t>
      </w:r>
    </w:p>
    <w:p w:rsidR="00F25049" w:rsidRPr="00984A61" w:rsidRDefault="00F25049" w:rsidP="00984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4A61" w:rsidSect="00984A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A61" w:rsidRDefault="00984A61" w:rsidP="00984A61">
      <w:r>
        <w:separator/>
      </w:r>
    </w:p>
  </w:endnote>
  <w:endnote w:type="continuationSeparator" w:id="0">
    <w:p w:rsidR="00984A61" w:rsidRDefault="00984A61" w:rsidP="0098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A61" w:rsidRDefault="00984A61" w:rsidP="00984A61">
      <w:r>
        <w:separator/>
      </w:r>
    </w:p>
  </w:footnote>
  <w:footnote w:type="continuationSeparator" w:id="0">
    <w:p w:rsidR="00984A61" w:rsidRDefault="00984A61" w:rsidP="0098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61" w:rsidRPr="00984A61" w:rsidRDefault="00984A61" w:rsidP="00984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92"/>
    <w:rsid w:val="00167F92"/>
    <w:rsid w:val="00984A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C6762-256A-431F-90CF-EE62D019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7F92"/>
    <w:rPr>
      <w:rFonts w:ascii="Courier New" w:eastAsiaTheme="minorEastAsia" w:hAnsi="Courier New" w:cs="Courier New"/>
      <w:sz w:val="20"/>
      <w:szCs w:val="20"/>
    </w:rPr>
  </w:style>
  <w:style w:type="paragraph" w:styleId="Header">
    <w:name w:val="header"/>
    <w:basedOn w:val="Normal"/>
    <w:link w:val="HeaderChar"/>
    <w:uiPriority w:val="99"/>
    <w:unhideWhenUsed/>
    <w:rsid w:val="00984A61"/>
    <w:pPr>
      <w:tabs>
        <w:tab w:val="center" w:pos="4680"/>
        <w:tab w:val="right" w:pos="9360"/>
      </w:tabs>
    </w:pPr>
  </w:style>
  <w:style w:type="character" w:customStyle="1" w:styleId="HeaderChar">
    <w:name w:val="Header Char"/>
    <w:basedOn w:val="DefaultParagraphFont"/>
    <w:link w:val="Header"/>
    <w:uiPriority w:val="99"/>
    <w:rsid w:val="00984A61"/>
  </w:style>
  <w:style w:type="paragraph" w:styleId="Footer">
    <w:name w:val="footer"/>
    <w:basedOn w:val="Normal"/>
    <w:link w:val="FooterChar"/>
    <w:uiPriority w:val="99"/>
    <w:unhideWhenUsed/>
    <w:rsid w:val="00984A61"/>
    <w:pPr>
      <w:tabs>
        <w:tab w:val="center" w:pos="4680"/>
        <w:tab w:val="right" w:pos="9360"/>
      </w:tabs>
    </w:pPr>
  </w:style>
  <w:style w:type="character" w:customStyle="1" w:styleId="FooterChar">
    <w:name w:val="Footer Char"/>
    <w:basedOn w:val="DefaultParagraphFont"/>
    <w:link w:val="Footer"/>
    <w:uiPriority w:val="99"/>
    <w:rsid w:val="0098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16575</Words>
  <Characters>94479</Characters>
  <Application>Microsoft Office Word</Application>
  <DocSecurity>0</DocSecurity>
  <Lines>787</Lines>
  <Paragraphs>221</Paragraphs>
  <ScaleCrop>false</ScaleCrop>
  <Company>Legislative Services Agency</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2019-10-01T16:28:00Z</dcterms:created>
  <dcterms:modified xsi:type="dcterms:W3CDTF">2019-10-01T16:28:00Z</dcterms:modified>
</cp:coreProperties>
</file>