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F5F" w:rsidRDefault="00DF147D" w:rsidP="00392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92F5F">
        <w:rPr>
          <w:lang w:val="en-PH"/>
        </w:rPr>
        <w:t>CHAPTER 33</w:t>
      </w:r>
    </w:p>
    <w:p w:rsidR="00392F5F" w:rsidRPr="00392F5F" w:rsidRDefault="00DF147D" w:rsidP="00392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92F5F">
        <w:rPr>
          <w:lang w:val="en-PH"/>
        </w:rPr>
        <w:t>County Fairs</w:t>
      </w:r>
      <w:bookmarkStart w:id="0" w:name="_GoBack"/>
      <w:bookmarkEnd w:id="0"/>
    </w:p>
    <w:p w:rsidR="00392F5F" w:rsidRPr="00392F5F" w:rsidRDefault="00392F5F" w:rsidP="00392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92F5F" w:rsidRDefault="00392F5F" w:rsidP="00392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5F">
        <w:rPr>
          <w:b/>
          <w:lang w:val="en-PH"/>
        </w:rPr>
        <w:t xml:space="preserve">SECTION </w:t>
      </w:r>
      <w:r w:rsidR="00DF147D" w:rsidRPr="00392F5F">
        <w:rPr>
          <w:b/>
          <w:lang w:val="en-PH"/>
        </w:rPr>
        <w:t>4</w:t>
      </w:r>
      <w:r w:rsidRPr="00392F5F">
        <w:rPr>
          <w:b/>
          <w:lang w:val="en-PH"/>
        </w:rPr>
        <w:noBreakHyphen/>
      </w:r>
      <w:r w:rsidR="00DF147D" w:rsidRPr="00392F5F">
        <w:rPr>
          <w:b/>
          <w:lang w:val="en-PH"/>
        </w:rPr>
        <w:t>33</w:t>
      </w:r>
      <w:r w:rsidRPr="00392F5F">
        <w:rPr>
          <w:b/>
          <w:lang w:val="en-PH"/>
        </w:rPr>
        <w:noBreakHyphen/>
      </w:r>
      <w:r w:rsidR="00DF147D" w:rsidRPr="00392F5F">
        <w:rPr>
          <w:b/>
          <w:lang w:val="en-PH"/>
        </w:rPr>
        <w:t>10.</w:t>
      </w:r>
      <w:r w:rsidR="00DF147D" w:rsidRPr="00392F5F">
        <w:rPr>
          <w:lang w:val="en-PH"/>
        </w:rPr>
        <w:t xml:space="preserve"> Authorization for educational exhibits.</w:t>
      </w:r>
    </w:p>
    <w:p w:rsidR="00392F5F" w:rsidRDefault="00DF147D" w:rsidP="00392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5F">
        <w:rPr>
          <w:lang w:val="en-PH"/>
        </w:rPr>
        <w:tab/>
        <w:t>The Commissioner of Agriculture, who is the authorized custodian of the State exhibit property, and the Department of Health and Environmental Control shall, whenever application is made to either or both by the officials of county fairs held in the State and upon the guarantee by such officials of all expenses connected with the undertaking, prepare and send to such fairs exhibits of such educational character as will be instructive and beneficial to the people attending the fairs.</w:t>
      </w:r>
    </w:p>
    <w:p w:rsidR="00392F5F" w:rsidRDefault="00392F5F" w:rsidP="00392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F5F" w:rsidRPr="00392F5F" w:rsidRDefault="00392F5F" w:rsidP="00392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47D" w:rsidRPr="00392F5F">
        <w:rPr>
          <w:lang w:val="en-PH"/>
        </w:rPr>
        <w:t xml:space="preserve">: 1962 Code </w:t>
      </w:r>
      <w:r w:rsidRPr="00392F5F">
        <w:rPr>
          <w:lang w:val="en-PH"/>
        </w:rPr>
        <w:t xml:space="preserve">Section </w:t>
      </w:r>
      <w:r w:rsidR="00DF147D" w:rsidRPr="00392F5F">
        <w:rPr>
          <w:lang w:val="en-PH"/>
        </w:rPr>
        <w:t>14</w:t>
      </w:r>
      <w:r w:rsidRPr="00392F5F">
        <w:rPr>
          <w:lang w:val="en-PH"/>
        </w:rPr>
        <w:noBreakHyphen/>
      </w:r>
      <w:r w:rsidR="00DF147D" w:rsidRPr="00392F5F">
        <w:rPr>
          <w:lang w:val="en-PH"/>
        </w:rPr>
        <w:t xml:space="preserve">651; 1952 Code </w:t>
      </w:r>
      <w:r w:rsidRPr="00392F5F">
        <w:rPr>
          <w:lang w:val="en-PH"/>
        </w:rPr>
        <w:t xml:space="preserve">Section </w:t>
      </w:r>
      <w:r w:rsidR="00DF147D" w:rsidRPr="00392F5F">
        <w:rPr>
          <w:lang w:val="en-PH"/>
        </w:rPr>
        <w:t>14</w:t>
      </w:r>
      <w:r w:rsidRPr="00392F5F">
        <w:rPr>
          <w:lang w:val="en-PH"/>
        </w:rPr>
        <w:noBreakHyphen/>
      </w:r>
      <w:r w:rsidR="00DF147D" w:rsidRPr="00392F5F">
        <w:rPr>
          <w:lang w:val="en-PH"/>
        </w:rPr>
        <w:t xml:space="preserve">651; 1942 Code </w:t>
      </w:r>
      <w:r w:rsidRPr="00392F5F">
        <w:rPr>
          <w:lang w:val="en-PH"/>
        </w:rPr>
        <w:t xml:space="preserve">Section </w:t>
      </w:r>
      <w:r w:rsidR="00DF147D" w:rsidRPr="00392F5F">
        <w:rPr>
          <w:lang w:val="en-PH"/>
        </w:rPr>
        <w:t xml:space="preserve">3247; 1932 Code </w:t>
      </w:r>
      <w:r w:rsidRPr="00392F5F">
        <w:rPr>
          <w:lang w:val="en-PH"/>
        </w:rPr>
        <w:t xml:space="preserve">Section </w:t>
      </w:r>
      <w:r w:rsidR="00DF147D" w:rsidRPr="00392F5F">
        <w:rPr>
          <w:lang w:val="en-PH"/>
        </w:rPr>
        <w:t xml:space="preserve">3247; Civ. C. '22 </w:t>
      </w:r>
      <w:r w:rsidRPr="00392F5F">
        <w:rPr>
          <w:lang w:val="en-PH"/>
        </w:rPr>
        <w:t xml:space="preserve">Section </w:t>
      </w:r>
      <w:r w:rsidR="00DF147D" w:rsidRPr="00392F5F">
        <w:rPr>
          <w:lang w:val="en-PH"/>
        </w:rPr>
        <w:t>953; 1915 (29) 93; 1936 (39) 1615; 1941 (42) 119.</w:t>
      </w:r>
    </w:p>
    <w:p w:rsidR="00392F5F" w:rsidRPr="00392F5F" w:rsidRDefault="00392F5F" w:rsidP="00392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2F5F" w:rsidRDefault="00392F5F" w:rsidP="00392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5F">
        <w:rPr>
          <w:b/>
          <w:lang w:val="en-PH"/>
        </w:rPr>
        <w:t xml:space="preserve">SECTION </w:t>
      </w:r>
      <w:r w:rsidR="00DF147D" w:rsidRPr="00392F5F">
        <w:rPr>
          <w:b/>
          <w:lang w:val="en-PH"/>
        </w:rPr>
        <w:t>4</w:t>
      </w:r>
      <w:r w:rsidRPr="00392F5F">
        <w:rPr>
          <w:b/>
          <w:lang w:val="en-PH"/>
        </w:rPr>
        <w:noBreakHyphen/>
      </w:r>
      <w:r w:rsidR="00DF147D" w:rsidRPr="00392F5F">
        <w:rPr>
          <w:b/>
          <w:lang w:val="en-PH"/>
        </w:rPr>
        <w:t>33</w:t>
      </w:r>
      <w:r w:rsidRPr="00392F5F">
        <w:rPr>
          <w:b/>
          <w:lang w:val="en-PH"/>
        </w:rPr>
        <w:noBreakHyphen/>
      </w:r>
      <w:r w:rsidR="00DF147D" w:rsidRPr="00392F5F">
        <w:rPr>
          <w:b/>
          <w:lang w:val="en-PH"/>
        </w:rPr>
        <w:t>20.</w:t>
      </w:r>
      <w:r w:rsidR="00DF147D" w:rsidRPr="00392F5F">
        <w:rPr>
          <w:lang w:val="en-PH"/>
        </w:rPr>
        <w:t xml:space="preserve"> Demonstrators shall be assigned to educational exhibits.</w:t>
      </w:r>
    </w:p>
    <w:p w:rsidR="00392F5F" w:rsidRDefault="00DF147D" w:rsidP="00392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5F">
        <w:rPr>
          <w:lang w:val="en-PH"/>
        </w:rPr>
        <w:tab/>
        <w:t>The Commissioner of Agriculture and the Department of Health and Environmental Control shall send in charge of these exhibits demonstrators competent to explain fully to visitors at the fairs the educational value of such exhibits.</w:t>
      </w:r>
    </w:p>
    <w:p w:rsidR="00392F5F" w:rsidRDefault="00392F5F" w:rsidP="00392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F5F" w:rsidRPr="00392F5F" w:rsidRDefault="00392F5F" w:rsidP="00392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47D" w:rsidRPr="00392F5F">
        <w:rPr>
          <w:lang w:val="en-PH"/>
        </w:rPr>
        <w:t xml:space="preserve">: 1962 Code </w:t>
      </w:r>
      <w:r w:rsidRPr="00392F5F">
        <w:rPr>
          <w:lang w:val="en-PH"/>
        </w:rPr>
        <w:t xml:space="preserve">Section </w:t>
      </w:r>
      <w:r w:rsidR="00DF147D" w:rsidRPr="00392F5F">
        <w:rPr>
          <w:lang w:val="en-PH"/>
        </w:rPr>
        <w:t>14</w:t>
      </w:r>
      <w:r w:rsidRPr="00392F5F">
        <w:rPr>
          <w:lang w:val="en-PH"/>
        </w:rPr>
        <w:noBreakHyphen/>
      </w:r>
      <w:r w:rsidR="00DF147D" w:rsidRPr="00392F5F">
        <w:rPr>
          <w:lang w:val="en-PH"/>
        </w:rPr>
        <w:t xml:space="preserve">652; 1952 Code </w:t>
      </w:r>
      <w:r w:rsidRPr="00392F5F">
        <w:rPr>
          <w:lang w:val="en-PH"/>
        </w:rPr>
        <w:t xml:space="preserve">Section </w:t>
      </w:r>
      <w:r w:rsidR="00DF147D" w:rsidRPr="00392F5F">
        <w:rPr>
          <w:lang w:val="en-PH"/>
        </w:rPr>
        <w:t>14</w:t>
      </w:r>
      <w:r w:rsidRPr="00392F5F">
        <w:rPr>
          <w:lang w:val="en-PH"/>
        </w:rPr>
        <w:noBreakHyphen/>
      </w:r>
      <w:r w:rsidR="00DF147D" w:rsidRPr="00392F5F">
        <w:rPr>
          <w:lang w:val="en-PH"/>
        </w:rPr>
        <w:t xml:space="preserve">652; 1942 Code </w:t>
      </w:r>
      <w:r w:rsidRPr="00392F5F">
        <w:rPr>
          <w:lang w:val="en-PH"/>
        </w:rPr>
        <w:t xml:space="preserve">Section </w:t>
      </w:r>
      <w:r w:rsidR="00DF147D" w:rsidRPr="00392F5F">
        <w:rPr>
          <w:lang w:val="en-PH"/>
        </w:rPr>
        <w:t xml:space="preserve">3248; 1932 Code </w:t>
      </w:r>
      <w:r w:rsidRPr="00392F5F">
        <w:rPr>
          <w:lang w:val="en-PH"/>
        </w:rPr>
        <w:t xml:space="preserve">Section </w:t>
      </w:r>
      <w:r w:rsidR="00DF147D" w:rsidRPr="00392F5F">
        <w:rPr>
          <w:lang w:val="en-PH"/>
        </w:rPr>
        <w:t xml:space="preserve">3248; Civ. C. '22 </w:t>
      </w:r>
      <w:r w:rsidRPr="00392F5F">
        <w:rPr>
          <w:lang w:val="en-PH"/>
        </w:rPr>
        <w:t xml:space="preserve">Section </w:t>
      </w:r>
      <w:r w:rsidR="00DF147D" w:rsidRPr="00392F5F">
        <w:rPr>
          <w:lang w:val="en-PH"/>
        </w:rPr>
        <w:t>954; 1915 (29) 93; 1936 (39) 1615; 1941 (42) 119.</w:t>
      </w:r>
    </w:p>
    <w:p w:rsidR="00392F5F" w:rsidRPr="00392F5F" w:rsidRDefault="00392F5F" w:rsidP="00392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2F5F" w:rsidRDefault="00392F5F" w:rsidP="00392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5F">
        <w:rPr>
          <w:b/>
          <w:lang w:val="en-PH"/>
        </w:rPr>
        <w:t xml:space="preserve">SECTION </w:t>
      </w:r>
      <w:r w:rsidR="00DF147D" w:rsidRPr="00392F5F">
        <w:rPr>
          <w:b/>
          <w:lang w:val="en-PH"/>
        </w:rPr>
        <w:t>4</w:t>
      </w:r>
      <w:r w:rsidRPr="00392F5F">
        <w:rPr>
          <w:b/>
          <w:lang w:val="en-PH"/>
        </w:rPr>
        <w:noBreakHyphen/>
      </w:r>
      <w:r w:rsidR="00DF147D" w:rsidRPr="00392F5F">
        <w:rPr>
          <w:b/>
          <w:lang w:val="en-PH"/>
        </w:rPr>
        <w:t>33</w:t>
      </w:r>
      <w:r w:rsidRPr="00392F5F">
        <w:rPr>
          <w:b/>
          <w:lang w:val="en-PH"/>
        </w:rPr>
        <w:noBreakHyphen/>
      </w:r>
      <w:r w:rsidR="00DF147D" w:rsidRPr="00392F5F">
        <w:rPr>
          <w:b/>
          <w:lang w:val="en-PH"/>
        </w:rPr>
        <w:t>30.</w:t>
      </w:r>
      <w:r w:rsidR="00DF147D" w:rsidRPr="00392F5F">
        <w:rPr>
          <w:lang w:val="en-PH"/>
        </w:rPr>
        <w:t xml:space="preserve"> Demonstrators may be persons employed for other purposes; expenses.</w:t>
      </w:r>
    </w:p>
    <w:p w:rsidR="00392F5F" w:rsidRDefault="00DF147D" w:rsidP="00392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5F">
        <w:rPr>
          <w:lang w:val="en-PH"/>
        </w:rPr>
        <w:tab/>
        <w:t>The Commissioner of Agriculture and the Department of Health and Environmental Control may detail necessary men to this service, though they may be employed and paid for other purposes, and may expend such funds as may be at their command and as may be necessary to prepare and arrange the exhibits contemplated by Section 4</w:t>
      </w:r>
      <w:r w:rsidR="00392F5F" w:rsidRPr="00392F5F">
        <w:rPr>
          <w:lang w:val="en-PH"/>
        </w:rPr>
        <w:noBreakHyphen/>
      </w:r>
      <w:r w:rsidRPr="00392F5F">
        <w:rPr>
          <w:lang w:val="en-PH"/>
        </w:rPr>
        <w:t>33</w:t>
      </w:r>
      <w:r w:rsidR="00392F5F" w:rsidRPr="00392F5F">
        <w:rPr>
          <w:lang w:val="en-PH"/>
        </w:rPr>
        <w:noBreakHyphen/>
      </w:r>
      <w:r w:rsidRPr="00392F5F">
        <w:rPr>
          <w:lang w:val="en-PH"/>
        </w:rPr>
        <w:t>10.</w:t>
      </w:r>
    </w:p>
    <w:p w:rsidR="00392F5F" w:rsidRDefault="00392F5F" w:rsidP="00392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F5F" w:rsidRDefault="00392F5F" w:rsidP="00392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147D" w:rsidRPr="00392F5F">
        <w:rPr>
          <w:lang w:val="en-PH"/>
        </w:rPr>
        <w:t xml:space="preserve">: 1962 Code </w:t>
      </w:r>
      <w:r w:rsidRPr="00392F5F">
        <w:rPr>
          <w:lang w:val="en-PH"/>
        </w:rPr>
        <w:t xml:space="preserve">Section </w:t>
      </w:r>
      <w:r w:rsidR="00DF147D" w:rsidRPr="00392F5F">
        <w:rPr>
          <w:lang w:val="en-PH"/>
        </w:rPr>
        <w:t>14</w:t>
      </w:r>
      <w:r w:rsidRPr="00392F5F">
        <w:rPr>
          <w:lang w:val="en-PH"/>
        </w:rPr>
        <w:noBreakHyphen/>
      </w:r>
      <w:r w:rsidR="00DF147D" w:rsidRPr="00392F5F">
        <w:rPr>
          <w:lang w:val="en-PH"/>
        </w:rPr>
        <w:t xml:space="preserve">653; 1952 Code </w:t>
      </w:r>
      <w:r w:rsidRPr="00392F5F">
        <w:rPr>
          <w:lang w:val="en-PH"/>
        </w:rPr>
        <w:t xml:space="preserve">Section </w:t>
      </w:r>
      <w:r w:rsidR="00DF147D" w:rsidRPr="00392F5F">
        <w:rPr>
          <w:lang w:val="en-PH"/>
        </w:rPr>
        <w:t>14</w:t>
      </w:r>
      <w:r w:rsidRPr="00392F5F">
        <w:rPr>
          <w:lang w:val="en-PH"/>
        </w:rPr>
        <w:noBreakHyphen/>
      </w:r>
      <w:r w:rsidR="00DF147D" w:rsidRPr="00392F5F">
        <w:rPr>
          <w:lang w:val="en-PH"/>
        </w:rPr>
        <w:t xml:space="preserve">653; 1942 Code </w:t>
      </w:r>
      <w:r w:rsidRPr="00392F5F">
        <w:rPr>
          <w:lang w:val="en-PH"/>
        </w:rPr>
        <w:t xml:space="preserve">Section </w:t>
      </w:r>
      <w:r w:rsidR="00DF147D" w:rsidRPr="00392F5F">
        <w:rPr>
          <w:lang w:val="en-PH"/>
        </w:rPr>
        <w:t xml:space="preserve">3249; 1932 Code </w:t>
      </w:r>
      <w:r w:rsidRPr="00392F5F">
        <w:rPr>
          <w:lang w:val="en-PH"/>
        </w:rPr>
        <w:t xml:space="preserve">Section </w:t>
      </w:r>
      <w:r w:rsidR="00DF147D" w:rsidRPr="00392F5F">
        <w:rPr>
          <w:lang w:val="en-PH"/>
        </w:rPr>
        <w:t xml:space="preserve">3249; Civ. C. '22 </w:t>
      </w:r>
      <w:r w:rsidRPr="00392F5F">
        <w:rPr>
          <w:lang w:val="en-PH"/>
        </w:rPr>
        <w:t xml:space="preserve">Section </w:t>
      </w:r>
      <w:r w:rsidR="00DF147D" w:rsidRPr="00392F5F">
        <w:rPr>
          <w:lang w:val="en-PH"/>
        </w:rPr>
        <w:t>955; 1915 (29) 93; 1936 (39) 1615; 1941 (42) 119.</w:t>
      </w:r>
    </w:p>
    <w:p w:rsidR="00F25049" w:rsidRPr="00392F5F" w:rsidRDefault="00F25049" w:rsidP="00392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92F5F" w:rsidSect="00392F5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F5F" w:rsidRDefault="00392F5F" w:rsidP="00392F5F">
      <w:r>
        <w:separator/>
      </w:r>
    </w:p>
  </w:endnote>
  <w:endnote w:type="continuationSeparator" w:id="0">
    <w:p w:rsidR="00392F5F" w:rsidRDefault="00392F5F" w:rsidP="0039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F5F" w:rsidRPr="00392F5F" w:rsidRDefault="00392F5F" w:rsidP="00392F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F5F" w:rsidRPr="00392F5F" w:rsidRDefault="00392F5F" w:rsidP="00392F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F5F" w:rsidRPr="00392F5F" w:rsidRDefault="00392F5F" w:rsidP="00392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F5F" w:rsidRDefault="00392F5F" w:rsidP="00392F5F">
      <w:r>
        <w:separator/>
      </w:r>
    </w:p>
  </w:footnote>
  <w:footnote w:type="continuationSeparator" w:id="0">
    <w:p w:rsidR="00392F5F" w:rsidRDefault="00392F5F" w:rsidP="00392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F5F" w:rsidRPr="00392F5F" w:rsidRDefault="00392F5F" w:rsidP="00392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F5F" w:rsidRPr="00392F5F" w:rsidRDefault="00392F5F" w:rsidP="00392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F5F" w:rsidRPr="00392F5F" w:rsidRDefault="00392F5F" w:rsidP="00392F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47D"/>
    <w:rsid w:val="00392F5F"/>
    <w:rsid w:val="00DF147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A3E90-8956-4A9C-B085-7AACF5CFD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F1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F147D"/>
    <w:rPr>
      <w:rFonts w:ascii="Courier New" w:eastAsiaTheme="minorEastAsia" w:hAnsi="Courier New" w:cs="Courier New"/>
      <w:sz w:val="20"/>
      <w:szCs w:val="20"/>
    </w:rPr>
  </w:style>
  <w:style w:type="paragraph" w:styleId="Header">
    <w:name w:val="header"/>
    <w:basedOn w:val="Normal"/>
    <w:link w:val="HeaderChar"/>
    <w:uiPriority w:val="99"/>
    <w:unhideWhenUsed/>
    <w:rsid w:val="00392F5F"/>
    <w:pPr>
      <w:tabs>
        <w:tab w:val="center" w:pos="4680"/>
        <w:tab w:val="right" w:pos="9360"/>
      </w:tabs>
    </w:pPr>
  </w:style>
  <w:style w:type="character" w:customStyle="1" w:styleId="HeaderChar">
    <w:name w:val="Header Char"/>
    <w:basedOn w:val="DefaultParagraphFont"/>
    <w:link w:val="Header"/>
    <w:uiPriority w:val="99"/>
    <w:rsid w:val="00392F5F"/>
  </w:style>
  <w:style w:type="paragraph" w:styleId="Footer">
    <w:name w:val="footer"/>
    <w:basedOn w:val="Normal"/>
    <w:link w:val="FooterChar"/>
    <w:uiPriority w:val="99"/>
    <w:unhideWhenUsed/>
    <w:rsid w:val="00392F5F"/>
    <w:pPr>
      <w:tabs>
        <w:tab w:val="center" w:pos="4680"/>
        <w:tab w:val="right" w:pos="9360"/>
      </w:tabs>
    </w:pPr>
  </w:style>
  <w:style w:type="character" w:customStyle="1" w:styleId="FooterChar">
    <w:name w:val="Footer Char"/>
    <w:basedOn w:val="DefaultParagraphFont"/>
    <w:link w:val="Footer"/>
    <w:uiPriority w:val="99"/>
    <w:rsid w:val="00392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1565</Characters>
  <Application>Microsoft Office Word</Application>
  <DocSecurity>0</DocSecurity>
  <Lines>13</Lines>
  <Paragraphs>3</Paragraphs>
  <ScaleCrop>false</ScaleCrop>
  <Company>Legislative Services Agency</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2020-12-18T17:17:00Z</dcterms:created>
  <dcterms:modified xsi:type="dcterms:W3CDTF">2020-12-18T17:17:00Z</dcterms:modified>
</cp:coreProperties>
</file>