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870CA">
        <w:rPr>
          <w:lang w:val="en-PH"/>
        </w:rPr>
        <w:t>CHAPTER 13</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870CA">
        <w:rPr>
          <w:lang w:val="en-PH"/>
        </w:rPr>
        <w:t>Conduct of Elections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37EE5" w:rsidRPr="007870CA">
        <w:rPr>
          <w:lang w:val="en-PH"/>
        </w:rPr>
        <w:t xml:space="preserve"> 1</w:t>
      </w:r>
    </w:p>
    <w:p w:rsidR="007870CA"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870CA">
        <w:rPr>
          <w:lang w:val="en-PH"/>
        </w:rPr>
        <w:t>When, Where and How Elections Held</w:t>
      </w:r>
      <w:bookmarkStart w:id="0" w:name="_GoBack"/>
      <w:bookmarkEnd w:id="0"/>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10.</w:t>
      </w:r>
      <w:r w:rsidR="00237EE5" w:rsidRPr="007870CA">
        <w:rPr>
          <w:lang w:val="en-PH"/>
        </w:rPr>
        <w:t xml:space="preserve"> Time of general elections for federal, state, and county officers; conduct of general and special elections.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General elections for Federal, State and county officers in this State shall be held on the first Tuesday following the first Monday in November in each even</w:t>
      </w:r>
      <w:r w:rsidR="007870CA" w:rsidRPr="007870CA">
        <w:rPr>
          <w:lang w:val="en-PH"/>
        </w:rPr>
        <w:noBreakHyphen/>
      </w:r>
      <w:r w:rsidRPr="007870CA">
        <w:rPr>
          <w:lang w:val="en-PH"/>
        </w:rPr>
        <w:t>numbered year at such voting places as have been or may be established by law. All general or special elections held pursuant to the Constitution of this State shall be regulated and conducted according to the rules, principles and provisions herein prescribed.</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391;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302; 1950 (46) 2059; 1966 (54) 2340.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15.</w:t>
      </w:r>
      <w:r w:rsidR="00237EE5" w:rsidRPr="007870CA">
        <w:rPr>
          <w:lang w:val="en-PH"/>
        </w:rPr>
        <w:t xml:space="preserve"> Primaries to be conducted by State Election Commission and county boards of voter registration and elections on second Tuesday in June; filing fees.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 This section does not apply to municipal primaries.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(B) Except as provided in subsection (A) or unless otherwise specifically provided for by statute or ordinance, the following primaries must be conducted by the State Election Commission and the county boards of voter registration and elections on the second Tuesday in June of each general election year:</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(1) primaries for federal offices, excluding a presidential preference primary for the Office of President of the United States as provided pursuant to Section 7</w:t>
      </w:r>
      <w:r w:rsidR="007870CA" w:rsidRPr="007870CA">
        <w:rPr>
          <w:lang w:val="en-PH"/>
        </w:rPr>
        <w:noBreakHyphen/>
      </w:r>
      <w:r w:rsidRPr="007870CA">
        <w:rPr>
          <w:lang w:val="en-PH"/>
        </w:rPr>
        <w:t>11</w:t>
      </w:r>
      <w:r w:rsidR="007870CA" w:rsidRPr="007870CA">
        <w:rPr>
          <w:lang w:val="en-PH"/>
        </w:rPr>
        <w:noBreakHyphen/>
      </w:r>
      <w:r w:rsidRPr="007870CA">
        <w:rPr>
          <w:lang w:val="en-PH"/>
        </w:rPr>
        <w:t>20(B); and</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(2) primaries for:</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r>
      <w:r w:rsidRPr="007870CA">
        <w:rPr>
          <w:lang w:val="en-PH"/>
        </w:rPr>
        <w:tab/>
        <w:t>(a) state offices;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r>
      <w:r w:rsidRPr="007870CA">
        <w:rPr>
          <w:lang w:val="en-PH"/>
        </w:rPr>
        <w:tab/>
        <w:t>(b) offices including more than one county;</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r>
      <w:r w:rsidRPr="007870CA">
        <w:rPr>
          <w:lang w:val="en-PH"/>
        </w:rPr>
        <w:tab/>
        <w:t>(c) countywide and less than countywide offices, specifically including, but not limited to, all school boards and school trustees; and</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r>
      <w:r w:rsidRPr="007870CA">
        <w:rPr>
          <w:lang w:val="en-PH"/>
        </w:rPr>
        <w:tab/>
        <w:t>(d) special purpose district offices, which include, but are not limited to, water, sewer, fire, soil conservation, and other similar district offices.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(C) Filing fees received from candidates filing to run in primary elections may be retained and expended by the State Election Commission to pay for the conduct of primary elections. Any balance in the filing fee accounts or in the primary and general election accounts as of each June thirtieth may be carried forward in these accounts to the succeeding fiscal year and must be expended for the same purposes.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1992 Act No. 253, </w:t>
      </w:r>
      <w:r w:rsidRPr="007870CA">
        <w:rPr>
          <w:lang w:val="en-PH"/>
        </w:rPr>
        <w:t xml:space="preserve">Section </w:t>
      </w:r>
      <w:r w:rsidR="00237EE5" w:rsidRPr="007870CA">
        <w:rPr>
          <w:lang w:val="en-PH"/>
        </w:rPr>
        <w:t xml:space="preserve">16, eff February 19, 1992; 2007 Act No. 81, </w:t>
      </w:r>
      <w:r w:rsidRPr="007870CA">
        <w:rPr>
          <w:lang w:val="en-PH"/>
        </w:rPr>
        <w:t xml:space="preserve">Section </w:t>
      </w:r>
      <w:r w:rsidR="00237EE5" w:rsidRPr="007870CA">
        <w:rPr>
          <w:lang w:val="en-PH"/>
        </w:rPr>
        <w:t xml:space="preserve">2, eff June 19, 2007; 2014 Act No. 256 (H.4732), </w:t>
      </w:r>
      <w:r w:rsidRPr="007870CA">
        <w:rPr>
          <w:lang w:val="en-PH"/>
        </w:rPr>
        <w:t xml:space="preserve">Section </w:t>
      </w:r>
      <w:r w:rsidR="00237EE5" w:rsidRPr="007870CA">
        <w:rPr>
          <w:lang w:val="en-PH"/>
        </w:rPr>
        <w:t>3, eff June 6, 2014.</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20.</w:t>
      </w:r>
      <w:r w:rsidR="00237EE5" w:rsidRPr="007870CA">
        <w:rPr>
          <w:lang w:val="en-PH"/>
        </w:rPr>
        <w:t xml:space="preserve"> Time of general election for certain county officers.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There shall be a general election for county supervisors, county superintendents of education, sheriffs, coroners and clerks of the courts of common pleas held in each county at every alternate general election, reckoning from the year 1960, except in those counties in which the term of office of any such officers may be for a period other than four years. In such cases elections to fill such offices shall be held at the general election next preceding the expiration of any such term of office.</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392;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303; 1942 Code </w:t>
      </w:r>
      <w:r w:rsidRPr="007870CA">
        <w:rPr>
          <w:lang w:val="en-PH"/>
        </w:rPr>
        <w:t xml:space="preserve">Section </w:t>
      </w:r>
      <w:r w:rsidR="00237EE5" w:rsidRPr="007870CA">
        <w:rPr>
          <w:lang w:val="en-PH"/>
        </w:rPr>
        <w:t xml:space="preserve">2350; 1932 Code </w:t>
      </w:r>
      <w:r w:rsidRPr="007870CA">
        <w:rPr>
          <w:lang w:val="en-PH"/>
        </w:rPr>
        <w:t xml:space="preserve">Section </w:t>
      </w:r>
      <w:r w:rsidR="00237EE5" w:rsidRPr="007870CA">
        <w:rPr>
          <w:lang w:val="en-PH"/>
        </w:rPr>
        <w:t xml:space="preserve">2350; Civ. C. '22 </w:t>
      </w:r>
      <w:r w:rsidRPr="007870CA">
        <w:rPr>
          <w:lang w:val="en-PH"/>
        </w:rPr>
        <w:t xml:space="preserve">Section </w:t>
      </w:r>
      <w:r w:rsidR="00237EE5" w:rsidRPr="007870CA">
        <w:rPr>
          <w:lang w:val="en-PH"/>
        </w:rPr>
        <w:t xml:space="preserve">283; Civ. C. '12 </w:t>
      </w:r>
      <w:r w:rsidRPr="007870CA">
        <w:rPr>
          <w:lang w:val="en-PH"/>
        </w:rPr>
        <w:t xml:space="preserve">Section </w:t>
      </w:r>
      <w:r w:rsidR="00237EE5" w:rsidRPr="007870CA">
        <w:rPr>
          <w:lang w:val="en-PH"/>
        </w:rPr>
        <w:t xml:space="preserve">280; Civ. C. '02 </w:t>
      </w:r>
      <w:r w:rsidRPr="007870CA">
        <w:rPr>
          <w:lang w:val="en-PH"/>
        </w:rPr>
        <w:t xml:space="preserve">Section </w:t>
      </w:r>
      <w:r w:rsidR="00237EE5" w:rsidRPr="007870CA">
        <w:rPr>
          <w:lang w:val="en-PH"/>
        </w:rPr>
        <w:t>253; G. S. 160, 642, 701; R. S. 211; 1882 (17) 1125; 1885 (19) 144; 1889 (20) 281; 1966 (54) 2340.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30.</w:t>
      </w:r>
      <w:r w:rsidR="00237EE5" w:rsidRPr="007870CA">
        <w:rPr>
          <w:lang w:val="en-PH"/>
        </w:rPr>
        <w:t xml:space="preserve"> Time of election of probate judges.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lastRenderedPageBreak/>
        <w:tab/>
        <w:t>The probate judge in every county shall be elected at every alternate general election, reckoning from the year 1958.</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394;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305; 1942 Code </w:t>
      </w:r>
      <w:r w:rsidRPr="007870CA">
        <w:rPr>
          <w:lang w:val="en-PH"/>
        </w:rPr>
        <w:t xml:space="preserve">Section </w:t>
      </w:r>
      <w:r w:rsidR="00237EE5" w:rsidRPr="007870CA">
        <w:rPr>
          <w:lang w:val="en-PH"/>
        </w:rPr>
        <w:t xml:space="preserve">2350; 1932 Code </w:t>
      </w:r>
      <w:r w:rsidRPr="007870CA">
        <w:rPr>
          <w:lang w:val="en-PH"/>
        </w:rPr>
        <w:t xml:space="preserve">Section </w:t>
      </w:r>
      <w:r w:rsidR="00237EE5" w:rsidRPr="007870CA">
        <w:rPr>
          <w:lang w:val="en-PH"/>
        </w:rPr>
        <w:t xml:space="preserve">2350; Civ. C. '22 </w:t>
      </w:r>
      <w:r w:rsidRPr="007870CA">
        <w:rPr>
          <w:lang w:val="en-PH"/>
        </w:rPr>
        <w:t xml:space="preserve">Section </w:t>
      </w:r>
      <w:r w:rsidR="00237EE5" w:rsidRPr="007870CA">
        <w:rPr>
          <w:lang w:val="en-PH"/>
        </w:rPr>
        <w:t xml:space="preserve">283; Civ. C. '12 </w:t>
      </w:r>
      <w:r w:rsidRPr="007870CA">
        <w:rPr>
          <w:lang w:val="en-PH"/>
        </w:rPr>
        <w:t xml:space="preserve">Section </w:t>
      </w:r>
      <w:r w:rsidR="00237EE5" w:rsidRPr="007870CA">
        <w:rPr>
          <w:lang w:val="en-PH"/>
        </w:rPr>
        <w:t xml:space="preserve">280; Civ. C. '02 </w:t>
      </w:r>
      <w:r w:rsidRPr="007870CA">
        <w:rPr>
          <w:lang w:val="en-PH"/>
        </w:rPr>
        <w:t xml:space="preserve">Section </w:t>
      </w:r>
      <w:r w:rsidR="00237EE5" w:rsidRPr="007870CA">
        <w:rPr>
          <w:lang w:val="en-PH"/>
        </w:rPr>
        <w:t>253; G. S. 160, 642, 701; R. S. 211; 1882 (17) 1125; 1885 (19) 144; 1889 (20) 281; 1966 (54) 2340.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35.</w:t>
      </w:r>
      <w:r w:rsidR="00237EE5" w:rsidRPr="007870CA">
        <w:rPr>
          <w:lang w:val="en-PH"/>
        </w:rPr>
        <w:t xml:space="preserve"> Notice of general, municipal, special, and primary elections.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Section effective until December 31, 2021. See, also, section effective December 31, 2021.</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007870CA" w:rsidRPr="007870CA">
        <w:rPr>
          <w:lang w:val="en-PH"/>
        </w:rPr>
        <w:noBreakHyphen/>
      </w:r>
      <w:r w:rsidRPr="007870CA">
        <w:rPr>
          <w:lang w:val="en-PH"/>
        </w:rPr>
        <w:t>addressed envelopes containing absentee ballots may begin at 9:00 a.m. on the calendar day immediately preceding election day at a place designated in the notice by the authority charged with conducting the election. The first notice must appear no later than sixty days before the election and the second notice must appear no later than two weeks after the first notice.</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1978 Act No. 572, eff July 1, 1978; 1988 Act No. 422, </w:t>
      </w:r>
      <w:r w:rsidRPr="007870CA">
        <w:rPr>
          <w:lang w:val="en-PH"/>
        </w:rPr>
        <w:t xml:space="preserve">Section </w:t>
      </w:r>
      <w:r w:rsidR="00237EE5" w:rsidRPr="007870CA">
        <w:rPr>
          <w:lang w:val="en-PH"/>
        </w:rPr>
        <w:t xml:space="preserve">2, eff March 28, 1988; 1990 Act No. 357, </w:t>
      </w:r>
      <w:r w:rsidRPr="007870CA">
        <w:rPr>
          <w:lang w:val="en-PH"/>
        </w:rPr>
        <w:t xml:space="preserve">Section </w:t>
      </w:r>
      <w:r w:rsidR="00237EE5" w:rsidRPr="007870CA">
        <w:rPr>
          <w:lang w:val="en-PH"/>
        </w:rPr>
        <w:t xml:space="preserve">1, eff March 19, 1990; 1992 Act No. 253, </w:t>
      </w:r>
      <w:r w:rsidRPr="007870CA">
        <w:rPr>
          <w:lang w:val="en-PH"/>
        </w:rPr>
        <w:t xml:space="preserve">Section </w:t>
      </w:r>
      <w:r w:rsidR="00237EE5" w:rsidRPr="007870CA">
        <w:rPr>
          <w:lang w:val="en-PH"/>
        </w:rPr>
        <w:t xml:space="preserve">1, eff February 19, 1992; 1996 Act No. 434, </w:t>
      </w:r>
      <w:r w:rsidRPr="007870CA">
        <w:rPr>
          <w:lang w:val="en-PH"/>
        </w:rPr>
        <w:t xml:space="preserve">Section </w:t>
      </w:r>
      <w:r w:rsidR="00237EE5" w:rsidRPr="007870CA">
        <w:rPr>
          <w:lang w:val="en-PH"/>
        </w:rPr>
        <w:t xml:space="preserve">5, eff June 4, 1996; 2020 Act No. 133 (S.635), </w:t>
      </w:r>
      <w:r w:rsidRPr="007870CA">
        <w:rPr>
          <w:lang w:val="en-PH"/>
        </w:rPr>
        <w:t xml:space="preserve">Section </w:t>
      </w:r>
      <w:r w:rsidR="00237EE5" w:rsidRPr="007870CA">
        <w:rPr>
          <w:lang w:val="en-PH"/>
        </w:rPr>
        <w:t>1.A, eff May 13, 2020.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35.</w:t>
      </w:r>
      <w:r w:rsidR="00237EE5" w:rsidRPr="007870CA">
        <w:rPr>
          <w:lang w:val="en-PH"/>
        </w:rPr>
        <w:t xml:space="preserve"> Notice of general, municipal, special, and primary elections.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Section effective December 31, 2021. See, also, section effective until December 31, 2021.</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007870CA" w:rsidRPr="007870CA">
        <w:rPr>
          <w:lang w:val="en-PH"/>
        </w:rPr>
        <w:noBreakHyphen/>
      </w:r>
      <w:r w:rsidRPr="007870CA">
        <w:rPr>
          <w:lang w:val="en-PH"/>
        </w:rPr>
        <w:t>addressed envelopes containing absentee ballots may begin at 2:00 p.m. on election day at a place designated in the notice by the authority charged with conducting the election. The first notice must appear not later than sixty days before the election and the second notice must appear not later than two weeks after the first notice.</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7EE5" w:rsidRPr="007870CA">
        <w:rPr>
          <w:lang w:val="en-PH"/>
        </w:rPr>
        <w:t xml:space="preserve">: 1978 Act No. 572, eff July 1, 1978; 1988 Act No. 422, </w:t>
      </w:r>
      <w:r w:rsidRPr="007870CA">
        <w:rPr>
          <w:lang w:val="en-PH"/>
        </w:rPr>
        <w:t xml:space="preserve">Section </w:t>
      </w:r>
      <w:r w:rsidR="00237EE5" w:rsidRPr="007870CA">
        <w:rPr>
          <w:lang w:val="en-PH"/>
        </w:rPr>
        <w:t xml:space="preserve">2, eff March 28, 1988; 1990 Act No. 357, </w:t>
      </w:r>
      <w:r w:rsidRPr="007870CA">
        <w:rPr>
          <w:lang w:val="en-PH"/>
        </w:rPr>
        <w:t xml:space="preserve">Section </w:t>
      </w:r>
      <w:r w:rsidR="00237EE5" w:rsidRPr="007870CA">
        <w:rPr>
          <w:lang w:val="en-PH"/>
        </w:rPr>
        <w:t xml:space="preserve">1, eff March 19, 1990; 1992 Act No. 253, </w:t>
      </w:r>
      <w:r w:rsidRPr="007870CA">
        <w:rPr>
          <w:lang w:val="en-PH"/>
        </w:rPr>
        <w:t xml:space="preserve">Section </w:t>
      </w:r>
      <w:r w:rsidR="00237EE5" w:rsidRPr="007870CA">
        <w:rPr>
          <w:lang w:val="en-PH"/>
        </w:rPr>
        <w:t xml:space="preserve">1, eff February 19, 1992; 1996 Act No. 434, </w:t>
      </w:r>
      <w:r w:rsidRPr="007870CA">
        <w:rPr>
          <w:lang w:val="en-PH"/>
        </w:rPr>
        <w:t xml:space="preserve">Section </w:t>
      </w:r>
      <w:r w:rsidR="00237EE5" w:rsidRPr="007870CA">
        <w:rPr>
          <w:lang w:val="en-PH"/>
        </w:rPr>
        <w:t xml:space="preserve">5, eff June 4, 1996; 2020 Act No. 133 (S.635), </w:t>
      </w:r>
      <w:r w:rsidRPr="007870CA">
        <w:rPr>
          <w:lang w:val="en-PH"/>
        </w:rPr>
        <w:t xml:space="preserve">Section </w:t>
      </w:r>
      <w:r w:rsidR="00237EE5" w:rsidRPr="007870CA">
        <w:rPr>
          <w:lang w:val="en-PH"/>
        </w:rPr>
        <w:t xml:space="preserve">1.A, eff May 13, 2020; 2020 Act No. 133 (S.635), </w:t>
      </w:r>
      <w:r w:rsidRPr="007870CA">
        <w:rPr>
          <w:lang w:val="en-PH"/>
        </w:rPr>
        <w:t xml:space="preserve">Section </w:t>
      </w:r>
      <w:r w:rsidR="00237EE5" w:rsidRPr="007870CA">
        <w:rPr>
          <w:lang w:val="en-PH"/>
        </w:rPr>
        <w:t>1.H, eff December 31, 2021.</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Editor's Note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 xml:space="preserve">2020 Act No. 133, </w:t>
      </w:r>
      <w:r w:rsidR="007870CA" w:rsidRPr="007870CA">
        <w:rPr>
          <w:lang w:val="en-PH"/>
        </w:rPr>
        <w:t xml:space="preserve">Section </w:t>
      </w:r>
      <w:r w:rsidRPr="007870CA">
        <w:rPr>
          <w:lang w:val="en-PH"/>
        </w:rPr>
        <w:t>1.H., provides as follows: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"[1.]H. The amendments contained in subsections A., B., and C. of this SECTION are repealed on December 31, 2021, and the text of these code sections therefore shall revert back to the language as contained in the South Carolina Code of Laws as of January 23, 2020."</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Effect of Amendment</w:t>
      </w:r>
    </w:p>
    <w:p w:rsidR="007870CA"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70CA">
        <w:rPr>
          <w:lang w:val="en-PH"/>
        </w:rPr>
        <w:t xml:space="preserve">2020 Act No. 133, </w:t>
      </w:r>
      <w:r w:rsidR="007870CA" w:rsidRPr="007870CA">
        <w:rPr>
          <w:lang w:val="en-PH"/>
        </w:rPr>
        <w:t xml:space="preserve">Section </w:t>
      </w:r>
      <w:r w:rsidRPr="007870CA">
        <w:rPr>
          <w:lang w:val="en-PH"/>
        </w:rPr>
        <w:t>1.A., in the second sentence, substituted "9:00 a.m. on the calendar day immediately preceding election day" for "2:00 p.m. on election day", and in the third sentence, substituted "no later than" for "not later than" in two places.</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lastRenderedPageBreak/>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40.</w:t>
      </w:r>
      <w:r w:rsidR="00237EE5" w:rsidRPr="007870CA">
        <w:rPr>
          <w:lang w:val="en-PH"/>
        </w:rPr>
        <w:t xml:space="preserve"> Time of party primary; certification of names; verification of candidates' qualifications; filing fee.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In the event that a party nominates candidates by party primary, a party primary must be held by the party and conducted by the State Election Commission and the respective county boards of voter registration and elections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board of voter registration and elections whichever is responsible under law for preparing the ballot, not later than twelve o'clock noon on April fifth, or if April fifth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A political party must not certify any candidate who does not or will not by the time of the general election, or as otherwise required by law, meet the qualifications for the office for which the candidate has filed, and such candidate's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396;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372; 1950 (46) 2059; 1954 (48) 1447; 1966 (54) 2093, 2340; 1977 Act No. 133 </w:t>
      </w:r>
      <w:r w:rsidRPr="007870CA">
        <w:rPr>
          <w:lang w:val="en-PH"/>
        </w:rPr>
        <w:t xml:space="preserve">Section </w:t>
      </w:r>
      <w:r w:rsidR="00237EE5" w:rsidRPr="007870CA">
        <w:rPr>
          <w:lang w:val="en-PH"/>
        </w:rPr>
        <w:t xml:space="preserve">3; 1988 Act No. 363, </w:t>
      </w:r>
      <w:r w:rsidRPr="007870CA">
        <w:rPr>
          <w:lang w:val="en-PH"/>
        </w:rPr>
        <w:t xml:space="preserve">Section </w:t>
      </w:r>
      <w:r w:rsidR="00237EE5" w:rsidRPr="007870CA">
        <w:rPr>
          <w:lang w:val="en-PH"/>
        </w:rPr>
        <w:t xml:space="preserve">2, eff March 14, 1988; 1992 Act No. 253, </w:t>
      </w:r>
      <w:r w:rsidRPr="007870CA">
        <w:rPr>
          <w:lang w:val="en-PH"/>
        </w:rPr>
        <w:t xml:space="preserve">Section </w:t>
      </w:r>
      <w:r w:rsidR="00237EE5" w:rsidRPr="007870CA">
        <w:rPr>
          <w:lang w:val="en-PH"/>
        </w:rPr>
        <w:t xml:space="preserve">2, eff February 19, 1992; 1994 Act No. 497, Part II, </w:t>
      </w:r>
      <w:r w:rsidRPr="007870CA">
        <w:rPr>
          <w:lang w:val="en-PH"/>
        </w:rPr>
        <w:t xml:space="preserve">Section </w:t>
      </w:r>
      <w:r w:rsidR="00237EE5" w:rsidRPr="007870CA">
        <w:rPr>
          <w:lang w:val="en-PH"/>
        </w:rPr>
        <w:t xml:space="preserve">134, eff June 29, 1994; 1996 Act No. 226, </w:t>
      </w:r>
      <w:r w:rsidRPr="007870CA">
        <w:rPr>
          <w:lang w:val="en-PH"/>
        </w:rPr>
        <w:t xml:space="preserve">Section </w:t>
      </w:r>
      <w:r w:rsidR="00237EE5" w:rsidRPr="007870CA">
        <w:rPr>
          <w:lang w:val="en-PH"/>
        </w:rPr>
        <w:t xml:space="preserve">3, eff February 12, 1996; 2000 Act No. 236, </w:t>
      </w:r>
      <w:r w:rsidRPr="007870CA">
        <w:rPr>
          <w:lang w:val="en-PH"/>
        </w:rPr>
        <w:t xml:space="preserve">Section </w:t>
      </w:r>
      <w:r w:rsidR="00237EE5" w:rsidRPr="007870CA">
        <w:rPr>
          <w:lang w:val="en-PH"/>
        </w:rPr>
        <w:t xml:space="preserve">3, eff March 7, 2000; 2013 Act No. 61, </w:t>
      </w:r>
      <w:r w:rsidRPr="007870CA">
        <w:rPr>
          <w:lang w:val="en-PH"/>
        </w:rPr>
        <w:t xml:space="preserve">Section </w:t>
      </w:r>
      <w:r w:rsidR="00237EE5" w:rsidRPr="007870CA">
        <w:rPr>
          <w:lang w:val="en-PH"/>
        </w:rPr>
        <w:t>5, eff June 25, 2013.</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Editor's Note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 xml:space="preserve">2013 Act No. 61, </w:t>
      </w:r>
      <w:r w:rsidR="007870CA" w:rsidRPr="007870CA">
        <w:rPr>
          <w:lang w:val="en-PH"/>
        </w:rPr>
        <w:t xml:space="preserve">Section </w:t>
      </w:r>
      <w:r w:rsidRPr="007870CA">
        <w:rPr>
          <w:lang w:val="en-PH"/>
        </w:rPr>
        <w:t>14, provides as follows: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"SECTION 14. This act takes effect upon preclearance approval by the United States Department of Justice or approval by a declaratory judgment issued by the United States District Court for the District of Columbia, whichever occurs first."</w:t>
      </w:r>
    </w:p>
    <w:p w:rsidR="007870CA"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70CA">
        <w:rPr>
          <w:lang w:val="en-PH"/>
        </w:rPr>
        <w:t>The amendment by 2013 Act No. 61 became effective June 25, 2013, see South Carolina Libertarian Party v. South Carolina State Election Com'n, 407 S.C. 612, 757 S.E.2d 707 (2014).</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45.</w:t>
      </w:r>
      <w:r w:rsidR="00237EE5" w:rsidRPr="007870CA">
        <w:rPr>
          <w:lang w:val="en-PH"/>
        </w:rPr>
        <w:t xml:space="preserve"> Acceptance of filings.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In every general election year, the Executive Director of the State Election Commission and the director of each county board of voter registration and elections shall:</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(1) accept filings during the regular business hours on the regular business days of the filing period as required by Section 7</w:t>
      </w:r>
      <w:r w:rsidR="007870CA" w:rsidRPr="007870CA">
        <w:rPr>
          <w:lang w:val="en-PH"/>
        </w:rPr>
        <w:noBreakHyphen/>
      </w:r>
      <w:r w:rsidRPr="007870CA">
        <w:rPr>
          <w:lang w:val="en-PH"/>
        </w:rPr>
        <w:t>11</w:t>
      </w:r>
      <w:r w:rsidR="007870CA" w:rsidRPr="007870CA">
        <w:rPr>
          <w:lang w:val="en-PH"/>
        </w:rPr>
        <w:noBreakHyphen/>
      </w:r>
      <w:r w:rsidRPr="007870CA">
        <w:rPr>
          <w:lang w:val="en-PH"/>
        </w:rPr>
        <w:t>15;</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(2) place an advertisement to appear two weeks before the filing period begins in a newspaper of general circulation in the county at least five by seven inches in size that notifies the public of the dates of the filing periods, the offices that may be filed for, the place and street address where filings may be made, and the hours that an authorized person will be present to receive filings.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7EE5" w:rsidRPr="007870CA">
        <w:rPr>
          <w:lang w:val="en-PH"/>
        </w:rPr>
        <w:t xml:space="preserve">: 1989 Act No. 166, </w:t>
      </w:r>
      <w:r w:rsidRPr="007870CA">
        <w:rPr>
          <w:lang w:val="en-PH"/>
        </w:rPr>
        <w:t xml:space="preserve">Section </w:t>
      </w:r>
      <w:r w:rsidR="00237EE5" w:rsidRPr="007870CA">
        <w:rPr>
          <w:lang w:val="en-PH"/>
        </w:rPr>
        <w:t xml:space="preserve">1, eff January 1, 1990; 1996 Act No. 434, </w:t>
      </w:r>
      <w:r w:rsidRPr="007870CA">
        <w:rPr>
          <w:lang w:val="en-PH"/>
        </w:rPr>
        <w:t xml:space="preserve">Section </w:t>
      </w:r>
      <w:r w:rsidR="00237EE5" w:rsidRPr="007870CA">
        <w:rPr>
          <w:lang w:val="en-PH"/>
        </w:rPr>
        <w:t xml:space="preserve">6, eff June 4, 1996; 2013 Act No. 61, </w:t>
      </w:r>
      <w:r w:rsidRPr="007870CA">
        <w:rPr>
          <w:lang w:val="en-PH"/>
        </w:rPr>
        <w:t xml:space="preserve">Section </w:t>
      </w:r>
      <w:r w:rsidR="00237EE5" w:rsidRPr="007870CA">
        <w:rPr>
          <w:lang w:val="en-PH"/>
        </w:rPr>
        <w:t xml:space="preserve">6, eff June 25, 2013; 2018 Act No. 142 (H.4977), </w:t>
      </w:r>
      <w:r w:rsidRPr="007870CA">
        <w:rPr>
          <w:lang w:val="en-PH"/>
        </w:rPr>
        <w:t xml:space="preserve">Section </w:t>
      </w:r>
      <w:r w:rsidR="00237EE5" w:rsidRPr="007870CA">
        <w:rPr>
          <w:lang w:val="en-PH"/>
        </w:rPr>
        <w:t>7, eff March 15, 2018.</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Editor's Note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 xml:space="preserve">2013 Act No. 61, </w:t>
      </w:r>
      <w:r w:rsidR="007870CA" w:rsidRPr="007870CA">
        <w:rPr>
          <w:lang w:val="en-PH"/>
        </w:rPr>
        <w:t xml:space="preserve">Section </w:t>
      </w:r>
      <w:r w:rsidRPr="007870CA">
        <w:rPr>
          <w:lang w:val="en-PH"/>
        </w:rPr>
        <w:t>14, provides as follows: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lastRenderedPageBreak/>
        <w:t>"SECTION 14. This act takes effect upon preclearance approval by the United States Department of Justice or approval by a declaratory judgment issued by the United States District Court for the District of Columbia, whichever occurs first."</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The amendment by 2013 Act No. 61 became effective June 25, 2013, see South Carolina Libertarian Party v. South Carolina State Election Com'n, 407 S.C. 612, 757 S.E.2d 707 (2014).</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Effect of Amendment</w:t>
      </w:r>
    </w:p>
    <w:p w:rsidR="007870CA"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70CA">
        <w:rPr>
          <w:lang w:val="en-PH"/>
        </w:rPr>
        <w:t xml:space="preserve">2018 Act No. 142, </w:t>
      </w:r>
      <w:r w:rsidR="007870CA" w:rsidRPr="007870CA">
        <w:rPr>
          <w:lang w:val="en-PH"/>
        </w:rPr>
        <w:t xml:space="preserve">Section </w:t>
      </w:r>
      <w:r w:rsidRPr="007870CA">
        <w:rPr>
          <w:lang w:val="en-PH"/>
        </w:rPr>
        <w:t>7, deleted the (A) identifier preceding "In every election year"; in (1), substituted "accept filings during the regular business hours on the regular business days of the filing period" for "establish regular hours of not less than four hours a day during the final seventy</w:t>
      </w:r>
      <w:r w:rsidR="007870CA" w:rsidRPr="007870CA">
        <w:rPr>
          <w:lang w:val="en-PH"/>
        </w:rPr>
        <w:noBreakHyphen/>
      </w:r>
      <w:r w:rsidRPr="007870CA">
        <w:rPr>
          <w:lang w:val="en-PH"/>
        </w:rPr>
        <w:t>two hours of the filing period in which the director or some person he designates must be present to accept filings"; and made a nonsubstantive change in (2).</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50.</w:t>
      </w:r>
      <w:r w:rsidR="00237EE5" w:rsidRPr="007870CA">
        <w:rPr>
          <w:lang w:val="en-PH"/>
        </w:rPr>
        <w:t xml:space="preserve"> Second and other primaries.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 second primary, when necessary, must be held two weeks after the first and is subject to the rules governing the first primary. At the second primary the two candidates among those who do not withdraw their candidacies and who received more votes in the first primary than any other remaining candidate alone shall run for any one office and if only one candidate remains, he is considered nominated, except that if there are two or more vacancies for any particular office, the number of candidates must be double the number of vacancies to be filled if so many candidates remain. In all second primaries the candidate receiving the largest number of votes cast for a given office must be declared the nominee for the office whether or not he has received a majority of the votes cast for that office, and when there are several candidates for several different offices, then the several candidates receiving the largest number of votes for the several positions are considered as nominated for the offices whether or not they received a majority of the votes cast. Other primaries, if necessary, must be ordered in a similar manner by the county board of voter registration and elections or the State Election Commission, as appropriate.</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397;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387; 1950 (46) 2059; 1966 (54) 2340; 1968 (55) 2316; 1988 Act No. 364, </w:t>
      </w:r>
      <w:r w:rsidRPr="007870CA">
        <w:rPr>
          <w:lang w:val="en-PH"/>
        </w:rPr>
        <w:t xml:space="preserve">Section </w:t>
      </w:r>
      <w:r w:rsidR="00237EE5" w:rsidRPr="007870CA">
        <w:rPr>
          <w:lang w:val="en-PH"/>
        </w:rPr>
        <w:t xml:space="preserve">3, eff March 14, 1988; 1992 Act No. 253, </w:t>
      </w:r>
      <w:r w:rsidRPr="007870CA">
        <w:rPr>
          <w:lang w:val="en-PH"/>
        </w:rPr>
        <w:t xml:space="preserve">Section </w:t>
      </w:r>
      <w:r w:rsidR="00237EE5" w:rsidRPr="007870CA">
        <w:rPr>
          <w:lang w:val="en-PH"/>
        </w:rPr>
        <w:t>3, eff February 19, 1992.</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60.</w:t>
      </w:r>
      <w:r w:rsidR="00237EE5" w:rsidRPr="007870CA">
        <w:rPr>
          <w:lang w:val="en-PH"/>
        </w:rPr>
        <w:t xml:space="preserve"> Hours polls open.</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polls must be opened at seven o'clock a.m. and closed at seven o'clock p.m. the day of election and must be held open during these hours without intermission or adjournment.</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398;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342; 1950 (46) 2059; 1956 (49) 1775, 1799; 1965 (54) 466; 1966 (54) 2340; 1986 Act No. 342, eff March 7, 1986; 1992 Act No. 253, </w:t>
      </w:r>
      <w:r w:rsidRPr="007870CA">
        <w:rPr>
          <w:lang w:val="en-PH"/>
        </w:rPr>
        <w:t xml:space="preserve">Section </w:t>
      </w:r>
      <w:r w:rsidR="00237EE5" w:rsidRPr="007870CA">
        <w:rPr>
          <w:lang w:val="en-PH"/>
        </w:rPr>
        <w:t>4, eff February 19, 1992.</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72.</w:t>
      </w:r>
      <w:r w:rsidR="00237EE5" w:rsidRPr="007870CA">
        <w:rPr>
          <w:lang w:val="en-PH"/>
        </w:rPr>
        <w:t xml:space="preserve"> Managers of election.</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For the general election held on the first Tuesday following the first Monday in November in each even</w:t>
      </w:r>
      <w:r w:rsidR="007870CA" w:rsidRPr="007870CA">
        <w:rPr>
          <w:lang w:val="en-PH"/>
        </w:rPr>
        <w:noBreakHyphen/>
      </w:r>
      <w:r w:rsidRPr="007870CA">
        <w:rPr>
          <w:lang w:val="en-PH"/>
        </w:rPr>
        <w:t>numbered year, the members of the county board of voter registration and elections must appoint three managers of election for each polling place in the county for which they must respectively be appointed for each five hundred electors, or portion of each five hundred electors, registered to vote at the polling place.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 xml:space="preserve">For primary elections held on the second Tuesday in June of each general election year, the members of the county board of voter registration and elections must appoint three managers of election for each polling place in the county for which they must respectively be appointed for the first five hundred electors registered to vote in each precinct in the county, and may appoint three additional managers for each five hundred electors registered to vote in the precinct above the first five hundred electors, or portion thereof. The members of the county board of voter registration and elections must also appoint from among the managers a clerk for each polling place in the county, and none of the officers may be removed from office </w:t>
      </w:r>
      <w:r w:rsidRPr="007870CA">
        <w:rPr>
          <w:lang w:val="en-PH"/>
        </w:rPr>
        <w:lastRenderedPageBreak/>
        <w:t>except for incompetence or misconduct. All clerks appointed from among the managers must be residents and registered electors of the respective counties in which they are appointed to work or in an adjoining county.</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For all other primary, special, or municipal elections, the authority charged by law with conducting the primary, special, or municipal elections must appoint three managers of election for the first five hundred electors registered to vote in each precinct in the county, municipality, or other election district and one additional manager for each five hundred electors registered to vote in the precinct above the first five hundred electors. The authority responsible by law for conducting the election must also appoint from among the managers a clerk for each polling place in a primary, special, or municipal election. All clerks appointed from among the managers must be residents and registered electors of the respective counties in which they are appointed to work or in an adjoining county.</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Forty</w:t>
      </w:r>
      <w:r w:rsidR="007870CA" w:rsidRPr="007870CA">
        <w:rPr>
          <w:lang w:val="en-PH"/>
        </w:rPr>
        <w:noBreakHyphen/>
      </w:r>
      <w:r w:rsidRPr="007870CA">
        <w:rPr>
          <w:lang w:val="en-PH"/>
        </w:rPr>
        <w:t>five days prior to any primary, except municipal primaries, each political party holding a primary may submit to the county board of voter registration and elections a list of prospective managers for each precinct. The county board of voter registration and elections must appoint at least one manager for each precinct from the list of names submitted by each political party holding a primary. However, the county board of voter registration and elections may refuse to appoint any prospective manager for good cause.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No person may be appointed as a manager in a primary, general, or special election who has not completed a training program approved by the State Election Commission concerning his duties and responsibilities as a poll manager and who has not received certification of having completed the training program. The training program and the issuance of certification must be carried out by the county board of voter registration and elections. After their appointment, the managers and clerks must take and subscribe, before any officer authorized to administer oaths, the following oath of office prescribed by Section 26 of Article III of the Constitution: "I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oath must be immediately filed in the office of the clerk of court of common pleas of the county in which the managers and clerks are appointed, or if there is no clerk of court, in the office of the Secretary of State. Before opening the polls, the managers of election must take and subscribe the oath provided for in Section 7</w:t>
      </w:r>
      <w:r w:rsidR="007870CA" w:rsidRPr="007870CA">
        <w:rPr>
          <w:lang w:val="en-PH"/>
        </w:rPr>
        <w:noBreakHyphen/>
      </w:r>
      <w:r w:rsidRPr="007870CA">
        <w:rPr>
          <w:lang w:val="en-PH"/>
        </w:rPr>
        <w:t>13</w:t>
      </w:r>
      <w:r w:rsidR="007870CA" w:rsidRPr="007870CA">
        <w:rPr>
          <w:lang w:val="en-PH"/>
        </w:rPr>
        <w:noBreakHyphen/>
      </w:r>
      <w:r w:rsidRPr="007870CA">
        <w:rPr>
          <w:lang w:val="en-PH"/>
        </w:rPr>
        <w:t>100. Upon the completion of the canvassing of votes, this oath must be filed with the members of the county board of voter registration and elections along with the ballots from that election precinct.</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7EE5" w:rsidRPr="007870CA">
        <w:rPr>
          <w:lang w:val="en-PH"/>
        </w:rPr>
        <w:t xml:space="preserve">: 1996 Act No. 465, </w:t>
      </w:r>
      <w:r w:rsidRPr="007870CA">
        <w:rPr>
          <w:lang w:val="en-PH"/>
        </w:rPr>
        <w:t xml:space="preserve">Section </w:t>
      </w:r>
      <w:r w:rsidR="00237EE5" w:rsidRPr="007870CA">
        <w:rPr>
          <w:lang w:val="en-PH"/>
        </w:rPr>
        <w:t xml:space="preserve">4, eff August 21, 1996; 2019 Act No. 54 (H.3035), </w:t>
      </w:r>
      <w:r w:rsidRPr="007870CA">
        <w:rPr>
          <w:lang w:val="en-PH"/>
        </w:rPr>
        <w:t xml:space="preserve">Section </w:t>
      </w:r>
      <w:r w:rsidR="00237EE5" w:rsidRPr="007870CA">
        <w:rPr>
          <w:lang w:val="en-PH"/>
        </w:rPr>
        <w:t>1, eff May 16, 2019.</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Effect of Amendment</w:t>
      </w:r>
    </w:p>
    <w:p w:rsidR="007870CA"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70CA">
        <w:rPr>
          <w:lang w:val="en-PH"/>
        </w:rPr>
        <w:t xml:space="preserve">2019 Act No. 54, </w:t>
      </w:r>
      <w:r w:rsidR="007870CA" w:rsidRPr="007870CA">
        <w:rPr>
          <w:lang w:val="en-PH"/>
        </w:rPr>
        <w:t xml:space="preserve">Section </w:t>
      </w:r>
      <w:r w:rsidRPr="007870CA">
        <w:rPr>
          <w:lang w:val="en-PH"/>
        </w:rPr>
        <w:t>1, in the first and second undesignated paragraphs, added the third sentences, providing that clerks appointed from among the managers for each polling place must be a resident and registered elector of the respective county in which they are appointed to work or in an adjoining county.</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75.</w:t>
      </w:r>
      <w:r w:rsidR="00237EE5" w:rsidRPr="007870CA">
        <w:rPr>
          <w:lang w:val="en-PH"/>
        </w:rPr>
        <w:t xml:space="preserve"> Members of local boards of voter registration and elections; political activity prohibited.</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No member of a county or municipal board of voter registration and elections may participate in political management or in a political campaign over whose election the member has jurisdiction during the member's term of office. No member may make a contribution to a candidate or knowingly attend a fundraiser held for the benefit of a candidate over whose election the member has jurisdiction. Violation of this section subjects the member to removal by the Governor or appropriate appointive authority.</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1996 Act No. 423, </w:t>
      </w:r>
      <w:r w:rsidRPr="007870CA">
        <w:rPr>
          <w:lang w:val="en-PH"/>
        </w:rPr>
        <w:t xml:space="preserve">Section </w:t>
      </w:r>
      <w:r w:rsidR="00237EE5" w:rsidRPr="007870CA">
        <w:rPr>
          <w:lang w:val="en-PH"/>
        </w:rPr>
        <w:t xml:space="preserve">1, eff June 18, 1996; 2000 Act No. 392, </w:t>
      </w:r>
      <w:r w:rsidRPr="007870CA">
        <w:rPr>
          <w:lang w:val="en-PH"/>
        </w:rPr>
        <w:t xml:space="preserve">Section </w:t>
      </w:r>
      <w:r w:rsidR="00237EE5" w:rsidRPr="007870CA">
        <w:rPr>
          <w:lang w:val="en-PH"/>
        </w:rPr>
        <w:t>1, eff August 1, 2000.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80.</w:t>
      </w:r>
      <w:r w:rsidR="00237EE5" w:rsidRPr="007870CA">
        <w:rPr>
          <w:lang w:val="en-PH"/>
        </w:rPr>
        <w:t xml:space="preserve"> Organization of voter registration and elections; managers and clerks; oaths.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board members, managers, and clerks at their first meeting, respectively, must proceed to organize as a board. The county board of voter registration and elections must appoint the chairman of the board of managers. The chairman must be a resident and registered elector of the respective county in which he is appointed to work or in an adjoining county. The chairman, in each instance, may administer oaths.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400.1;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307; 1950 (46) 2059; 1961 (52) 48; 1966 (54) 2340; 1990 Act No. 357, </w:t>
      </w:r>
      <w:r w:rsidRPr="007870CA">
        <w:rPr>
          <w:lang w:val="en-PH"/>
        </w:rPr>
        <w:t xml:space="preserve">Section </w:t>
      </w:r>
      <w:r w:rsidR="00237EE5" w:rsidRPr="007870CA">
        <w:rPr>
          <w:lang w:val="en-PH"/>
        </w:rPr>
        <w:t xml:space="preserve">3, eff March 19, 1990; 1996 Act No. 434, </w:t>
      </w:r>
      <w:r w:rsidRPr="007870CA">
        <w:rPr>
          <w:lang w:val="en-PH"/>
        </w:rPr>
        <w:t xml:space="preserve">Section </w:t>
      </w:r>
      <w:r w:rsidR="00237EE5" w:rsidRPr="007870CA">
        <w:rPr>
          <w:lang w:val="en-PH"/>
        </w:rPr>
        <w:t xml:space="preserve">7, eff June 4, 1996; 2019 Act No. 54 (H.3035), </w:t>
      </w:r>
      <w:r w:rsidRPr="007870CA">
        <w:rPr>
          <w:lang w:val="en-PH"/>
        </w:rPr>
        <w:t xml:space="preserve">Section </w:t>
      </w:r>
      <w:r w:rsidR="00237EE5" w:rsidRPr="007870CA">
        <w:rPr>
          <w:lang w:val="en-PH"/>
        </w:rPr>
        <w:t>2, eff May 16, 2019.</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Effect of Amendment</w:t>
      </w:r>
    </w:p>
    <w:p w:rsidR="007870CA"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70CA">
        <w:rPr>
          <w:lang w:val="en-PH"/>
        </w:rPr>
        <w:t xml:space="preserve">2019 Act No. 54, </w:t>
      </w:r>
      <w:r w:rsidR="007870CA" w:rsidRPr="007870CA">
        <w:rPr>
          <w:lang w:val="en-PH"/>
        </w:rPr>
        <w:t xml:space="preserve">Section </w:t>
      </w:r>
      <w:r w:rsidRPr="007870CA">
        <w:rPr>
          <w:lang w:val="en-PH"/>
        </w:rPr>
        <w:t>2, inserted the third sentence, providing that a chairman must be a resident and registered elector of the respective county in which he is appointed to work or in an adjoining county.</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100.</w:t>
      </w:r>
      <w:r w:rsidR="00237EE5" w:rsidRPr="007870CA">
        <w:rPr>
          <w:lang w:val="en-PH"/>
        </w:rPr>
        <w:t xml:space="preserve"> Managers shall take oath before opening polls.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managers before opening the polls, shall take and sign the following oath: "We do solemnly swear that we will conduct this election according to law and will allow no person to vote who is not entitled by law to vote in this election, and we will not unlawfully assist any voter to prepare his ballot and will not advise any voter as to how he should vote at this election."</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400.3;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378; 1950 (46) 2059; 1966 (54) 2340.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110.</w:t>
      </w:r>
      <w:r w:rsidR="00237EE5" w:rsidRPr="007870CA">
        <w:rPr>
          <w:lang w:val="en-PH"/>
        </w:rPr>
        <w:t xml:space="preserve"> Residency requirements of chairmen, clerks, and managers of elections.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Each chairman and clerk appointed from among the managers of election for the various polling places must be a resident and registered elector of the respective county in which he is appointed to work or in an adjoining county. All managers of election who are not appointed to serve as chairmen or clerks for the various polling places in the State must be residents and registered electors of the State of South Carolina. Any person qualified to serve as a manager who requests to work in his resident county or an adjoining county must be given priority over qualified persons from other counties for appointment to work in the resident county or an adjoining county. Any person at least sixteen years of age who has completed the training required by Section 7</w:t>
      </w:r>
      <w:r w:rsidR="007870CA" w:rsidRPr="007870CA">
        <w:rPr>
          <w:lang w:val="en-PH"/>
        </w:rPr>
        <w:noBreakHyphen/>
      </w:r>
      <w:r w:rsidRPr="007870CA">
        <w:rPr>
          <w:lang w:val="en-PH"/>
        </w:rPr>
        <w:t>13</w:t>
      </w:r>
      <w:r w:rsidR="007870CA" w:rsidRPr="007870CA">
        <w:rPr>
          <w:lang w:val="en-PH"/>
        </w:rPr>
        <w:noBreakHyphen/>
      </w:r>
      <w:r w:rsidRPr="007870CA">
        <w:rPr>
          <w:lang w:val="en-PH"/>
        </w:rPr>
        <w:t>72 and who is not otherwise disqualified by law may be appointed as a poll manager's assistant by the appropriate county board of voter registration and elections. A sixteen</w:t>
      </w:r>
      <w:r w:rsidR="007870CA" w:rsidRPr="007870CA">
        <w:rPr>
          <w:lang w:val="en-PH"/>
        </w:rPr>
        <w:noBreakHyphen/>
      </w:r>
      <w:r w:rsidRPr="007870CA">
        <w:rPr>
          <w:lang w:val="en-PH"/>
        </w:rPr>
        <w:t xml:space="preserve"> or seventeen</w:t>
      </w:r>
      <w:r w:rsidR="007870CA" w:rsidRPr="007870CA">
        <w:rPr>
          <w:lang w:val="en-PH"/>
        </w:rPr>
        <w:noBreakHyphen/>
      </w:r>
      <w:r w:rsidRPr="007870CA">
        <w:rPr>
          <w:lang w:val="en-PH"/>
        </w:rPr>
        <w:t>year</w:t>
      </w:r>
      <w:r w:rsidR="007870CA" w:rsidRPr="007870CA">
        <w:rPr>
          <w:lang w:val="en-PH"/>
        </w:rPr>
        <w:noBreakHyphen/>
      </w:r>
      <w:r w:rsidRPr="007870CA">
        <w:rPr>
          <w:lang w:val="en-PH"/>
        </w:rPr>
        <w:t>old appointed as a poll manager's assistant may not serve as chairman of the managers or clerk in the polling place to which he or she is appointed. Sixteen</w:t>
      </w:r>
      <w:r w:rsidR="007870CA" w:rsidRPr="007870CA">
        <w:rPr>
          <w:lang w:val="en-PH"/>
        </w:rPr>
        <w:noBreakHyphen/>
      </w:r>
      <w:r w:rsidRPr="007870CA">
        <w:rPr>
          <w:lang w:val="en-PH"/>
        </w:rPr>
        <w:t xml:space="preserve"> and seventeen</w:t>
      </w:r>
      <w:r w:rsidR="007870CA" w:rsidRPr="007870CA">
        <w:rPr>
          <w:lang w:val="en-PH"/>
        </w:rPr>
        <w:noBreakHyphen/>
      </w:r>
      <w:r w:rsidRPr="007870CA">
        <w:rPr>
          <w:lang w:val="en-PH"/>
        </w:rPr>
        <w:t>year</w:t>
      </w:r>
      <w:r w:rsidR="007870CA" w:rsidRPr="007870CA">
        <w:rPr>
          <w:lang w:val="en-PH"/>
        </w:rPr>
        <w:noBreakHyphen/>
      </w:r>
      <w:r w:rsidRPr="007870CA">
        <w:rPr>
          <w:lang w:val="en-PH"/>
        </w:rPr>
        <w:t xml:space="preserve">olds must serve under supervision of the chairman of the managers of the polling place, and their specific duties must be </w:t>
      </w:r>
      <w:r w:rsidRPr="007870CA">
        <w:rPr>
          <w:lang w:val="en-PH"/>
        </w:rPr>
        <w:lastRenderedPageBreak/>
        <w:t>prescribed by the county board of voter registration and elections. One sixteen</w:t>
      </w:r>
      <w:r w:rsidR="007870CA" w:rsidRPr="007870CA">
        <w:rPr>
          <w:lang w:val="en-PH"/>
        </w:rPr>
        <w:noBreakHyphen/>
      </w:r>
      <w:r w:rsidRPr="007870CA">
        <w:rPr>
          <w:lang w:val="en-PH"/>
        </w:rPr>
        <w:t xml:space="preserve"> or seventeen</w:t>
      </w:r>
      <w:r w:rsidR="007870CA" w:rsidRPr="007870CA">
        <w:rPr>
          <w:lang w:val="en-PH"/>
        </w:rPr>
        <w:noBreakHyphen/>
      </w:r>
      <w:r w:rsidRPr="007870CA">
        <w:rPr>
          <w:lang w:val="en-PH"/>
        </w:rPr>
        <w:t>year</w:t>
      </w:r>
      <w:r w:rsidR="007870CA" w:rsidRPr="007870CA">
        <w:rPr>
          <w:lang w:val="en-PH"/>
        </w:rPr>
        <w:noBreakHyphen/>
      </w:r>
      <w:r w:rsidRPr="007870CA">
        <w:rPr>
          <w:lang w:val="en-PH"/>
        </w:rPr>
        <w:t>old assistant poll manager may be appointed for every two regular poll managers appointed to work in a precinct.</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400.3:1; 1974 (58) 2367; 2000 Act No. 337, </w:t>
      </w:r>
      <w:r w:rsidRPr="007870CA">
        <w:rPr>
          <w:lang w:val="en-PH"/>
        </w:rPr>
        <w:t xml:space="preserve">Section </w:t>
      </w:r>
      <w:r w:rsidR="00237EE5" w:rsidRPr="007870CA">
        <w:rPr>
          <w:lang w:val="en-PH"/>
        </w:rPr>
        <w:t xml:space="preserve">1, eff June 6, 2000; 2001 Act No. 53, </w:t>
      </w:r>
      <w:r w:rsidRPr="007870CA">
        <w:rPr>
          <w:lang w:val="en-PH"/>
        </w:rPr>
        <w:t xml:space="preserve">Section </w:t>
      </w:r>
      <w:r w:rsidR="00237EE5" w:rsidRPr="007870CA">
        <w:rPr>
          <w:lang w:val="en-PH"/>
        </w:rPr>
        <w:t xml:space="preserve">1, eff May 29, 2001; 2019 Act No. 54 (H.3035), </w:t>
      </w:r>
      <w:r w:rsidRPr="007870CA">
        <w:rPr>
          <w:lang w:val="en-PH"/>
        </w:rPr>
        <w:t xml:space="preserve">Section </w:t>
      </w:r>
      <w:r w:rsidR="00237EE5" w:rsidRPr="007870CA">
        <w:rPr>
          <w:lang w:val="en-PH"/>
        </w:rPr>
        <w:t>3, eff May 16, 2019.</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Effect of Amendment</w:t>
      </w:r>
    </w:p>
    <w:p w:rsidR="007870CA"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70CA">
        <w:rPr>
          <w:lang w:val="en-PH"/>
        </w:rPr>
        <w:t xml:space="preserve">2019 Act No. 54, </w:t>
      </w:r>
      <w:r w:rsidR="007870CA" w:rsidRPr="007870CA">
        <w:rPr>
          <w:lang w:val="en-PH"/>
        </w:rPr>
        <w:t xml:space="preserve">Section </w:t>
      </w:r>
      <w:r w:rsidRPr="007870CA">
        <w:rPr>
          <w:lang w:val="en-PH"/>
        </w:rPr>
        <w:t>3, inserted the first sentence, rewrote the second sentence, providing that a manager who is not appointed to serve as a chairman or clerk must be a resident and registered elector of the State of South Carolina, inserted the third sentence, and made a nonsubstantive change.</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120.</w:t>
      </w:r>
      <w:r w:rsidR="00237EE5" w:rsidRPr="007870CA">
        <w:rPr>
          <w:lang w:val="en-PH"/>
        </w:rPr>
        <w:t xml:space="preserve"> Candidates and their relatives may not be managers or clerks.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(1) It shall be unlawful for a candidate or the spouse, parents, children, brothers or sisters of a candidate for public office to work as a manager or clerk of election at a polling place where such candidate's name appears on the ballot.</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(2) Any person violating the provisions of this section shall be deemed guilty of a misdemeanor and upon conviction fined not more than one hundred dollars or imprisoned for not more than thirty days.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23:400.3:2; 1974 (58) 2209.</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130.</w:t>
      </w:r>
      <w:r w:rsidR="00237EE5" w:rsidRPr="007870CA">
        <w:rPr>
          <w:lang w:val="en-PH"/>
        </w:rPr>
        <w:t xml:space="preserve"> Managers' table; guard rail; general arrangement; preservation of right to vote and secrecy of ballot.</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polling places shall be provided with a table for the managers. The polls shall be provided with a guard rail, so that no one except as herein authorized shall approach nearer than five feet to the booths in which the voters are preparing their ballots. The managers at each voting place shall arrange the table, desk or other place upon which the ballot boxes shall be placed so that there shall be no crowding or confusion immediately around the boxes, and suitable means shall be provided to enable each voter to approach the boxes and deposit his ballot without interference or hindrance. The right to vote of each person so entitled and the secrecy of the ballot shall be preserved at all times.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400.4;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344; 1950 (46) 2059; 1966 (54) 2340.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140.</w:t>
      </w:r>
      <w:r w:rsidR="00237EE5" w:rsidRPr="007870CA">
        <w:rPr>
          <w:lang w:val="en-PH"/>
        </w:rPr>
        <w:t xml:space="preserve"> Maintenance of order; police powers of managers.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Managers of election are clothed with such police powers as may be necessary to carry out the provisions of this article. The managers shall possess full authority to maintain good order at the polls and to enforce obedience to their lawful commands during an election and during the canvass and counting of the votes. All peace officers shall answer all such calls for help in preserving the peace as may be made by the managers of election.</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400.5;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360; 1950 (46) 2059; 1966 (54) 2340.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150.</w:t>
      </w:r>
      <w:r w:rsidR="00237EE5" w:rsidRPr="007870CA">
        <w:rPr>
          <w:lang w:val="en-PH"/>
        </w:rPr>
        <w:t xml:space="preserve"> Penalty for failure to assist in maintaining order.</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Any person who, when summoned or called upon by peace officers shall fail or refuse to assist him in maintaining the peace and good order at the polls shall be fined in a sum not to exceed one hundred dollars or imprisoned not to exceed thirty days.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400.6;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361; 1950 (46) 2059; 1966 (54) 2340.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160.</w:t>
      </w:r>
      <w:r w:rsidR="00237EE5" w:rsidRPr="007870CA">
        <w:rPr>
          <w:lang w:val="en-PH"/>
        </w:rPr>
        <w:t xml:space="preserve"> Peace officers shall enter polling place only on request or to vote.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No sheriff, deputy sheriff, policeman or other officers shall be allowed to come within the polling place except to vote unless summoned into it by a majority of the managers. On failure of any sheriff, deputy sheriff, policeman or other officer to comply with the provisions of the preceding sentence, the managers of election, or one of them, shall make affidavit against such sheriff, deputy sheriff, policeman or other officer for his arrest.</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400.7;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362; 1950 (46) 2059; 1966 (54) 2340.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170.</w:t>
      </w:r>
      <w:r w:rsidR="00237EE5" w:rsidRPr="007870CA">
        <w:rPr>
          <w:lang w:val="en-PH"/>
        </w:rPr>
        <w:t xml:space="preserve"> Procedure when managers fail to attend, take charge of, or conduct election.</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If all of the managers fail to attend at the same time and place appointed for holding the poll, or shall refuse or fail to act, or if no manager has been appointed for the poll, it is lawful for the voters present at the precinct voting place on that day to appoint from among the qualified voters of the precinct the managers to act as managers in the place and stead of the absent managers, and any one of the managers appointed shall administer the oath to the other managers. But if the duly appointed managers attend in a reasonable time, they shall take charge of and conduct the election.</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400.8;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343; 1950 (46) 2059; 1966 (54) 2340; 2010 Act No. 245, </w:t>
      </w:r>
      <w:r w:rsidRPr="007870CA">
        <w:rPr>
          <w:lang w:val="en-PH"/>
        </w:rPr>
        <w:t xml:space="preserve">Section </w:t>
      </w:r>
      <w:r w:rsidR="00237EE5" w:rsidRPr="007870CA">
        <w:rPr>
          <w:lang w:val="en-PH"/>
        </w:rPr>
        <w:t>5, eff June 2, 2010.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180.</w:t>
      </w:r>
      <w:r w:rsidR="00237EE5" w:rsidRPr="007870CA">
        <w:rPr>
          <w:lang w:val="en-PH"/>
        </w:rPr>
        <w:t xml:space="preserve"> Posting proposed constitutional amendments at polling place.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Whenever an amendment to the Constitution of this State shall be voted upon at any election, the board of voter registration and elections of each county in the State shall have such amendment conspicuously posted at each voting precinct in the county upon the day of the election. Such printed amendments shall be furnished to the members of the county board of voter registration and elections by the Secretary of State.</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400.23;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321; 1950 (46) 2059; 1966 (54) 2340.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190.</w:t>
      </w:r>
      <w:r w:rsidR="00237EE5" w:rsidRPr="007870CA">
        <w:rPr>
          <w:lang w:val="en-PH"/>
        </w:rPr>
        <w:t xml:space="preserve"> Special elections to fill vacancies in office.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 Except as otherwise provided in this code as to specific offices, whenever a vacancy occurs in office by reason of death, resignation, or removal and the vacancy in office is one which is filled by a special election to complete the term of office, this section applies.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(B)(1) In partisan elections, whether seeking nomination by political party primary or political party convention, filing by these candidates shall open for the office at twelve o'clock noon on the third Friday after the vacancy occurs for a period to close eight days later at twelve o'clock noon. If seeking nomination by petition, the petitions must be submitted not later than twelve o'clock noon, sixty days prior to the election. Verification of these petitions must be made not later than twelve o'clock noon forty</w:t>
      </w:r>
      <w:r w:rsidR="007870CA" w:rsidRPr="007870CA">
        <w:rPr>
          <w:lang w:val="en-PH"/>
        </w:rPr>
        <w:noBreakHyphen/>
      </w:r>
      <w:r w:rsidRPr="007870CA">
        <w:rPr>
          <w:lang w:val="en-PH"/>
        </w:rPr>
        <w:t>five days prior to the election. If seeking nomination by political party primary or political party convention, filing with the appropriate official is the same as provided in Section 7</w:t>
      </w:r>
      <w:r w:rsidR="007870CA" w:rsidRPr="007870CA">
        <w:rPr>
          <w:lang w:val="en-PH"/>
        </w:rPr>
        <w:noBreakHyphen/>
      </w:r>
      <w:r w:rsidRPr="007870CA">
        <w:rPr>
          <w:lang w:val="en-PH"/>
        </w:rPr>
        <w:t>11</w:t>
      </w:r>
      <w:r w:rsidR="007870CA" w:rsidRPr="007870CA">
        <w:rPr>
          <w:lang w:val="en-PH"/>
        </w:rPr>
        <w:noBreakHyphen/>
      </w:r>
      <w:r w:rsidRPr="007870CA">
        <w:rPr>
          <w:lang w:val="en-PH"/>
        </w:rPr>
        <w:t>15 and if seeking nomination by petition, filing with the appropriate official is the same as provided in Section 7</w:t>
      </w:r>
      <w:r w:rsidR="007870CA" w:rsidRPr="007870CA">
        <w:rPr>
          <w:lang w:val="en-PH"/>
        </w:rPr>
        <w:noBreakHyphen/>
      </w:r>
      <w:r w:rsidRPr="007870CA">
        <w:rPr>
          <w:lang w:val="en-PH"/>
        </w:rPr>
        <w:t>11</w:t>
      </w:r>
      <w:r w:rsidR="007870CA" w:rsidRPr="007870CA">
        <w:rPr>
          <w:lang w:val="en-PH"/>
        </w:rPr>
        <w:noBreakHyphen/>
      </w:r>
      <w:r w:rsidRPr="007870CA">
        <w:rPr>
          <w:lang w:val="en-PH"/>
        </w:rPr>
        <w:t>70.</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(2) A primary must be held on the eleventh Tuesday after the vacancy occurs. A runoff primary must be held on the thirteenth Tuesday after the vacancy occurs. The special election must be on the twentieth Tuesday after the vacancy occurs. If the twentieth Tuesday after the vacancy occurs is no more than sixty days prior to the general election, the special election must be held on the same day as the general election. If the filing period closes on a state holiday, then filing must be held open through the succeeding weekday. If the date for an election falls on a state holiday, the election must be set for the next succeeding Tuesday. For purposes of this section, state holiday does not mean the general election day.</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(C) If the office is not one for which there are partisan elections, then the filing must be opened at noon on the third Friday after the vacancy occurs for a period to close ten days later at noon. The filing must be made to the same entity to which the nonpartisan officeholders would normally file for office in a general election year. The election must be set for the thirteenth Tuesday after the vacancy occurs. Both the filing date and the election date are subject to the provisions in subsection (B) of this section regarding holidays.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(D) Provided, however, if a vacancy occurs in more than one office in the same county requiring separate special elections to be held within a period of twenty</w:t>
      </w:r>
      <w:r w:rsidR="007870CA" w:rsidRPr="007870CA">
        <w:rPr>
          <w:lang w:val="en-PH"/>
        </w:rPr>
        <w:noBreakHyphen/>
      </w:r>
      <w:r w:rsidRPr="007870CA">
        <w:rPr>
          <w:lang w:val="en-PH"/>
        </w:rPr>
        <w:t>eight days under the provisions of this section, the county board of voter registration and elections or other authority responsible for the conduct of the elections shall conduct all of the elections on the same date. The special elections must be held on the latest date required for an election during the twenty</w:t>
      </w:r>
      <w:r w:rsidR="007870CA" w:rsidRPr="007870CA">
        <w:rPr>
          <w:lang w:val="en-PH"/>
        </w:rPr>
        <w:noBreakHyphen/>
      </w:r>
      <w:r w:rsidRPr="007870CA">
        <w:rPr>
          <w:lang w:val="en-PH"/>
        </w:rPr>
        <w:t>eight</w:t>
      </w:r>
      <w:r w:rsidR="007870CA" w:rsidRPr="007870CA">
        <w:rPr>
          <w:lang w:val="en-PH"/>
        </w:rPr>
        <w:noBreakHyphen/>
      </w:r>
      <w:r w:rsidRPr="007870CA">
        <w:rPr>
          <w:lang w:val="en-PH"/>
        </w:rPr>
        <w:t>day period.</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7EE5" w:rsidRPr="007870CA">
        <w:rPr>
          <w:lang w:val="en-PH"/>
        </w:rPr>
        <w:t xml:space="preserve">: 1986 Act No. 493, eff June 9, 1986; 1988 Act No. 363, </w:t>
      </w:r>
      <w:r w:rsidRPr="007870CA">
        <w:rPr>
          <w:lang w:val="en-PH"/>
        </w:rPr>
        <w:t xml:space="preserve">Section </w:t>
      </w:r>
      <w:r w:rsidR="00237EE5" w:rsidRPr="007870CA">
        <w:rPr>
          <w:lang w:val="en-PH"/>
        </w:rPr>
        <w:t xml:space="preserve">3, eff March 14, 1988; 1988 Act No. 380, eff March 14, 1988; 1991 Act No. 61, </w:t>
      </w:r>
      <w:r w:rsidRPr="007870CA">
        <w:rPr>
          <w:lang w:val="en-PH"/>
        </w:rPr>
        <w:t xml:space="preserve">Section </w:t>
      </w:r>
      <w:r w:rsidR="00237EE5" w:rsidRPr="007870CA">
        <w:rPr>
          <w:lang w:val="en-PH"/>
        </w:rPr>
        <w:t xml:space="preserve">1, eff May 22, 1991; 1996 Act No. 226, </w:t>
      </w:r>
      <w:r w:rsidRPr="007870CA">
        <w:rPr>
          <w:lang w:val="en-PH"/>
        </w:rPr>
        <w:t xml:space="preserve">Section </w:t>
      </w:r>
      <w:r w:rsidR="00237EE5" w:rsidRPr="007870CA">
        <w:rPr>
          <w:lang w:val="en-PH"/>
        </w:rPr>
        <w:t xml:space="preserve">4, eff February 12, 1996; 1996 Act No. 243, </w:t>
      </w:r>
      <w:r w:rsidRPr="007870CA">
        <w:rPr>
          <w:lang w:val="en-PH"/>
        </w:rPr>
        <w:t xml:space="preserve">Section </w:t>
      </w:r>
      <w:r w:rsidR="00237EE5" w:rsidRPr="007870CA">
        <w:rPr>
          <w:lang w:val="en-PH"/>
        </w:rPr>
        <w:t xml:space="preserve">1, eff March 4, 1996; 1998 Act No. 412, </w:t>
      </w:r>
      <w:r w:rsidRPr="007870CA">
        <w:rPr>
          <w:lang w:val="en-PH"/>
        </w:rPr>
        <w:t xml:space="preserve">Section </w:t>
      </w:r>
      <w:r w:rsidR="00237EE5" w:rsidRPr="007870CA">
        <w:rPr>
          <w:lang w:val="en-PH"/>
        </w:rPr>
        <w:t xml:space="preserve">4, eff June 9, 1998; 2003 Act No. 3, </w:t>
      </w:r>
      <w:r w:rsidRPr="007870CA">
        <w:rPr>
          <w:lang w:val="en-PH"/>
        </w:rPr>
        <w:t xml:space="preserve">Section </w:t>
      </w:r>
      <w:r w:rsidR="00237EE5" w:rsidRPr="007870CA">
        <w:rPr>
          <w:lang w:val="en-PH"/>
        </w:rPr>
        <w:t xml:space="preserve">2, eff upon approval (became law without the Governor's signature on January 16, 2003); 2017 Act No. 15 (H.3150), </w:t>
      </w:r>
      <w:r w:rsidRPr="007870CA">
        <w:rPr>
          <w:lang w:val="en-PH"/>
        </w:rPr>
        <w:t xml:space="preserve">Section </w:t>
      </w:r>
      <w:r w:rsidR="00237EE5" w:rsidRPr="007870CA">
        <w:rPr>
          <w:lang w:val="en-PH"/>
        </w:rPr>
        <w:t xml:space="preserve">1, eff May 4, 2017; 2017 Act No. 15 (H.3150), </w:t>
      </w:r>
      <w:r w:rsidRPr="007870CA">
        <w:rPr>
          <w:lang w:val="en-PH"/>
        </w:rPr>
        <w:t xml:space="preserve">Section </w:t>
      </w:r>
      <w:r w:rsidR="00237EE5" w:rsidRPr="007870CA">
        <w:rPr>
          <w:lang w:val="en-PH"/>
        </w:rPr>
        <w:t>2, eff January 1, 2018.</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Editor's Note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 xml:space="preserve">2017 Act No. 15, </w:t>
      </w:r>
      <w:r w:rsidR="007870CA" w:rsidRPr="007870CA">
        <w:rPr>
          <w:lang w:val="en-PH"/>
        </w:rPr>
        <w:t xml:space="preserve">Sections </w:t>
      </w:r>
      <w:r w:rsidRPr="007870CA">
        <w:rPr>
          <w:lang w:val="en-PH"/>
        </w:rPr>
        <w:t xml:space="preserve"> 4 to 5, provide as follows: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"SECTION 4. SECTION 1 [amending (B)] takes effect upon approval by the Governor and applies to elections for which candidate filings begin on or after that date.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"SECTION 5. SECTION 2 [deleting (E)] takes effect on January 1, 2018, and applies to elections for which candidate filings begin on or after that date."</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37EE5" w:rsidRPr="007870CA">
        <w:rPr>
          <w:lang w:val="en-PH"/>
        </w:rPr>
        <w:t xml:space="preserve"> 3</w:t>
      </w:r>
    </w:p>
    <w:p w:rsidR="007870CA"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870CA">
        <w:rPr>
          <w:lang w:val="en-PH"/>
        </w:rPr>
        <w:t>Ballots for General and Special Elections</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310.</w:t>
      </w:r>
      <w:r w:rsidR="00237EE5" w:rsidRPr="007870CA">
        <w:rPr>
          <w:lang w:val="en-PH"/>
        </w:rPr>
        <w:t xml:space="preserve"> Kinds of general election ballots; different colored paper to be used.</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In the general elections provided for in Section 7</w:t>
      </w:r>
      <w:r w:rsidR="007870CA" w:rsidRPr="007870CA">
        <w:rPr>
          <w:lang w:val="en-PH"/>
        </w:rPr>
        <w:noBreakHyphen/>
      </w:r>
      <w:r w:rsidRPr="007870CA">
        <w:rPr>
          <w:lang w:val="en-PH"/>
        </w:rPr>
        <w:t>13</w:t>
      </w:r>
      <w:r w:rsidR="007870CA" w:rsidRPr="007870CA">
        <w:rPr>
          <w:lang w:val="en-PH"/>
        </w:rPr>
        <w:noBreakHyphen/>
      </w:r>
      <w:r w:rsidRPr="007870CA">
        <w:rPr>
          <w:lang w:val="en-PH"/>
        </w:rPr>
        <w:t>10, there shall be four kinds of ballots called, respectively: "Official Ballot for Presidential Elector"; "Official Ballot for State Offices, United States Senator and Members of Congress"; "Official Ballot for State Senator, Member of the House of Representatives, County, Circuit and Other Offices" and "Official Ballot on Constitutional Amendments or other Propositions Submitted." Each such kind of ballot shall be printed upon different colored paper as shall be provided for by the executive director.</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400.11;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308; 1950 (46) 2059; 1966 (54) 2340; 1968 (55) 2316; 1974 (58) 2124.</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315.</w:t>
      </w:r>
      <w:r w:rsidR="00237EE5" w:rsidRPr="007870CA">
        <w:rPr>
          <w:lang w:val="en-PH"/>
        </w:rPr>
        <w:t xml:space="preserve"> Joint election of Governor and Lieutenant Governor; single vote.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State Election Commission shall ensure that the Governor and Lieutenant Governor must be elected jointly so that each voter casts a single vote to elect a Governor and Lieutenant Governor.</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2018 Act No. 142 (H.4977), </w:t>
      </w:r>
      <w:r w:rsidRPr="007870CA">
        <w:rPr>
          <w:lang w:val="en-PH"/>
        </w:rPr>
        <w:t xml:space="preserve">Section </w:t>
      </w:r>
      <w:r w:rsidR="00237EE5" w:rsidRPr="007870CA">
        <w:rPr>
          <w:lang w:val="en-PH"/>
        </w:rPr>
        <w:t>3, eff March 15, 2018.</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320.</w:t>
      </w:r>
      <w:r w:rsidR="00237EE5" w:rsidRPr="007870CA">
        <w:rPr>
          <w:lang w:val="en-PH"/>
        </w:rPr>
        <w:t xml:space="preserve"> Ballot standards and specifications.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General election ballots shall conform to the following standards and specifications: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(A)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(B) Across the top of the ballot shall be printed "Official Ballot, General Election," beneath which shall be printed the date of the election, the county and the precinct. Above the caption of each ballot shall be one stub, with a perforated line between the stub and the top of the ballot. The stub shall have printed thereon "Official Ballot, General Election" and then shall appear the name of the county, the precinct and the date of the election. On the right side there shall be a blank line under which there shall be "Initials of Issuing Officer." Stubs on ballots for each precinct shall be prenumbered consecutively, beginning with No. 1;</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(C) On the ballot for presidential electors there shall be printed, under the titles of the offices, the names of the candidates for President and Vice President of the United States nominated by each political party qualified under the provisions of Section 7</w:t>
      </w:r>
      <w:r w:rsidR="007870CA" w:rsidRPr="007870CA">
        <w:rPr>
          <w:lang w:val="en-PH"/>
        </w:rPr>
        <w:noBreakHyphen/>
      </w:r>
      <w:r w:rsidRPr="007870CA">
        <w:rPr>
          <w:lang w:val="en-PH"/>
        </w:rPr>
        <w:t>9</w:t>
      </w:r>
      <w:r w:rsidR="007870CA" w:rsidRPr="007870CA">
        <w:rPr>
          <w:lang w:val="en-PH"/>
        </w:rPr>
        <w:noBreakHyphen/>
      </w:r>
      <w:r w:rsidRPr="007870CA">
        <w:rPr>
          <w:lang w:val="en-PH"/>
        </w:rPr>
        <w:t>10 and those nominated by petition. A separate column shall be assigned to each political party with candidates and to each separate petition slate of candidates on the ballot and each party and each petition candidate's columns shall be separated by distinct black lines. At the head of each column the party or petition name shall be printed in large type and below it a circle, one</w:t>
      </w:r>
      <w:r w:rsidR="007870CA" w:rsidRPr="007870CA">
        <w:rPr>
          <w:lang w:val="en-PH"/>
        </w:rPr>
        <w:noBreakHyphen/>
      </w:r>
      <w:r w:rsidRPr="007870CA">
        <w:rPr>
          <w:lang w:val="en-PH"/>
        </w:rPr>
        <w:t>half inch in diameter, and below the circle the names of the party's and petition candidates for President and Vice President in that order. On the face of the ballot above the party and petition candidate's column division the following instruction shall be printed in heavy black type: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r>
      <w:r w:rsidRPr="007870CA">
        <w:rPr>
          <w:lang w:val="en-PH"/>
        </w:rPr>
        <w:tab/>
        <w:t>a. To vote this ballot make a cross (X) mark in the circle below the name of the political party or petition column for whose candidates you wish to vote.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r>
      <w:r w:rsidRPr="007870CA">
        <w:rPr>
          <w:lang w:val="en-PH"/>
        </w:rPr>
        <w:tab/>
        <w:t>b. A vote for the names of a political party's candidates or petition candidates for President and Vice President is a vote for the electors of that party or petition candidates, the names of whom are on file with the Secretary of State.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On the bottom of the ballot shall be printed an identified facsimile of the signature of the Executive Director of the State Election Commission.</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(D) The names of candidates offering for any other office shall be placed in the proper place on the appropriate ballot, stating whether it is a state, congressional, legislative, county or other office.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(E) The names of the several officers to be voted for and the tickets of the parties and petition candidates shall be placed on the ballots in an order as arranged by the State Election Commission as to those ballots for which it is responsible for distribution and by the board of voter registration and elections members for the respective counties as to the ballots for which they are responsible for distribution, including those for State Senator and member of the House of Representatives. If the State Senator or member of the House of Representatives or any other officer is to be elected from more than one county, the board of voter registration and elections members from the various counties from which they are to be elected shall assure that there shall be uniformity of placement on the ballots of their respective counties and should the board members fail to agree within sixty days prior to the general election, and upon receipt of written certification by at least one commissioner, that they have failed to act, the State Election Commission shall determine the order of placing the names on the ballots.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(F) Each county board of voter registration and elections must provide a copy of each ballot style to be used for primary, general, and special elections in the absentee precinct in the county to the Executive Director of the State Election Commission not later than September fifteenth in the case of general elections, and not later than forty days prior to the date of the election in the case of special and primary elections. If the ballot styles are not available by these deadlines, the executive director must determine when absentee ballots for that county will be available. If a determination is made that absentee ballots will not be available in sufficient time to adequately effectuate absentee voting, the executive director is empowered to direct the county board of voter registration and elections to provide the blank ballots provided by Section 7</w:t>
      </w:r>
      <w:r w:rsidR="007870CA" w:rsidRPr="007870CA">
        <w:rPr>
          <w:lang w:val="en-PH"/>
        </w:rPr>
        <w:noBreakHyphen/>
      </w:r>
      <w:r w:rsidRPr="007870CA">
        <w:rPr>
          <w:lang w:val="en-PH"/>
        </w:rPr>
        <w:t>15</w:t>
      </w:r>
      <w:r w:rsidR="007870CA" w:rsidRPr="007870CA">
        <w:rPr>
          <w:lang w:val="en-PH"/>
        </w:rPr>
        <w:noBreakHyphen/>
      </w:r>
      <w:r w:rsidRPr="007870CA">
        <w:rPr>
          <w:lang w:val="en-PH"/>
        </w:rPr>
        <w:t>360 until the regular ballots are available. The executive director must also notify the chairman of the county's legislative delegation of his findings and the action taken.</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400.12;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309; 1950 (46) 2059; 1966 (54) 2340; 1968 (55) 2316; 1974 (58) 2124; 1982 Act No. 419, </w:t>
      </w:r>
      <w:r w:rsidRPr="007870CA">
        <w:rPr>
          <w:lang w:val="en-PH"/>
        </w:rPr>
        <w:t xml:space="preserve">Section </w:t>
      </w:r>
      <w:r w:rsidR="00237EE5" w:rsidRPr="007870CA">
        <w:rPr>
          <w:lang w:val="en-PH"/>
        </w:rPr>
        <w:t xml:space="preserve">2, eff June 8, 1982; 1984 Act No. 402, </w:t>
      </w:r>
      <w:r w:rsidRPr="007870CA">
        <w:rPr>
          <w:lang w:val="en-PH"/>
        </w:rPr>
        <w:t xml:space="preserve">Section </w:t>
      </w:r>
      <w:r w:rsidR="00237EE5" w:rsidRPr="007870CA">
        <w:rPr>
          <w:lang w:val="en-PH"/>
        </w:rPr>
        <w:t xml:space="preserve">1, eff May 24, 1984; 2000 Act No. 236, </w:t>
      </w:r>
      <w:r w:rsidRPr="007870CA">
        <w:rPr>
          <w:lang w:val="en-PH"/>
        </w:rPr>
        <w:t xml:space="preserve">Section </w:t>
      </w:r>
      <w:r w:rsidR="00237EE5" w:rsidRPr="007870CA">
        <w:rPr>
          <w:lang w:val="en-PH"/>
        </w:rPr>
        <w:t xml:space="preserve">4, eff March 7, 2000; 2006 Act No. 223, </w:t>
      </w:r>
      <w:r w:rsidRPr="007870CA">
        <w:rPr>
          <w:lang w:val="en-PH"/>
        </w:rPr>
        <w:t xml:space="preserve">Section </w:t>
      </w:r>
      <w:r w:rsidR="00237EE5" w:rsidRPr="007870CA">
        <w:rPr>
          <w:lang w:val="en-PH"/>
        </w:rPr>
        <w:t>2, eff February 3, 2006.</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325.</w:t>
      </w:r>
      <w:r w:rsidR="00237EE5" w:rsidRPr="007870CA">
        <w:rPr>
          <w:lang w:val="en-PH"/>
        </w:rPr>
        <w:t xml:space="preserve"> Use of candidate's given name, derivative of, or nickname on ballot.</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name of a candidate authorized by law to appear on a ballot in a general, special, or primary election in this State for any office may be one of the following or a combination of them:</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(1) the candidate's given name;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(2) a derivative of the candidate's given name properly acquired under the common law and used in good faith for honest purposes; or</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(3) a nickname which bears no relation to the candidate's given name but which is used in good faith for honest purposes and does not exceed fifteen letters on the ballot.</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derivative name or nickname may not imply professional or social status, an office, or military rank.</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 candidate wanting to use a derivative name or a nickname, as permitted by items (2) and (3), respectively, of this section, shall notify the authority responsible by law for conducting the election, in writing, before a deadline for receiving or certifying candidates' names for inclusion on the ballot, the name he wishes to have appear and shall present evidence required by the authority conducting the election that the name indicated is his derivative name or nickname. In deciding whether the name indicated is the candidate's derivative name or nickname, the authority conducting the election shall consider appropriate criteria, including, but not limited to, the following:</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(a) whether the name is the designation by which the candidate is usually and commonly known in the community in which he resides or called by other persons;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(b) whether the name is the designation by which the candidate calls himself or which he has adopted;</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(c) whether the name is the designation under which the candidate transacts private and official business.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State Election Commission may promulgate regulations to carry out the provisions of the section, including, but not limited to, forms to be completed by the candidate and the deadline by which a candidate shall indicate the name he wished to have appear on the ballot.</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1987 Act No. 180 </w:t>
      </w:r>
      <w:r w:rsidRPr="007870CA">
        <w:rPr>
          <w:lang w:val="en-PH"/>
        </w:rPr>
        <w:t xml:space="preserve">Section </w:t>
      </w:r>
      <w:r w:rsidR="00237EE5" w:rsidRPr="007870CA">
        <w:rPr>
          <w:lang w:val="en-PH"/>
        </w:rPr>
        <w:t xml:space="preserve">1, eff June 30, 1987; 1989 Act No. 106, </w:t>
      </w:r>
      <w:r w:rsidRPr="007870CA">
        <w:rPr>
          <w:lang w:val="en-PH"/>
        </w:rPr>
        <w:t xml:space="preserve">Section </w:t>
      </w:r>
      <w:r w:rsidR="00237EE5" w:rsidRPr="007870CA">
        <w:rPr>
          <w:lang w:val="en-PH"/>
        </w:rPr>
        <w:t>1, eff May 31, 1989.</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330.</w:t>
      </w:r>
      <w:r w:rsidR="00237EE5" w:rsidRPr="007870CA">
        <w:rPr>
          <w:lang w:val="en-PH"/>
        </w:rPr>
        <w:t xml:space="preserve"> Form of ballot; instructions.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arrangement of general election ballots containing the names of candidates for office must conform as nearly as possible to the following plan, with a column or columns added in case of nomination by petition and a blank column added for write</w:t>
      </w:r>
      <w:r w:rsidR="007870CA" w:rsidRPr="007870CA">
        <w:rPr>
          <w:lang w:val="en-PH"/>
        </w:rPr>
        <w:noBreakHyphen/>
      </w:r>
      <w:r w:rsidRPr="007870CA">
        <w:rPr>
          <w:lang w:val="en-PH"/>
        </w:rPr>
        <w:t>in votes, and must contain the specified instructions there set forth and no other:</w:t>
      </w:r>
    </w:p>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4"/>
        <w:gridCol w:w="604"/>
        <w:gridCol w:w="3367"/>
        <w:gridCol w:w="3367"/>
        <w:gridCol w:w="604"/>
        <w:gridCol w:w="604"/>
      </w:tblGrid>
      <w:tr w:rsidR="00237EE5" w:rsidRPr="007870CA" w:rsidTr="00C46E9B">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3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3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GENERAL ELECTION OFFICIAL BALLOT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No. __________________ COUNTY,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November ___, 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Initials of Issuing Officer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OFFICIAL BALLOT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GENERAL ELECTION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____________________ County,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November ___, 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Precinct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bl>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 xml:space="preserve">INSTRUCTIONS—To vote a straight party ticket, make a cross (X) in the circle (O) under the name of your party. Nothing further need or should be done. To vote a mixed ticket, or in other words for candidates of different parties or petition candidates, omit making a cross (X) mark in the party circle at the top and make a cross (X) in the voting square [] opposite the name of each candidate on the ballot for whom you </w:t>
      </w:r>
      <w:r w:rsidRPr="007870CA">
        <w:rPr>
          <w:lang w:val="en-PH"/>
        </w:rPr>
        <w:lastRenderedPageBreak/>
        <w:t>wish to vote. If you wish to vote for a candidate not on any ticket, write or place the name of such candidate on your ticket opposite the name of the office. Before leaving the booth, fold the ballot so that the initials of the manager may be seen on the outside of the ballot.</w:t>
      </w:r>
    </w:p>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7"/>
        <w:gridCol w:w="2287"/>
        <w:gridCol w:w="2288"/>
        <w:gridCol w:w="2288"/>
      </w:tblGrid>
      <w:tr w:rsidR="00237EE5" w:rsidRPr="007870CA" w:rsidTr="00C46E9B">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Nomination by</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Name of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Name of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Petition</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Names of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Governor</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Name of</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Candidate</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Lieutenant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Lieut.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Lieut.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Lieut. Governor</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Name of</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Candidate</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Secretary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Sec.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Sec.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Sec. of State</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Name of</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Candidate</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CONGRES</w:t>
            </w:r>
            <w:r w:rsidR="007870CA" w:rsidRPr="007870CA">
              <w:rPr>
                <w:rFonts w:eastAsia="Times New Roman"/>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U.S. Senator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U.S. Senator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U.S. Senator</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SIONAL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Name of</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Senator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Candidate</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U.S. Repre</w:t>
            </w:r>
            <w:r w:rsidR="007870CA" w:rsidRPr="007870CA">
              <w:rPr>
                <w:rFonts w:eastAsia="Times New Roman"/>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U.S. Repre</w:t>
            </w:r>
            <w:r w:rsidR="007870CA" w:rsidRPr="007870CA">
              <w:rPr>
                <w:rFonts w:eastAsia="Times New Roman"/>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U.S. Repre</w:t>
            </w:r>
            <w:r w:rsidR="007870CA" w:rsidRPr="007870CA">
              <w:rPr>
                <w:rFonts w:eastAsia="Times New Roman"/>
                <w:szCs w:val="20"/>
              </w:rPr>
              <w:noBreakHyphen/>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in Congress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sentative</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Name of</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Candidate</w:t>
            </w:r>
          </w:p>
        </w:tc>
      </w:tr>
    </w:tbl>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400.13;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310; 1950 (46) 2059; 1966 (54) 2340; 2000 Act No. 236, </w:t>
      </w:r>
      <w:r w:rsidRPr="007870CA">
        <w:rPr>
          <w:lang w:val="en-PH"/>
        </w:rPr>
        <w:t xml:space="preserve">Section </w:t>
      </w:r>
      <w:r w:rsidR="00237EE5" w:rsidRPr="007870CA">
        <w:rPr>
          <w:lang w:val="en-PH"/>
        </w:rPr>
        <w:t>5, eff March 7, 2000.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SECTION</w:t>
      </w:r>
      <w:r w:rsidRPr="007870CA">
        <w:rPr>
          <w:rFonts w:eastAsiaTheme="minorEastAsia"/>
          <w:b/>
          <w:szCs w:val="20"/>
          <w:lang w:val="en-PH"/>
        </w:rPr>
        <w:t xml:space="preserve">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335.</w:t>
      </w:r>
      <w:r w:rsidR="00237EE5" w:rsidRPr="007870CA">
        <w:rPr>
          <w:lang w:val="en-PH"/>
        </w:rPr>
        <w:t xml:space="preserve"> Arrangement of names on certain ballots.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State Election Commission or the local entity responsible for printing general or special election ballots or the arrangement of a ballot by mechanical or electronic means shall conform these ballots to the requirements of Section 7</w:t>
      </w:r>
      <w:r w:rsidR="007870CA" w:rsidRPr="007870CA">
        <w:rPr>
          <w:lang w:val="en-PH"/>
        </w:rPr>
        <w:noBreakHyphen/>
      </w:r>
      <w:r w:rsidRPr="007870CA">
        <w:rPr>
          <w:lang w:val="en-PH"/>
        </w:rPr>
        <w:t>13</w:t>
      </w:r>
      <w:r w:rsidR="007870CA" w:rsidRPr="007870CA">
        <w:rPr>
          <w:lang w:val="en-PH"/>
        </w:rPr>
        <w:noBreakHyphen/>
      </w:r>
      <w:r w:rsidRPr="007870CA">
        <w:rPr>
          <w:lang w:val="en-PH"/>
        </w:rPr>
        <w:t>330. The names of candidates in nonpartisan and at</w:t>
      </w:r>
      <w:r w:rsidR="007870CA" w:rsidRPr="007870CA">
        <w:rPr>
          <w:lang w:val="en-PH"/>
        </w:rPr>
        <w:noBreakHyphen/>
      </w:r>
      <w:r w:rsidRPr="007870CA">
        <w:rPr>
          <w:lang w:val="en-PH"/>
        </w:rPr>
        <w:t>large, multi</w:t>
      </w:r>
      <w:r w:rsidR="007870CA" w:rsidRPr="007870CA">
        <w:rPr>
          <w:lang w:val="en-PH"/>
        </w:rPr>
        <w:noBreakHyphen/>
      </w:r>
      <w:r w:rsidRPr="007870CA">
        <w:rPr>
          <w:lang w:val="en-PH"/>
        </w:rPr>
        <w:t>seat races must be listed in alphabetical order.</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1996 Act No. 242, </w:t>
      </w:r>
      <w:r w:rsidRPr="007870CA">
        <w:rPr>
          <w:lang w:val="en-PH"/>
        </w:rPr>
        <w:t xml:space="preserve">Section </w:t>
      </w:r>
      <w:r w:rsidR="00237EE5" w:rsidRPr="007870CA">
        <w:rPr>
          <w:lang w:val="en-PH"/>
        </w:rPr>
        <w:t>1, eff March 4, 1996.</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340.</w:t>
      </w:r>
      <w:r w:rsidR="00237EE5" w:rsidRPr="007870CA">
        <w:rPr>
          <w:lang w:val="en-PH"/>
        </w:rPr>
        <w:t xml:space="preserve"> Printing and distribution of ballots.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 xml:space="preserve">All ballots cast in general elections for national, State, county, municipal, district and circuit officers in the towns, counties, districts, circuits, cities and other political divisions shall be printed and distributed at public expense. The printing and distribution of all ballots, other than the county, State Senator, member of the House of Representatives, local or circuit ballots herein designated, the ballots for elections in cities and towns and the ballots for election on bonds or other local measures, shall be arranged and handled by the State Election Commission and shall be paid for by the State. The State Election Commission shall have all necessary ballots for elections for presidential electors, State officers, United States Senators and </w:t>
      </w:r>
      <w:r w:rsidRPr="007870CA">
        <w:rPr>
          <w:lang w:val="en-PH"/>
        </w:rPr>
        <w:lastRenderedPageBreak/>
        <w:t>members of Congress printed, and shall deliver such ballots to the various county board of voter registration and elections at least ten days prior to the date of the election and the county board of voter registration and elections shall place such ballots in ballot boxes for distribution to the election managers of the various precincts.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printing and distribution of ballots in all State Senate, member of the House of Representatives, county, local and circuit elections shall be arranged and handled by the board of voter registration and elections members of the several counties and shall be paid for by the respective counties, and the board members shall place such ballots in ballot boxes for distribution to the election managers of the various precincts. The printing and distribution of ballots in all municipal elections shall be arranged and handled by the municipal authorities conducting such elections and shall be paid for by the municipalities.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terms "municipal" and "municipalities" as used in this section shall be construed to include school districts, public service districts and like political subdivisions.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400.14;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311; 1950 (46) 2059; 1966 (54) 2340; 1968 (55) 2316; 1974 (58) 2124.</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350.</w:t>
      </w:r>
      <w:r w:rsidR="00237EE5" w:rsidRPr="007870CA">
        <w:rPr>
          <w:lang w:val="en-PH"/>
        </w:rPr>
        <w:t xml:space="preserve"> Certification of candidates; verification of qualifications.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 Except as otherwise provided in this section, the nominees in a party primary or party convention held under the provisions of this title by any political party certified by the commission for one or more of the offices, national, state, circuit, multi</w:t>
      </w:r>
      <w:r w:rsidR="007870CA" w:rsidRPr="007870CA">
        <w:rPr>
          <w:lang w:val="en-PH"/>
        </w:rPr>
        <w:noBreakHyphen/>
      </w:r>
      <w:r w:rsidRPr="007870CA">
        <w:rPr>
          <w:lang w:val="en-PH"/>
        </w:rPr>
        <w:t>county district, countywide, less than countywide, or municipal to be voted on in the general election, held on the first Tuesday following the first Monday in November, must be placed upon the appropriate ballot for the election as candidates nominated by the party by the authority charged by law with preparing the ballot if the names of the nominees are certified, in writing, by the political party chairman, vice</w:t>
      </w:r>
      <w:r w:rsidR="007870CA" w:rsidRPr="007870CA">
        <w:rPr>
          <w:lang w:val="en-PH"/>
        </w:rPr>
        <w:noBreakHyphen/>
      </w:r>
      <w:r w:rsidRPr="007870CA">
        <w:rPr>
          <w:lang w:val="en-PH"/>
        </w:rPr>
        <w:t>chairman, or secretary to the authority, for general elections held under Section 7</w:t>
      </w:r>
      <w:r w:rsidR="007870CA" w:rsidRPr="007870CA">
        <w:rPr>
          <w:lang w:val="en-PH"/>
        </w:rPr>
        <w:noBreakHyphen/>
      </w:r>
      <w:r w:rsidRPr="007870CA">
        <w:rPr>
          <w:lang w:val="en-PH"/>
        </w:rPr>
        <w:t>13</w:t>
      </w:r>
      <w:r w:rsidR="007870CA" w:rsidRPr="007870CA">
        <w:rPr>
          <w:lang w:val="en-PH"/>
        </w:rPr>
        <w:noBreakHyphen/>
      </w:r>
      <w:r w:rsidRPr="007870CA">
        <w:rPr>
          <w:lang w:val="en-PH"/>
        </w:rPr>
        <w:t>10, not later than twelve o'clock noon on August fifteenth or, if August fifteenth falls on Saturday or Sunday, not later than twelve o'clock noon on the following Monday; and for a special or municipal general election, by at least twelve o'clock noon on the sixtieth day prior to the date of holding the election, or if the sixtieth day falls on Sunday, by twelve o'clock noon on the following Monday. Political parties nominating candidates by primary or convention must verify the qualifications of those candidates prior to certification to the authority charged by law with preparing the ballot. The written certification required by this section must contain a statement that each candidate certified meets, or will meet by the time of the general election, or as otherwise required by law, the qualifications for the office for which he has filed. Any candidate who does not, or will not by the time of the general election, or as otherwise required by law, meet the qualifications for the office for which he has filed shall not be nominated and certified, and such candidate's name shall not be placed on a general, special, or municipal election ballot.</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(B) Candidates for President and Vice President must be certified not later than twelve o'clock noon on the first Tuesday following the first Monday in September to the State Election Commission.</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400.15;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312; 1950 (46) 2059; 1958 (50) 1860; 1959 (51) 285; 1966 (54) 2340; 1968 (55) 2316; 1974 (58) 2866; 1976 Act No. 644; 1984 Act No. 263, </w:t>
      </w:r>
      <w:r w:rsidRPr="007870CA">
        <w:rPr>
          <w:lang w:val="en-PH"/>
        </w:rPr>
        <w:t xml:space="preserve">Section </w:t>
      </w:r>
      <w:r w:rsidR="00237EE5" w:rsidRPr="007870CA">
        <w:rPr>
          <w:lang w:val="en-PH"/>
        </w:rPr>
        <w:t xml:space="preserve">3, eff January 27, 1984; 1984 Act No. 405, </w:t>
      </w:r>
      <w:r w:rsidRPr="007870CA">
        <w:rPr>
          <w:lang w:val="en-PH"/>
        </w:rPr>
        <w:t xml:space="preserve">Section </w:t>
      </w:r>
      <w:r w:rsidR="00237EE5" w:rsidRPr="007870CA">
        <w:rPr>
          <w:lang w:val="en-PH"/>
        </w:rPr>
        <w:t xml:space="preserve">1, eff May 24, 1984; 1986 Act No. 344, </w:t>
      </w:r>
      <w:r w:rsidRPr="007870CA">
        <w:rPr>
          <w:lang w:val="en-PH"/>
        </w:rPr>
        <w:t xml:space="preserve">Section </w:t>
      </w:r>
      <w:r w:rsidR="00237EE5" w:rsidRPr="007870CA">
        <w:rPr>
          <w:lang w:val="en-PH"/>
        </w:rPr>
        <w:t xml:space="preserve">1, eff March 7, 1986; 1998 Act No. 412, </w:t>
      </w:r>
      <w:r w:rsidRPr="007870CA">
        <w:rPr>
          <w:lang w:val="en-PH"/>
        </w:rPr>
        <w:t xml:space="preserve">Section </w:t>
      </w:r>
      <w:r w:rsidR="00237EE5" w:rsidRPr="007870CA">
        <w:rPr>
          <w:lang w:val="en-PH"/>
        </w:rPr>
        <w:t xml:space="preserve">5, eff June 9, 1998; 2000 Act No. 236, </w:t>
      </w:r>
      <w:r w:rsidRPr="007870CA">
        <w:rPr>
          <w:lang w:val="en-PH"/>
        </w:rPr>
        <w:t xml:space="preserve">Section </w:t>
      </w:r>
      <w:r w:rsidR="00237EE5" w:rsidRPr="007870CA">
        <w:rPr>
          <w:lang w:val="en-PH"/>
        </w:rPr>
        <w:t xml:space="preserve">6, eff March 7, 2000; 2000 Act No. 392, </w:t>
      </w:r>
      <w:r w:rsidRPr="007870CA">
        <w:rPr>
          <w:lang w:val="en-PH"/>
        </w:rPr>
        <w:t xml:space="preserve">Section </w:t>
      </w:r>
      <w:r w:rsidR="00237EE5" w:rsidRPr="007870CA">
        <w:rPr>
          <w:lang w:val="en-PH"/>
        </w:rPr>
        <w:t xml:space="preserve">3, eff August 1, 2000; 2003 Act No. 3, </w:t>
      </w:r>
      <w:r w:rsidRPr="007870CA">
        <w:rPr>
          <w:lang w:val="en-PH"/>
        </w:rPr>
        <w:t xml:space="preserve">Section </w:t>
      </w:r>
      <w:r w:rsidR="00237EE5" w:rsidRPr="007870CA">
        <w:rPr>
          <w:lang w:val="en-PH"/>
        </w:rPr>
        <w:t xml:space="preserve">3, eff upon approval (became law without the Governor's signature on January 16, 2003); 2015 Act No. 79 (H.3154), </w:t>
      </w:r>
      <w:r w:rsidRPr="007870CA">
        <w:rPr>
          <w:lang w:val="en-PH"/>
        </w:rPr>
        <w:t xml:space="preserve">Section </w:t>
      </w:r>
      <w:r w:rsidR="00237EE5" w:rsidRPr="007870CA">
        <w:rPr>
          <w:lang w:val="en-PH"/>
        </w:rPr>
        <w:t>1, eff June 11, 2015.</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351.</w:t>
      </w:r>
      <w:r w:rsidR="00237EE5" w:rsidRPr="007870CA">
        <w:rPr>
          <w:lang w:val="en-PH"/>
        </w:rPr>
        <w:t xml:space="preserve"> Nominees by petition.</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Any nominee by petition for one or more of the national, state, circuit, multi</w:t>
      </w:r>
      <w:r w:rsidR="007870CA" w:rsidRPr="007870CA">
        <w:rPr>
          <w:lang w:val="en-PH"/>
        </w:rPr>
        <w:noBreakHyphen/>
      </w:r>
      <w:r w:rsidRPr="007870CA">
        <w:rPr>
          <w:lang w:val="en-PH"/>
        </w:rPr>
        <w:t>county district, countywide, or less than countywide offices, to be voted on in the general election must be placed upon the appropriate ballot by the officer, commissioners, or other authority charged by law with preparing the ballot if the petition is submitted to the officer, commissioner, or other authority, as the case may be, for general elections held under Section 7</w:t>
      </w:r>
      <w:r w:rsidR="007870CA" w:rsidRPr="007870CA">
        <w:rPr>
          <w:lang w:val="en-PH"/>
        </w:rPr>
        <w:noBreakHyphen/>
      </w:r>
      <w:r w:rsidRPr="007870CA">
        <w:rPr>
          <w:lang w:val="en-PH"/>
        </w:rPr>
        <w:t>13</w:t>
      </w:r>
      <w:r w:rsidR="007870CA" w:rsidRPr="007870CA">
        <w:rPr>
          <w:lang w:val="en-PH"/>
        </w:rPr>
        <w:noBreakHyphen/>
      </w:r>
      <w:r w:rsidRPr="007870CA">
        <w:rPr>
          <w:lang w:val="en-PH"/>
        </w:rPr>
        <w:t>10, not later than twelve o'clock noon on July fifteenth or, if July fifteenth falls on Saturday or Sunday, not later than twelve o'clock noon on the following Monday. At the time the petition is submitted, the authority charged with accepting it shall issue a receipt to the person submitting the petition which must reflect the date it was submitted and the total number of signatures contained in the petition. The county board of voter registration and elections of each respective county must check the petition at the request of the authority charged with printing the ballot for that office and must certify the results to the authority not later than twelve o'clock noon August fifteenth or, if August fifteenth falls on Sunday, not later than twelve o'clock noon on the following Monday.</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petition of any candidate in any special election, including municipal special elections, must be submitted to the authority charged with printing the ballot for those offices not later than twelve o'clock noon on the sixtieth day prior to the date of the holding of the election, or if the sixtieth day falls on Sunday, by not later than twelve o'clock noon on the following Monday. At the time a petition is submitted, the authority charged with accepting it must issue a receipt to the person submitting the petition which must reflect the date the petition was submitted and the total number of signatures contained in the petition. The candidate submitting the petition must certify, on a form designed and provided by the State Election Commission, that he meets, or will meet by the time of the general election, or as otherwise required by law, the qualifications for the office sought. The board of voter registration and elections of each respective county must check the petition at the request of the authority charged with printing of the ballots for that office and must certify the results thereof to the authority not later than twelve o'clock noon on the forty</w:t>
      </w:r>
      <w:r w:rsidR="007870CA" w:rsidRPr="007870CA">
        <w:rPr>
          <w:lang w:val="en-PH"/>
        </w:rPr>
        <w:noBreakHyphen/>
      </w:r>
      <w:r w:rsidRPr="007870CA">
        <w:rPr>
          <w:lang w:val="en-PH"/>
        </w:rPr>
        <w:t>fifth day prior to the date of holding the election, or if the forty</w:t>
      </w:r>
      <w:r w:rsidR="007870CA" w:rsidRPr="007870CA">
        <w:rPr>
          <w:lang w:val="en-PH"/>
        </w:rPr>
        <w:noBreakHyphen/>
      </w:r>
      <w:r w:rsidRPr="007870CA">
        <w:rPr>
          <w:lang w:val="en-PH"/>
        </w:rPr>
        <w:t>fifth day falls on Sunday, by twelve o'clock noon on the following Monday.</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Once submitted for verification, a petition for nomination of a candidate for any office may not be returned to the petitioner, but must be retained by the authority to whom the petition was submitted and must become a part of the records of the election for which the petition was submitted.</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In the event of an emergency declared by the Governor and the conditions precipitating the emergency declaration prevent a candidate from filing the nominating petition within the time required by this section, the candidate has an additional five days to submit the nominating petition to the appropriate office.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authority to whom a petition is submitted must verify that qualifications of each potential petition candidate prior to certification of that candidate to be placed on the ballot. The written certification required by this section must contain a statement that each candidate certified meets, or will meet by the time of the general election, or as otherwise required by law, the qualifications for the office for which the petition is submitted. Any candidate who does not, or will not by the time of the general election, or as otherwise required by law, meet the qualifications for the office sought shall not have his name placed on the ballot.</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1984 Act No. 263, </w:t>
      </w:r>
      <w:r w:rsidRPr="007870CA">
        <w:rPr>
          <w:lang w:val="en-PH"/>
        </w:rPr>
        <w:t xml:space="preserve">Section </w:t>
      </w:r>
      <w:r w:rsidR="00237EE5" w:rsidRPr="007870CA">
        <w:rPr>
          <w:lang w:val="en-PH"/>
        </w:rPr>
        <w:t xml:space="preserve">4, eff January 27, 1984; 1986 Act No. 344, </w:t>
      </w:r>
      <w:r w:rsidRPr="007870CA">
        <w:rPr>
          <w:lang w:val="en-PH"/>
        </w:rPr>
        <w:t xml:space="preserve">Section </w:t>
      </w:r>
      <w:r w:rsidR="00237EE5" w:rsidRPr="007870CA">
        <w:rPr>
          <w:lang w:val="en-PH"/>
        </w:rPr>
        <w:t xml:space="preserve">2, eff March 7, 1986; 1991 Act No. 62, </w:t>
      </w:r>
      <w:r w:rsidRPr="007870CA">
        <w:rPr>
          <w:lang w:val="en-PH"/>
        </w:rPr>
        <w:t xml:space="preserve">Section </w:t>
      </w:r>
      <w:r w:rsidR="00237EE5" w:rsidRPr="007870CA">
        <w:rPr>
          <w:lang w:val="en-PH"/>
        </w:rPr>
        <w:t xml:space="preserve">1, eff May 27, 1991; 1998 Act No. 412, </w:t>
      </w:r>
      <w:r w:rsidRPr="007870CA">
        <w:rPr>
          <w:lang w:val="en-PH"/>
        </w:rPr>
        <w:t xml:space="preserve">Section </w:t>
      </w:r>
      <w:r w:rsidR="00237EE5" w:rsidRPr="007870CA">
        <w:rPr>
          <w:lang w:val="en-PH"/>
        </w:rPr>
        <w:t xml:space="preserve">6, eff June 9, 1998; 2000 Act No. 236, </w:t>
      </w:r>
      <w:r w:rsidRPr="007870CA">
        <w:rPr>
          <w:lang w:val="en-PH"/>
        </w:rPr>
        <w:t xml:space="preserve">Section </w:t>
      </w:r>
      <w:r w:rsidR="00237EE5" w:rsidRPr="007870CA">
        <w:rPr>
          <w:lang w:val="en-PH"/>
        </w:rPr>
        <w:t>7, eff March 7, 2000.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352.</w:t>
      </w:r>
      <w:r w:rsidR="00237EE5" w:rsidRPr="007870CA">
        <w:rPr>
          <w:lang w:val="en-PH"/>
        </w:rPr>
        <w:t xml:space="preserve"> Date by which statement of candidacy must be filed; verification of candidates' qualifications.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Any candidate for a nonpartisan office, multi</w:t>
      </w:r>
      <w:r w:rsidR="007870CA" w:rsidRPr="007870CA">
        <w:rPr>
          <w:lang w:val="en-PH"/>
        </w:rPr>
        <w:noBreakHyphen/>
      </w:r>
      <w:r w:rsidRPr="007870CA">
        <w:rPr>
          <w:lang w:val="en-PH"/>
        </w:rPr>
        <w:t>county district, countywide, or less than countywide, including municipal offices, to be voted on at the time of the general election, who qualifies by statement of candidacy shall file the statement of candidacy with the authority responsible by law for conducting the election not later than twelve o'clock noon on August fifteenth or, if August fifteenth falls on Saturday or Sunday, not later than twelve o'clock noon on the following Monday. Each candidate must affirm, in writing, that he meets, or will meet by the time of the election, or as otherwise required by law, the qualifications for the office sought. The authority with whom statements of candidacy are filed must verify that each candidate meets, or will meet by the time of the general election, or as otherwise required by law, the qualifications for the office sought. Any candidate who does not, or will not by the time of the general election, or as otherwise required by law, meet the qualifications for the office sought shall not have his name placed on the ballot.</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1986 Act No. 344, </w:t>
      </w:r>
      <w:r w:rsidRPr="007870CA">
        <w:rPr>
          <w:lang w:val="en-PH"/>
        </w:rPr>
        <w:t xml:space="preserve">Section </w:t>
      </w:r>
      <w:r w:rsidR="00237EE5" w:rsidRPr="007870CA">
        <w:rPr>
          <w:lang w:val="en-PH"/>
        </w:rPr>
        <w:t xml:space="preserve">3, eff March 7, 1986; 1998 Act No. 412, </w:t>
      </w:r>
      <w:r w:rsidRPr="007870CA">
        <w:rPr>
          <w:lang w:val="en-PH"/>
        </w:rPr>
        <w:t xml:space="preserve">Section </w:t>
      </w:r>
      <w:r w:rsidR="00237EE5" w:rsidRPr="007870CA">
        <w:rPr>
          <w:lang w:val="en-PH"/>
        </w:rPr>
        <w:t xml:space="preserve">7, eff June 9, 1998; 2000 Act No. 236, </w:t>
      </w:r>
      <w:r w:rsidRPr="007870CA">
        <w:rPr>
          <w:lang w:val="en-PH"/>
        </w:rPr>
        <w:t xml:space="preserve">Section </w:t>
      </w:r>
      <w:r w:rsidR="00237EE5" w:rsidRPr="007870CA">
        <w:rPr>
          <w:lang w:val="en-PH"/>
        </w:rPr>
        <w:t>8, eff March 7, 2000.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355.</w:t>
      </w:r>
      <w:r w:rsidR="00237EE5" w:rsidRPr="007870CA">
        <w:rPr>
          <w:lang w:val="en-PH"/>
        </w:rPr>
        <w:t xml:space="preserve"> Time for submitting question to election commission for submission as referendum to electors.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No question may be submitted to the qualified electors in a referendum held at the time of a general election unless the question is submitted to the appropriate election commission to be placed on the ballot no later than 12:00 noon on August fifteenth or, if August fifteenth falls on Saturday or Sunday, not later than 12:00 noon on the following business day.</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1987 Act No. 131 </w:t>
      </w:r>
      <w:r w:rsidRPr="007870CA">
        <w:rPr>
          <w:lang w:val="en-PH"/>
        </w:rPr>
        <w:t xml:space="preserve">Section </w:t>
      </w:r>
      <w:r w:rsidR="00237EE5" w:rsidRPr="007870CA">
        <w:rPr>
          <w:lang w:val="en-PH"/>
        </w:rPr>
        <w:t xml:space="preserve">1, eff June 3, 1987; 2000 Act No. 236, </w:t>
      </w:r>
      <w:r w:rsidRPr="007870CA">
        <w:rPr>
          <w:lang w:val="en-PH"/>
        </w:rPr>
        <w:t xml:space="preserve">Section </w:t>
      </w:r>
      <w:r w:rsidR="00237EE5" w:rsidRPr="007870CA">
        <w:rPr>
          <w:lang w:val="en-PH"/>
        </w:rPr>
        <w:t>9, eff March 7, 2000.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360.</w:t>
      </w:r>
      <w:r w:rsidR="00237EE5" w:rsidRPr="007870CA">
        <w:rPr>
          <w:lang w:val="en-PH"/>
        </w:rPr>
        <w:t xml:space="preserve"> Place on ballot for write</w:t>
      </w:r>
      <w:r w:rsidRPr="007870CA">
        <w:rPr>
          <w:lang w:val="en-PH"/>
        </w:rPr>
        <w:noBreakHyphen/>
      </w:r>
      <w:r w:rsidR="00237EE5" w:rsidRPr="007870CA">
        <w:rPr>
          <w:lang w:val="en-PH"/>
        </w:rPr>
        <w:t>in names.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ballots shall also contain a place for voters to write in the name of any other person for whom they wish to vote except on ballots for the election of the President and Vice President.</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400.17;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314; 1950 (46) 2059; 1966 (54) 2340; 1982 Act No. 419, </w:t>
      </w:r>
      <w:r w:rsidRPr="007870CA">
        <w:rPr>
          <w:lang w:val="en-PH"/>
        </w:rPr>
        <w:t xml:space="preserve">Section </w:t>
      </w:r>
      <w:r w:rsidR="00237EE5" w:rsidRPr="007870CA">
        <w:rPr>
          <w:lang w:val="en-PH"/>
        </w:rPr>
        <w:t>4, eff June 8, 1982.</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370.</w:t>
      </w:r>
      <w:r w:rsidR="00237EE5" w:rsidRPr="007870CA">
        <w:rPr>
          <w:lang w:val="en-PH"/>
        </w:rPr>
        <w:t xml:space="preserve"> Death, withdrawal, or disqualification of candidate after name printed on ballot.</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If any candidate dies, withdraws or otherwise becomes disqualified after his name has been printed on an official election ballot and if any person is nominated, as authorized by law, to fill such vacancy, the name of the candidate so nominated to fill such vacancy need not be printed upon the ballots, but the name of such candidate so nominated shall be certified by the party executive committee making the nomination to the officer, commissioners or other authority charged with the duty of printing such ballots and a vote cast by a voter for the name of the candidate printed on the ballot who has either died, withdrawn or otherwise become disqualified shall be counted as a vote for the candidate subsequently nominated to fill such vacancy whose name is on file with such officer, board of voter registration and elections, or other authority.</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400.18;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315; 1950 (46) 2059; 1966 (54) 2340.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380.</w:t>
      </w:r>
      <w:r w:rsidR="00237EE5" w:rsidRPr="007870CA">
        <w:rPr>
          <w:lang w:val="en-PH"/>
        </w:rPr>
        <w:t xml:space="preserve"> Reprinting ballots to delete name of deceased or withdrawn candidate is optional.</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After the official ballots have been printed by the proper officer, board of voter registration and elections, or other authority, the death or withdrawal of a candidate whose name is printed on the official ballot does not require the officer, board of voter registration and elections, or other authority to reprint the official ballots, but the officer, board of voter registration and elections, or other authority having jurisdiction over the printing and distribution of the ballots concerned may (1) cause the ballots to be reprinted and be substituted in all respects for the first printed ballots if this substitution is considered feasible and advisable or (2) affix a blank label to cover the name of the deceased or withdrawn candidate on voting systems where possible or appropriate.</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400.19;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316; 1950 (46) 2059; 1966 (54) 2340; 1996 Act No. 434, </w:t>
      </w:r>
      <w:r w:rsidRPr="007870CA">
        <w:rPr>
          <w:lang w:val="en-PH"/>
        </w:rPr>
        <w:t xml:space="preserve">Section </w:t>
      </w:r>
      <w:r w:rsidR="00237EE5" w:rsidRPr="007870CA">
        <w:rPr>
          <w:lang w:val="en-PH"/>
        </w:rPr>
        <w:t>8, eff June 4, 1996.</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390.</w:t>
      </w:r>
      <w:r w:rsidR="00237EE5" w:rsidRPr="007870CA">
        <w:rPr>
          <w:lang w:val="en-PH"/>
        </w:rPr>
        <w:t xml:space="preserve"> Limitations on withdrawal of candidacy.</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After the proper officer, board of voter registration and elections or other authority has been notified of the nomination, as hereinbefore specified, of any candidate for office, he shall not withdraw such nomination unless upon the written request of the candidate so nominated made at least thirty days before the day of election.</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400.20;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317; 1950 (46) 2059; 1966 (54) 2340.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400.</w:t>
      </w:r>
      <w:r w:rsidR="00237EE5" w:rsidRPr="007870CA">
        <w:rPr>
          <w:lang w:val="en-PH"/>
        </w:rPr>
        <w:t xml:space="preserve"> Form of ballot when questions are submitted.</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form of ballot in an election on the issuance of bonds or in which any other question or issue is submitted to a vote of the people shall be a statement of the question or questions and shall thereafter have the following words: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In favor of the question or issue (as the case may be) []</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Opposed to the question or issue (as the case may be) []</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voter shall be instructed in substance, if he wishes to vote in favor of the proposition to place a check or cross mark in the square after the words first above written and if he wishes to vote against the proposition to place a check or cross mark in the square after the words second above written.</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Nothing herein shall be construed to prevent any party from submitting to party members any question or issue.</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400.21;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318; 1950 (46) 2059, 2355; 1966 (54) 2340.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410.</w:t>
      </w:r>
      <w:r w:rsidR="00237EE5" w:rsidRPr="007870CA">
        <w:rPr>
          <w:lang w:val="en-PH"/>
        </w:rPr>
        <w:t xml:space="preserve"> Ballots where both statewide and local constitutional amendments are submitted.</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Whenever at any general election proposed amendments to the Constitution of both statewide and local natures are submitted to the qualified electors of the State, the State officer charged with the duty of preparing the ballots shall arrange and classify the proposed amendments on such ballots as follows: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At the top of one ballot shall be printed the words "Statewide Constitutional Amendments." Under this heading there shall be placed the various proposed amendments of a state</w:t>
      </w:r>
      <w:r w:rsidR="007870CA" w:rsidRPr="007870CA">
        <w:rPr>
          <w:lang w:val="en-PH"/>
        </w:rPr>
        <w:noBreakHyphen/>
      </w:r>
      <w:r w:rsidRPr="007870CA">
        <w:rPr>
          <w:lang w:val="en-PH"/>
        </w:rPr>
        <w:t>wide nature. At the top of a separate ballot shall be printed the words "Local Constitutional Amendments." Under this heading there shall be printed in alphabetical order the names of the various counties of the State affected by any proposed local amendments and under the name of each county the particular amendment affecting such county, or any particular subdivision thereof, or municipality situated therein, but when any proposed amendment relates to two or more counties such proposed amendment shall be listed under a joint heading combined of the names of such counties. The heading shall be printed in larger type than that used in printing the proposed amendment.</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Ballots for the state</w:t>
      </w:r>
      <w:r w:rsidR="007870CA" w:rsidRPr="007870CA">
        <w:rPr>
          <w:lang w:val="en-PH"/>
        </w:rPr>
        <w:noBreakHyphen/>
      </w:r>
      <w:r w:rsidRPr="007870CA">
        <w:rPr>
          <w:lang w:val="en-PH"/>
        </w:rPr>
        <w:t>wide constitutional amendments shall be printed on white paper and ballots for the local constitutional amendments shall be printed on a paper other than white.</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400.22;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319; 1950 (46) 2059; 1965 (54) 175; 1966 (54) 2340.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420.</w:t>
      </w:r>
      <w:r w:rsidR="00237EE5" w:rsidRPr="007870CA">
        <w:rPr>
          <w:lang w:val="en-PH"/>
        </w:rPr>
        <w:t xml:space="preserve"> Oath of printer of ballots and assistants.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printer with whom the executive director, board of voter registration and elections or other authority, as the case may be, shall contract for the printing of official ballots shall, before the work is commenced, take an oath before the Executive Director of the State Election Commission or the chairman of the commissioners or other authority, as the case may be, who may administer such oath, to the following effect: "I, __________, do solemnly swear that I will print (here insert number) ballots according to the instructions of the __________ of __________; that I will not print or permit to be printed, directly or indirectly, more than the above number; that I will at once destroy all imperfect and perfect impressions other than those required to be delivered to the electoral board; that as soon as said number of ballots is printed I will distribute the type used for such work and that I will not communicate to anyone whomsoever, in any manner whatsoever, the size, style or contents of such ballots."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above oath shall be reduced to writing and signed by the person taking it and also a similar affidavit shall be required of any employee or other person engaged upon the work or who shall have access to it. Any intentional violation of such oath shall constitute the crime of perjury. Any other violation of the provisions of this section shall be a misdemeanor and punished by a fine of one hundred dollars or imprisonment for thirty days in jail.</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Nothing herein contained shall be construed to prohibit the executive director, the commissioners or other authority from publishing or otherwise disclosing the contents, style and size of ballots required to be printed by them which they are respectively authorized and empowered to publish or otherwise disclose.</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400.24;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320; 1950 (46) 2059; 1966 (54) 2340; 1968 (55) 2316.</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430.</w:t>
      </w:r>
      <w:r w:rsidR="00237EE5" w:rsidRPr="007870CA">
        <w:rPr>
          <w:lang w:val="en-PH"/>
        </w:rPr>
        <w:t xml:space="preserve"> Ballots provided where voting machines not used; substitute ballots; penalties for failure to provide; failsafe ballots.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 There must be provided for each voting place where voting machines are not used as many ballots as are equal to one hundred ten percent of the registered qualified voters at the voting place. There must be provided for each voting place where voting machines are used a number of ballots not to exceed ten percent of the registered qualified voters at the voting place. The authority responsible for conducting an election must provide to each poll manager the appropriate number of ballots according to the provisions of this section.</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(B) When a sufficient number of official ballots are not available for all qualified electors present at the polling place to vote, the managers of election without undue delay shall provide ballots made as nearly as possible in the form of the official ballot to those electors for whom official ballots are unavailable, and for all purposes of the election laws of this State these ballots are the same as official ballots. A manager of election who fails to comply with the provisions of this subsection is guilty of a misdemeanor and, upon conviction, must be fined not more than five hundred dollars.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(C) There must be provided for each voting place a number of failsafe ballots, or ballots containing only the races for federal, statewide, countywide, and municipalwide offices, not to exceed five percent of the registered qualified voters at the voting place. The authority responsible for conducting an election must provide to each poll manager the appropriate number of ballots according to the provisions of this section.</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400.25;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347; 1950 (46) 2059; 1966 (54) 2340; 1990 Act No. 331, </w:t>
      </w:r>
      <w:r w:rsidRPr="007870CA">
        <w:rPr>
          <w:lang w:val="en-PH"/>
        </w:rPr>
        <w:t xml:space="preserve">Section </w:t>
      </w:r>
      <w:r w:rsidR="00237EE5" w:rsidRPr="007870CA">
        <w:rPr>
          <w:lang w:val="en-PH"/>
        </w:rPr>
        <w:t xml:space="preserve">1, eff February 20, 1990; 2000 Act No; 392, </w:t>
      </w:r>
      <w:r w:rsidRPr="007870CA">
        <w:rPr>
          <w:lang w:val="en-PH"/>
        </w:rPr>
        <w:t xml:space="preserve">Section </w:t>
      </w:r>
      <w:r w:rsidR="00237EE5" w:rsidRPr="007870CA">
        <w:rPr>
          <w:lang w:val="en-PH"/>
        </w:rPr>
        <w:t>4, eff August 1, 2000.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440.</w:t>
      </w:r>
      <w:r w:rsidR="00237EE5" w:rsidRPr="007870CA">
        <w:rPr>
          <w:lang w:val="en-PH"/>
        </w:rPr>
        <w:t xml:space="preserve"> Voting machine ballots; arrangement of nominations.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In every county, city or town providing voting machines, the board of voter registration and elections shall furnish to the managers of election a sufficient number of ballots printed on clear white paper, of such form and size as will fit the ballot frames of the machines, the arrangement of the names of the candidates on such ballots to be prescribed by the board of voter registration and elections.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400.26; 1966 (54) 2340.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450.</w:t>
      </w:r>
      <w:r w:rsidR="00237EE5" w:rsidRPr="007870CA">
        <w:rPr>
          <w:lang w:val="en-PH"/>
        </w:rPr>
        <w:t xml:space="preserve"> Use of voting machines does not prohibit use of separate ballots on certain questions.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use of voting machines in an election shall not prohibit the use of a separate ballot for constitutional amendments and other public measures.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400.27; 1966 (54) 2340.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460.</w:t>
      </w:r>
      <w:r w:rsidR="00237EE5" w:rsidRPr="007870CA">
        <w:rPr>
          <w:lang w:val="en-PH"/>
        </w:rPr>
        <w:t xml:space="preserve"> Use of paper ballots.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 In special elections to fill vacancies in office, if the use of voting machines is not practicable or cost efficient, the county election officials may use paper ballots in these elections.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(B) If paper ballots are used, the procedure for their use and the counting of these ballots must be in accordance with the provisions of law governing the use of paper ballots, mutatis mutandis.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7EE5" w:rsidRPr="007870CA">
        <w:rPr>
          <w:lang w:val="en-PH"/>
        </w:rPr>
        <w:t xml:space="preserve">: 1996 Act No. 367, </w:t>
      </w:r>
      <w:r w:rsidRPr="007870CA">
        <w:rPr>
          <w:lang w:val="en-PH"/>
        </w:rPr>
        <w:t xml:space="preserve">Section </w:t>
      </w:r>
      <w:r w:rsidR="00237EE5" w:rsidRPr="007870CA">
        <w:rPr>
          <w:lang w:val="en-PH"/>
        </w:rPr>
        <w:t>1, eff May 29, 1996.</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37EE5" w:rsidRPr="007870CA">
        <w:rPr>
          <w:lang w:val="en-PH"/>
        </w:rPr>
        <w:t xml:space="preserve"> 5</w:t>
      </w:r>
    </w:p>
    <w:p w:rsidR="007870CA"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870CA">
        <w:rPr>
          <w:lang w:val="en-PH"/>
        </w:rPr>
        <w:t>Ballots for Primary Elections</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610.</w:t>
      </w:r>
      <w:r w:rsidR="00237EE5" w:rsidRPr="007870CA">
        <w:rPr>
          <w:lang w:val="en-PH"/>
        </w:rPr>
        <w:t xml:space="preserve"> Ballot specifications; separate ballots for each party.</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 The State Election Commission and the respective county boards of voter registration and elections shall prepare separate ballots for each political party holding a primary. The ballots for each party must contain in print only the names of the candidates who have filed to run in that particular party primary and must have a stub at the top perforated so as to be easily detached. On the stub must be printed "Official state (or county) Ballot, (name of party) Primary", the name of the county and the precinct, and the date of the primary. On the right side there must be a blank line under which must be printed "Initials of Issuing Officer". Stubs on ballots for each precinct must be numbered consecutively, beginning with "No. 1". The ballots must be furnished by the State Election Commission for all except members of the General Assembly, county officers, less than county officers, and circuit solicitors, for which the county board of voter registration and elections shall furnish the ballots. One ballot must contain the names of all persons in alphabetical order running for state and federal offices. The other ballot must contain, in alphabetical order, the names of all persons running for the General Assembly, county offices, less than county officers, and solicitors.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(B) Ballots furnished by the State Election Commission under this section must have marked on them in plain type, both on the stub and on the ballot, the words "Official State Ballot". Ballots furnished by the county board of voter registration and elections under this section must have marked on them in plain type, both on the stub and on the ballot, the words "Official County Ballot".</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(C) 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establish, under Chapter 23 of Title 1, such rules and regulations as are necessary for the proper administration of this section.</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400.31;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377; 1950 (46) 2059; 1966 (54) 2340; 1981 Act No. 1 </w:t>
      </w:r>
      <w:r w:rsidRPr="007870CA">
        <w:rPr>
          <w:lang w:val="en-PH"/>
        </w:rPr>
        <w:t xml:space="preserve">Section </w:t>
      </w:r>
      <w:r w:rsidR="00237EE5" w:rsidRPr="007870CA">
        <w:rPr>
          <w:lang w:val="en-PH"/>
        </w:rPr>
        <w:t xml:space="preserve">1, eff January 14, 1981; 1992 Act No. 253, </w:t>
      </w:r>
      <w:r w:rsidRPr="007870CA">
        <w:rPr>
          <w:lang w:val="en-PH"/>
        </w:rPr>
        <w:t xml:space="preserve">Section </w:t>
      </w:r>
      <w:r w:rsidR="00237EE5" w:rsidRPr="007870CA">
        <w:rPr>
          <w:lang w:val="en-PH"/>
        </w:rPr>
        <w:t xml:space="preserve">6, eff February 19, 1992; 1996 Act No. 242, </w:t>
      </w:r>
      <w:r w:rsidRPr="007870CA">
        <w:rPr>
          <w:lang w:val="en-PH"/>
        </w:rPr>
        <w:t xml:space="preserve">Section </w:t>
      </w:r>
      <w:r w:rsidR="00237EE5" w:rsidRPr="007870CA">
        <w:rPr>
          <w:lang w:val="en-PH"/>
        </w:rPr>
        <w:t>2, eff March 4, 1996.</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611.</w:t>
      </w:r>
      <w:r w:rsidR="00237EE5" w:rsidRPr="007870CA">
        <w:rPr>
          <w:lang w:val="en-PH"/>
        </w:rPr>
        <w:t xml:space="preserve"> Arrangement of official county and state primary ballots.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arrangement of each "Official County Ballot" for each primary, containing the names of candidates for office, must conform as nearly as practicable to the following plan and contain specified instructions and no others:</w:t>
      </w:r>
    </w:p>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237EE5" w:rsidRPr="007870CA" w:rsidTr="00C46E9B">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37EE5" w:rsidRPr="007870CA" w:rsidTr="00C46E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lastRenderedPageBreak/>
              <w:t>OFFICIAL COUNTY BALLOT, ____________________ PRIMARY</w:t>
            </w:r>
          </w:p>
        </w:tc>
      </w:tr>
      <w:tr w:rsidR="00237EE5" w:rsidRPr="007870CA" w:rsidTr="00C46E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(NAME OF PARTY)</w:t>
            </w:r>
          </w:p>
        </w:tc>
      </w:tr>
      <w:tr w:rsidR="00237EE5" w:rsidRPr="007870CA" w:rsidTr="00C46E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__________________ COUNTY, SOUTH CAROLINA</w:t>
            </w:r>
          </w:p>
        </w:tc>
      </w:tr>
      <w:tr w:rsidR="00237EE5" w:rsidRPr="007870CA" w:rsidTr="00C46E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NO: 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__________________________</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Initials of Issuing Officer</w:t>
            </w:r>
          </w:p>
        </w:tc>
      </w:tr>
      <w:tr w:rsidR="00237EE5" w:rsidRPr="007870CA" w:rsidTr="00C46E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__________________________, 19______</w:t>
            </w:r>
          </w:p>
        </w:tc>
      </w:tr>
      <w:tr w:rsidR="00237EE5" w:rsidRPr="007870CA" w:rsidTr="00C46E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(DATE OF ELECTION)</w:t>
            </w:r>
          </w:p>
        </w:tc>
      </w:tr>
      <w:tr w:rsidR="00237EE5" w:rsidRPr="007870CA" w:rsidTr="00C46E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__________________________</w:t>
            </w:r>
          </w:p>
        </w:tc>
      </w:tr>
      <w:tr w:rsidR="00237EE5" w:rsidRPr="007870CA" w:rsidTr="00C46E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(NAME OF PRECINCT)</w:t>
            </w:r>
          </w:p>
        </w:tc>
      </w:tr>
      <w:tr w:rsidR="00237EE5" w:rsidRPr="007870CA" w:rsidTr="00C46E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OFFICIAL COUNTY BALLOT, ____________________ PRIMARY</w:t>
            </w:r>
          </w:p>
        </w:tc>
      </w:tr>
      <w:tr w:rsidR="00237EE5" w:rsidRPr="007870CA" w:rsidTr="00C46E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(NAME OF PARTY)</w:t>
            </w:r>
          </w:p>
        </w:tc>
      </w:tr>
      <w:tr w:rsidR="00237EE5" w:rsidRPr="007870CA" w:rsidTr="00C46E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__________________ COUNTY, SOUTH CAROLINA</w:t>
            </w:r>
          </w:p>
        </w:tc>
      </w:tr>
      <w:tr w:rsidR="00237EE5" w:rsidRPr="007870CA" w:rsidTr="00C46E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__________________________, 19______</w:t>
            </w:r>
          </w:p>
        </w:tc>
      </w:tr>
      <w:tr w:rsidR="00237EE5" w:rsidRPr="007870CA" w:rsidTr="00C46E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(DATE OF ELECTION)</w:t>
            </w:r>
          </w:p>
        </w:tc>
      </w:tr>
      <w:tr w:rsidR="00237EE5" w:rsidRPr="007870CA" w:rsidTr="00C46E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__________________________</w:t>
            </w:r>
          </w:p>
        </w:tc>
      </w:tr>
      <w:tr w:rsidR="00237EE5" w:rsidRPr="007870CA" w:rsidTr="00C46E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(NAME OF PRECINCT)</w:t>
            </w:r>
          </w:p>
        </w:tc>
      </w:tr>
    </w:tbl>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9"/>
        <w:gridCol w:w="7021"/>
      </w:tblGrid>
      <w:tr w:rsidR="00237EE5" w:rsidRPr="007870CA" w:rsidTr="00C46E9B">
        <w:tc>
          <w:tcPr>
            <w:tcW w:w="2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5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xml:space="preserve">INSTRUCTIONS </w:t>
            </w:r>
            <w:r w:rsidR="007870CA" w:rsidRPr="007870CA">
              <w:rPr>
                <w:rFonts w:eastAsia="Times New Roman"/>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Make a cross (X) in the voting square [] opposite the name of each candidate on the ballot for whom you wish to vote. Before leaving the booth, fold the ballot so that the initials of the manager may be seen on the outside.</w:t>
            </w:r>
          </w:p>
        </w:tc>
      </w:tr>
      <w:tr w:rsidR="00237EE5" w:rsidRPr="007870CA" w:rsidTr="00C46E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You may vote for one, less than one, but not more than one candidate.</w:t>
            </w:r>
          </w:p>
        </w:tc>
      </w:tr>
      <w:tr w:rsidR="00237EE5" w:rsidRPr="007870CA" w:rsidTr="00C46E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nil"/>
              <w:left w:val="nil"/>
              <w:bottom w:val="outset" w:sz="6" w:space="0" w:color="auto"/>
              <w:right w:val="outset" w:sz="6" w:space="0" w:color="auto"/>
            </w:tcBorders>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6"/>
        <w:gridCol w:w="723"/>
        <w:gridCol w:w="3014"/>
        <w:gridCol w:w="2707"/>
      </w:tblGrid>
      <w:tr w:rsidR="00237EE5" w:rsidRPr="007870CA" w:rsidTr="00C46E9B">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SHERIFF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ONE SEAT TO FILL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(Example)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You may vote for three, less than three, but not more than three candidates.</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nil"/>
              <w:left w:val="nil"/>
              <w:bottom w:val="outset" w:sz="6" w:space="0" w:color="auto"/>
              <w:right w:val="nil"/>
            </w:tcBorders>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6"/>
        <w:gridCol w:w="723"/>
        <w:gridCol w:w="3014"/>
        <w:gridCol w:w="2707"/>
      </w:tblGrid>
      <w:tr w:rsidR="00237EE5" w:rsidRPr="007870CA" w:rsidTr="00C46E9B">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COUNTY COUNCIL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THREE SEATS TO FILL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(Example)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r w:rsidR="00237EE5" w:rsidRPr="007870C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70CA">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7EE5"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70CA">
              <w:rPr>
                <w:rFonts w:eastAsia="Times New Roman"/>
                <w:szCs w:val="20"/>
              </w:rPr>
              <w:t> </w:t>
            </w:r>
          </w:p>
        </w:tc>
      </w:tr>
    </w:tbl>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Each "Official State Ballot" similarly must conform to the plan set forth in this section.</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State Election Commission is hereby empowered to promulgate such rules and regulations under Chapter 23 of Title 1 as are necessary for the arrangement of the official county ballot.</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7EE5" w:rsidRPr="007870CA">
        <w:rPr>
          <w:lang w:val="en-PH"/>
        </w:rPr>
        <w:t xml:space="preserve">: 1992 Act No. 253, </w:t>
      </w:r>
      <w:r w:rsidRPr="007870CA">
        <w:rPr>
          <w:lang w:val="en-PH"/>
        </w:rPr>
        <w:t xml:space="preserve">Section </w:t>
      </w:r>
      <w:r w:rsidR="00237EE5" w:rsidRPr="007870CA">
        <w:rPr>
          <w:lang w:val="en-PH"/>
        </w:rPr>
        <w:t>7, eff February 19, 1992.</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37EE5" w:rsidRPr="007870CA">
        <w:rPr>
          <w:lang w:val="en-PH"/>
        </w:rPr>
        <w:t xml:space="preserve"> 7</w:t>
      </w:r>
    </w:p>
    <w:p w:rsidR="007870CA"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870CA">
        <w:rPr>
          <w:lang w:val="en-PH"/>
        </w:rPr>
        <w:t>Voting Provisions Applicable to All Elections</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710.</w:t>
      </w:r>
      <w:r w:rsidR="00237EE5" w:rsidRPr="007870CA">
        <w:rPr>
          <w:lang w:val="en-PH"/>
        </w:rPr>
        <w:t xml:space="preserve"> Proof of right to vote; signing poll list; comparison of signatures; provisional ballot; purpose of requirement.</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 When a person presents himself to vote, he shall produce a valid and current:</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(1) South Carolina driver's license; or</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(2) other form of identification containing a photograph issued by the Department of Motor Vehicles; or</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(3) passport; or</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(4) military identification containing a photograph issued by the federal government; or</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(5) South Carolina voter registration card containing a photograph of the voter pursuant to Section 7</w:t>
      </w:r>
      <w:r w:rsidR="007870CA" w:rsidRPr="007870CA">
        <w:rPr>
          <w:lang w:val="en-PH"/>
        </w:rPr>
        <w:noBreakHyphen/>
      </w:r>
      <w:r w:rsidRPr="007870CA">
        <w:rPr>
          <w:lang w:val="en-PH"/>
        </w:rPr>
        <w:t>5</w:t>
      </w:r>
      <w:r w:rsidR="007870CA" w:rsidRPr="007870CA">
        <w:rPr>
          <w:lang w:val="en-PH"/>
        </w:rPr>
        <w:noBreakHyphen/>
      </w:r>
      <w:r w:rsidRPr="007870CA">
        <w:rPr>
          <w:lang w:val="en-PH"/>
        </w:rPr>
        <w:t>675.</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(B) After presentation of the required identification described in subsection (A), the elector's name must be checked by one of the managers on the margin of the page opposite his name upon the registration books, or copy of the books, furnished by the board of voter registration and elections. One of the managers also shall compare the photograph contained on the required identification with the person presenting himself to vote. The manager shall verify that the photograph is that of the person seeking to vote. The managers shall keep a poll list which must contain one column headed "Names of Voters". Before a ballot is delivered to a voter, the voter shall sign his name on the poll list, which must be furnished to the appropriate election officials by the State Election Commission. At the top of each page, the voter's oath appropriate to the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(C)(1) If the elector cannot produce the identification as required in subsection (A), he may cast a provisional ballot that is counted only if the elector brings a valid and current photograph identification to the county board of voter registration and elections before certification of the election by the county board of canvassers.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(2) If the manager disputes that the photograph contained on the required identification is the person presenting himself to vote, the elector may cast a provisional ballot. A determination of that provisional ballot must be made in accordance with Section 7</w:t>
      </w:r>
      <w:r w:rsidR="007870CA" w:rsidRPr="007870CA">
        <w:rPr>
          <w:lang w:val="en-PH"/>
        </w:rPr>
        <w:noBreakHyphen/>
      </w:r>
      <w:r w:rsidRPr="007870CA">
        <w:rPr>
          <w:lang w:val="en-PH"/>
        </w:rPr>
        <w:t>13</w:t>
      </w:r>
      <w:r w:rsidR="007870CA" w:rsidRPr="007870CA">
        <w:rPr>
          <w:lang w:val="en-PH"/>
        </w:rPr>
        <w:noBreakHyphen/>
      </w:r>
      <w:r w:rsidRPr="007870CA">
        <w:rPr>
          <w:lang w:val="en-PH"/>
        </w:rPr>
        <w:t>830.</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(D)(1)(a) If an elector does not produce a valid and current photograph identification due to a religious objection to being photographed, he may complete an affidavit under penalty of perjury at the polling place and affirm that the elector: (i) is the same individual who personally appeared at the polling place; (ii) cast the provisional ballot on election day; and (iii) has a religious objection to being photographed. Upon completion of the affidavit, the elector may cast a provisional ballot. The affidavit must be submitted with the provisional ballot envelope and be filed with the county board of voter registration and elections before certification of the election by the county board of canvassers.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r>
      <w:r w:rsidRPr="007870CA">
        <w:rPr>
          <w:lang w:val="en-PH"/>
        </w:rPr>
        <w:tab/>
        <w:t>(b) If an elector does not produce a valid and current photograph identification because the elector suffers from a reasonable impediment that prevents the elector from obtaining photograph identification, he may complete an affidavit under the penalty of perjury at the polling place and affirm that the elector: (i) is the same individual who personally appeared at the polling place; (ii) cast the provisional ballot on election day; and (iii) the elector suffers from a reasonable impediment that prevents him from obtaining photograph identification. The elector also shall list the impediment, unless otherwise prohibited by state or federal law. Upon completion of the affidavit, the elector may cast a provisional ballot. The affidavit must be submitted with the provisional ballot envelope and be filed with the county board of voter registration and elections before certification of the election by the county board of canvassers.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(2) If the county board of voter registration and elections determines that the voter was challenged only for the inability to provide proof of identification and the required affidavit is submitted, the county board of voter registration and elections shall find that the provisional ballot is valid unless the board has grounds to believe the affidavit is false.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(3) If the county board of voter registration and elections determines that the voter has been challenged for a cause other than the inability to provide proof of identification as required by subsection (A), the county board of voter registration and elections shall:</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r>
      <w:r w:rsidRPr="007870CA">
        <w:rPr>
          <w:lang w:val="en-PH"/>
        </w:rPr>
        <w:tab/>
        <w:t>(a) note on the envelope containing the provisional ballot that the voter complied with the proof of identification requirement; and</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r>
      <w:r w:rsidRPr="007870CA">
        <w:rPr>
          <w:lang w:val="en-PH"/>
        </w:rPr>
        <w:tab/>
        <w:t>(b) proceed to determine the validity of the remaining challenges before ruling on the validity of the provisional ballot.</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(E) The purpose of the identification required pursuant to subsection (A) is to confirm the person presenting himself to vote is the elector on the poll list. Any address listed on the identification is not determinative of an elector's domicile for the purpose of voting. An elector's domicile for the purpose of voting is determined pursuant to the provisions of Section 7</w:t>
      </w:r>
      <w:r w:rsidR="007870CA" w:rsidRPr="007870CA">
        <w:rPr>
          <w:lang w:val="en-PH"/>
        </w:rPr>
        <w:noBreakHyphen/>
      </w:r>
      <w:r w:rsidRPr="007870CA">
        <w:rPr>
          <w:lang w:val="en-PH"/>
        </w:rPr>
        <w:t>1</w:t>
      </w:r>
      <w:r w:rsidR="007870CA" w:rsidRPr="007870CA">
        <w:rPr>
          <w:lang w:val="en-PH"/>
        </w:rPr>
        <w:noBreakHyphen/>
      </w:r>
      <w:r w:rsidRPr="007870CA">
        <w:rPr>
          <w:lang w:val="en-PH"/>
        </w:rPr>
        <w:t>25.</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400.51; 1952 Code </w:t>
      </w:r>
      <w:r w:rsidRPr="007870CA">
        <w:rPr>
          <w:lang w:val="en-PH"/>
        </w:rPr>
        <w:t xml:space="preserve">Sections </w:t>
      </w:r>
      <w:r w:rsidR="00237EE5" w:rsidRPr="007870CA">
        <w:rPr>
          <w:lang w:val="en-PH"/>
        </w:rPr>
        <w:t xml:space="preserve"> 23</w:t>
      </w:r>
      <w:r w:rsidRPr="007870CA">
        <w:rPr>
          <w:lang w:val="en-PH"/>
        </w:rPr>
        <w:noBreakHyphen/>
      </w:r>
      <w:r w:rsidR="00237EE5" w:rsidRPr="007870CA">
        <w:rPr>
          <w:lang w:val="en-PH"/>
        </w:rPr>
        <w:t>322, 23</w:t>
      </w:r>
      <w:r w:rsidRPr="007870CA">
        <w:rPr>
          <w:lang w:val="en-PH"/>
        </w:rPr>
        <w:noBreakHyphen/>
      </w:r>
      <w:r w:rsidR="00237EE5" w:rsidRPr="007870CA">
        <w:rPr>
          <w:lang w:val="en-PH"/>
        </w:rPr>
        <w:t xml:space="preserve">380; 1950 (46) 2059; 1966 (54) 2340; 1968 (55) 2316; 1984 Act No. 510, </w:t>
      </w:r>
      <w:r w:rsidRPr="007870CA">
        <w:rPr>
          <w:lang w:val="en-PH"/>
        </w:rPr>
        <w:t xml:space="preserve">Section </w:t>
      </w:r>
      <w:r w:rsidR="00237EE5" w:rsidRPr="007870CA">
        <w:rPr>
          <w:lang w:val="en-PH"/>
        </w:rPr>
        <w:t xml:space="preserve">17, eff June 28, 1984; 1988 Act No. 507, </w:t>
      </w:r>
      <w:r w:rsidRPr="007870CA">
        <w:rPr>
          <w:lang w:val="en-PH"/>
        </w:rPr>
        <w:t xml:space="preserve">Section </w:t>
      </w:r>
      <w:r w:rsidR="00237EE5" w:rsidRPr="007870CA">
        <w:rPr>
          <w:lang w:val="en-PH"/>
        </w:rPr>
        <w:t xml:space="preserve">2, eff May 9, 1988; 1993 Act No 181 </w:t>
      </w:r>
      <w:r w:rsidRPr="007870CA">
        <w:rPr>
          <w:lang w:val="en-PH"/>
        </w:rPr>
        <w:t xml:space="preserve">Section </w:t>
      </w:r>
      <w:r w:rsidR="00237EE5" w:rsidRPr="007870CA">
        <w:rPr>
          <w:lang w:val="en-PH"/>
        </w:rPr>
        <w:t xml:space="preserve">65, eff July 1, 1993; 1996 Act No. 459, </w:t>
      </w:r>
      <w:r w:rsidRPr="007870CA">
        <w:rPr>
          <w:lang w:val="en-PH"/>
        </w:rPr>
        <w:t xml:space="preserve">Section </w:t>
      </w:r>
      <w:r w:rsidR="00237EE5" w:rsidRPr="007870CA">
        <w:rPr>
          <w:lang w:val="en-PH"/>
        </w:rPr>
        <w:t xml:space="preserve">5, eff June 5, 1996; 2011 Act No. 27, </w:t>
      </w:r>
      <w:r w:rsidRPr="007870CA">
        <w:rPr>
          <w:lang w:val="en-PH"/>
        </w:rPr>
        <w:t xml:space="preserve">Section </w:t>
      </w:r>
      <w:r w:rsidR="00237EE5" w:rsidRPr="007870CA">
        <w:rPr>
          <w:lang w:val="en-PH"/>
        </w:rPr>
        <w:t>5, eff upon contingency.</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Editor's Note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 xml:space="preserve">2011 Act No. 27, </w:t>
      </w:r>
      <w:r w:rsidR="007870CA" w:rsidRPr="007870CA">
        <w:rPr>
          <w:lang w:val="en-PH"/>
        </w:rPr>
        <w:t xml:space="preserve">Section </w:t>
      </w:r>
      <w:r w:rsidRPr="007870CA">
        <w:rPr>
          <w:lang w:val="en-PH"/>
        </w:rPr>
        <w:t xml:space="preserve">5, declared legally unenforceable pursuant to </w:t>
      </w:r>
      <w:r w:rsidR="007870CA" w:rsidRPr="007870CA">
        <w:rPr>
          <w:lang w:val="en-PH"/>
        </w:rPr>
        <w:t xml:space="preserve">Section </w:t>
      </w:r>
      <w:r w:rsidRPr="007870CA">
        <w:rPr>
          <w:lang w:val="en-PH"/>
        </w:rPr>
        <w:t xml:space="preserve">5 of the Voting Rights Act of 1965 by the U.S. Department of Justice, see letter to S.C. Assistant Deputy Attorney General from the Civil Rights Division of the U.S. Department of Justice, dated December 23, 2011. 2011 Act No. 27, </w:t>
      </w:r>
      <w:r w:rsidR="007870CA" w:rsidRPr="007870CA">
        <w:rPr>
          <w:lang w:val="en-PH"/>
        </w:rPr>
        <w:t xml:space="preserve">Section </w:t>
      </w:r>
      <w:r w:rsidRPr="007870CA">
        <w:rPr>
          <w:lang w:val="en-PH"/>
        </w:rPr>
        <w:t>5, amends Section 7</w:t>
      </w:r>
      <w:r w:rsidR="007870CA" w:rsidRPr="007870CA">
        <w:rPr>
          <w:lang w:val="en-PH"/>
        </w:rPr>
        <w:noBreakHyphen/>
      </w:r>
      <w:r w:rsidRPr="007870CA">
        <w:rPr>
          <w:lang w:val="en-PH"/>
        </w:rPr>
        <w:t>13</w:t>
      </w:r>
      <w:r w:rsidR="007870CA" w:rsidRPr="007870CA">
        <w:rPr>
          <w:lang w:val="en-PH"/>
        </w:rPr>
        <w:noBreakHyphen/>
      </w:r>
      <w:r w:rsidRPr="007870CA">
        <w:rPr>
          <w:lang w:val="en-PH"/>
        </w:rPr>
        <w:t>710, which read:</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 xml:space="preserve">"When any person presents himself to vote, he shall produce his valid South Carolina driver's license or other form of identification containing a photograph issued by the Department of Motor Vehicles, if he is not licensed to drive, or the written notification of registration provided for by </w:t>
      </w:r>
      <w:r w:rsidR="007870CA" w:rsidRPr="007870CA">
        <w:rPr>
          <w:lang w:val="en-PH"/>
        </w:rPr>
        <w:t xml:space="preserve">Sections </w:t>
      </w:r>
      <w:r w:rsidRPr="007870CA">
        <w:rPr>
          <w:lang w:val="en-PH"/>
        </w:rPr>
        <w:t xml:space="preserve"> 7</w:t>
      </w:r>
      <w:r w:rsidR="007870CA" w:rsidRPr="007870CA">
        <w:rPr>
          <w:lang w:val="en-PH"/>
        </w:rPr>
        <w:noBreakHyphen/>
      </w:r>
      <w:r w:rsidRPr="007870CA">
        <w:rPr>
          <w:lang w:val="en-PH"/>
        </w:rPr>
        <w:t>5</w:t>
      </w:r>
      <w:r w:rsidR="007870CA" w:rsidRPr="007870CA">
        <w:rPr>
          <w:lang w:val="en-PH"/>
        </w:rPr>
        <w:noBreakHyphen/>
      </w:r>
      <w:r w:rsidRPr="007870CA">
        <w:rPr>
          <w:lang w:val="en-PH"/>
        </w:rPr>
        <w:t>125 and 7</w:t>
      </w:r>
      <w:r w:rsidR="007870CA" w:rsidRPr="007870CA">
        <w:rPr>
          <w:lang w:val="en-PH"/>
        </w:rPr>
        <w:noBreakHyphen/>
      </w:r>
      <w:r w:rsidRPr="007870CA">
        <w:rPr>
          <w:lang w:val="en-PH"/>
        </w:rPr>
        <w:t>5</w:t>
      </w:r>
      <w:r w:rsidR="007870CA" w:rsidRPr="007870CA">
        <w:rPr>
          <w:lang w:val="en-PH"/>
        </w:rPr>
        <w:noBreakHyphen/>
      </w:r>
      <w:r w:rsidRPr="007870CA">
        <w:rPr>
          <w:lang w:val="en-PH"/>
        </w:rPr>
        <w:t>180 if the notification has been signed by the elector. If the elector loses or defaces his registration notification, he may obtain a duplicate notification from his county board of registration upon request in person, or by telephone or mail. After presentation of the required identification, his name must be checked by one of the managers on the margin of the page opposite his name upon the registration books, or copy of the books, furnished by the board of registration. The managers shall keep a poll list which must contain one column headed 'Names of Voters'. Before any ballot is delivered to a voter, the voter shall sign his name on the poll list, which must be furnished to the appropriate election officials by the State Election Commission. At the top of each page the voter's oath appropriate to the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7870CA"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70CA">
        <w:rPr>
          <w:lang w:val="en-PH"/>
        </w:rPr>
        <w:t xml:space="preserve">The United States District Court for the District of Columbia precleared sections 4, 5, 7, and 8 of 2011 Act No. 27 for future elections in South Carolina beginning with any elections in 2013, see South Carolina v. U.S., </w:t>
      </w:r>
      <w:r w:rsidR="007870CA" w:rsidRPr="007870CA">
        <w:rPr>
          <w:lang w:val="en-PH"/>
        </w:rPr>
        <w:noBreakHyphen/>
      </w:r>
      <w:r w:rsidR="007870CA" w:rsidRPr="007870CA">
        <w:rPr>
          <w:lang w:val="en-PH"/>
        </w:rPr>
        <w:noBreakHyphen/>
      </w:r>
      <w:r w:rsidRPr="007870CA">
        <w:rPr>
          <w:lang w:val="en-PH"/>
        </w:rPr>
        <w:t xml:space="preserve"> F.Supp.2d </w:t>
      </w:r>
      <w:r w:rsidR="007870CA" w:rsidRPr="007870CA">
        <w:rPr>
          <w:lang w:val="en-PH"/>
        </w:rPr>
        <w:noBreakHyphen/>
      </w:r>
      <w:r w:rsidR="007870CA" w:rsidRPr="007870CA">
        <w:rPr>
          <w:lang w:val="en-PH"/>
        </w:rPr>
        <w:noBreakHyphen/>
      </w:r>
      <w:r w:rsidRPr="007870CA">
        <w:rPr>
          <w:lang w:val="en-PH"/>
        </w:rPr>
        <w:t>, 2012 WL 4814094 (D.D.C.,2012).</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720.</w:t>
      </w:r>
      <w:r w:rsidR="00237EE5" w:rsidRPr="007870CA">
        <w:rPr>
          <w:lang w:val="en-PH"/>
        </w:rPr>
        <w:t xml:space="preserve"> Oath of voter.</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In the event the oath is not printed at the top of the poll list as provided for in Section 7</w:t>
      </w:r>
      <w:r w:rsidR="007870CA" w:rsidRPr="007870CA">
        <w:rPr>
          <w:lang w:val="en-PH"/>
        </w:rPr>
        <w:noBreakHyphen/>
      </w:r>
      <w:r w:rsidRPr="007870CA">
        <w:rPr>
          <w:lang w:val="en-PH"/>
        </w:rPr>
        <w:t>13</w:t>
      </w:r>
      <w:r w:rsidR="007870CA" w:rsidRPr="007870CA">
        <w:rPr>
          <w:lang w:val="en-PH"/>
        </w:rPr>
        <w:noBreakHyphen/>
      </w:r>
      <w:r w:rsidRPr="007870CA">
        <w:rPr>
          <w:lang w:val="en-PH"/>
        </w:rPr>
        <w:t>710, the managers of election shall administer to each person offering to vote an oath that he is qualified to vote at this election, according to the laws and Constitution of this State, and that he has not voted during this election.</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400.52;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346; 1950 (46) 2059; 1966 (54) 2340.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730.</w:t>
      </w:r>
      <w:r w:rsidR="00237EE5" w:rsidRPr="007870CA">
        <w:rPr>
          <w:lang w:val="en-PH"/>
        </w:rPr>
        <w:t xml:space="preserve"> Delivery and marking of ballot; deposit into ballot box.</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If the managers are reasonably sure that the person is entitled to vote, they shall then deliver a ballot to such person, and thereupon the voter shall immediately go to the booth and mark his ballot preparatory to depositing it in the ballot box. After the voter has marked his ballot, he shall fold it so as to leave the stub remaining attached thereto visible in such position that it can be detached without unfolding. When the ballot is returned, one of the managers shall detach and retain the stub, and the voter shall then deposit his folded ballot in the box.</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400.53; 1952 Code </w:t>
      </w:r>
      <w:r w:rsidRPr="007870CA">
        <w:rPr>
          <w:lang w:val="en-PH"/>
        </w:rPr>
        <w:t xml:space="preserve">Sections </w:t>
      </w:r>
      <w:r w:rsidR="00237EE5" w:rsidRPr="007870CA">
        <w:rPr>
          <w:lang w:val="en-PH"/>
        </w:rPr>
        <w:t xml:space="preserve"> 23</w:t>
      </w:r>
      <w:r w:rsidRPr="007870CA">
        <w:rPr>
          <w:lang w:val="en-PH"/>
        </w:rPr>
        <w:noBreakHyphen/>
      </w:r>
      <w:r w:rsidR="00237EE5" w:rsidRPr="007870CA">
        <w:rPr>
          <w:lang w:val="en-PH"/>
        </w:rPr>
        <w:t>323, 23</w:t>
      </w:r>
      <w:r w:rsidRPr="007870CA">
        <w:rPr>
          <w:lang w:val="en-PH"/>
        </w:rPr>
        <w:noBreakHyphen/>
      </w:r>
      <w:r w:rsidR="00237EE5" w:rsidRPr="007870CA">
        <w:rPr>
          <w:lang w:val="en-PH"/>
        </w:rPr>
        <w:t>381; 1950 (46) 2059; 1966 (54) 2340.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740.</w:t>
      </w:r>
      <w:r w:rsidR="00237EE5" w:rsidRPr="007870CA">
        <w:rPr>
          <w:lang w:val="en-PH"/>
        </w:rPr>
        <w:t xml:space="preserve"> Number and construction of booths; only one voter in booth at a time; speaking to voter prohibited.</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There must be provided at each polling precinct at least one booth. At least one booth must be provided for each two hundred and fifty registered electors or a major fraction thereof of the precinct. The booths must be made of wood, sheet metal, or other suitable substance; must not be less than thirty</w:t>
      </w:r>
      <w:r w:rsidR="007870CA" w:rsidRPr="007870CA">
        <w:rPr>
          <w:lang w:val="en-PH"/>
        </w:rPr>
        <w:noBreakHyphen/>
      </w:r>
      <w:r w:rsidRPr="007870CA">
        <w:rPr>
          <w:lang w:val="en-PH"/>
        </w:rPr>
        <w:t>two inches wide, thirty</w:t>
      </w:r>
      <w:r w:rsidR="007870CA" w:rsidRPr="007870CA">
        <w:rPr>
          <w:lang w:val="en-PH"/>
        </w:rPr>
        <w:noBreakHyphen/>
      </w:r>
      <w:r w:rsidRPr="007870CA">
        <w:rPr>
          <w:lang w:val="en-PH"/>
        </w:rPr>
        <w:t>two inches deep, and six feet six inches high; must have a curtain hanging from the top in front to within three feet of the floor; and must have a suitable shelf on which the voter can prepare his ballot. In primary, general, and special elections, the booths must be provided by the board of voter registration and elections. Only one voter shall be allowed to enter a booth at a time, and no one except as provided herein is allowed to speak to a voter while in the booth preparing his ballot.</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400.54;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348; 1950 (46) 2059; 1966 (54) 2340; 1996 Act No. 434, </w:t>
      </w:r>
      <w:r w:rsidRPr="007870CA">
        <w:rPr>
          <w:lang w:val="en-PH"/>
        </w:rPr>
        <w:t xml:space="preserve">Section </w:t>
      </w:r>
      <w:r w:rsidR="00237EE5" w:rsidRPr="007870CA">
        <w:rPr>
          <w:lang w:val="en-PH"/>
        </w:rPr>
        <w:t>9, eff June 4, 1996.</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760.</w:t>
      </w:r>
      <w:r w:rsidR="00237EE5" w:rsidRPr="007870CA">
        <w:rPr>
          <w:lang w:val="en-PH"/>
        </w:rPr>
        <w:t xml:space="preserve"> Time when voter must leave booth and voting place; voter must be alone in booth and must not talk while voting.</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No voter, while receiving, preparing and casting his ballot, shall occupy a booth or compartment for a longer time than five minutes. No voter shall be allowed to occupy a booth or compartment already occupied by another, nor to speak or converse with anyone, except as herein provided, while in the booth. After having voted, or declined or failed to vote within five minutes, the voter shall immediately withdraw from the voting place and shall not enter the polling place again during the election.</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400.55;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349; 1950 (46) 2059; 1966 (54) 2340.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770.</w:t>
      </w:r>
      <w:r w:rsidR="00237EE5" w:rsidRPr="007870CA">
        <w:rPr>
          <w:lang w:val="en-PH"/>
        </w:rPr>
        <w:t xml:space="preserve"> Unauthorized persons within guard rails; voters requiring assistance; minor children of qualified elector accompanying parent into booth.</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 A person other than a voter preparing his ballot is not allowed within the guard rail, except as provided in this section. A voter who requires assistance to vote by reason of blindness, disability, or inability to read or write shall make the fact known to the managers. The chairman of the managers shall appoint one of the managers and a person of the voter's choice, other than the voter's employer or agent of that employer or officer or agent of the voter's union to assist the voter in preparing his ballot. After the voter's ballot has been prepared, the person chosen by the voter to assist him immediately shall leave the vicinity of the guard rail. Instead of the above assistance, a person may have a member of his family or, in the case of a blind voter, a person of his choosing render him assistance in voting without the presence of a manager. The term "family" means spouse, father, mother, son, daughter, brother, sister, grandfather, grandmother, grandson, granddaughter, aunt, uncle, niece, or nephew.</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(B) Minor children of a qualified elector may accompany the qualified elector in the voting booth while he is casting his ballot. The qualified elector shall attest that the persons accompanying him are the minor children of the elector.</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400.56;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350; 1950 (46) 2059; 1966 (54) 2340; 1970 (56) 1913; 1984 Act No. 445, eff June 15, 1984; 2008 Act No; 205, </w:t>
      </w:r>
      <w:r w:rsidRPr="007870CA">
        <w:rPr>
          <w:lang w:val="en-PH"/>
        </w:rPr>
        <w:t xml:space="preserve">Section </w:t>
      </w:r>
      <w:r w:rsidR="00237EE5" w:rsidRPr="007870CA">
        <w:rPr>
          <w:lang w:val="en-PH"/>
        </w:rPr>
        <w:t>1, eff May 14, 2008.</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Editor's Note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NOTE: The provisions of Section 7</w:t>
      </w:r>
      <w:r w:rsidR="007870CA" w:rsidRPr="007870CA">
        <w:rPr>
          <w:lang w:val="en-PH"/>
        </w:rPr>
        <w:noBreakHyphen/>
      </w:r>
      <w:r w:rsidRPr="007870CA">
        <w:rPr>
          <w:lang w:val="en-PH"/>
        </w:rPr>
        <w:t>13</w:t>
      </w:r>
      <w:r w:rsidR="007870CA" w:rsidRPr="007870CA">
        <w:rPr>
          <w:lang w:val="en-PH"/>
        </w:rPr>
        <w:noBreakHyphen/>
      </w:r>
      <w:r w:rsidRPr="007870CA">
        <w:rPr>
          <w:lang w:val="en-PH"/>
        </w:rPr>
        <w:t>770 have not been pre</w:t>
      </w:r>
      <w:r w:rsidR="007870CA" w:rsidRPr="007870CA">
        <w:rPr>
          <w:lang w:val="en-PH"/>
        </w:rPr>
        <w:noBreakHyphen/>
      </w:r>
      <w:r w:rsidRPr="007870CA">
        <w:rPr>
          <w:lang w:val="en-PH"/>
        </w:rPr>
        <w:t>cleared by the U.S. Department of Justice and cannot be put into effect. The 1982 Amendment to the Voting Rights Act would apply and must be used in lieu of this section.</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The Voting Rights Act of 1965 was further amended in 1982, effective January 1, 1984, to provide that:</w:t>
      </w:r>
    </w:p>
    <w:p w:rsidR="007870CA"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70CA">
        <w:rPr>
          <w:lang w:val="en-PH"/>
        </w:rPr>
        <w:t>"Any voter who requires assistance to vote by reason of blindness, disability, or inability to read or write may be given assistance by a person of the voter's choice other than the voter's employer or agent of that employer or officer or agent of that voter's union."</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771.</w:t>
      </w:r>
      <w:r w:rsidR="00237EE5" w:rsidRPr="007870CA">
        <w:rPr>
          <w:lang w:val="en-PH"/>
        </w:rPr>
        <w:t xml:space="preserve"> Voting by handicapped and elderly electors who cannot enter the polling place or cannot stand in line to vote.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 Any elector who, because of physical handicap or age, cannot enter the polling place in the precinct in which he is registered to vote, or is unable to stand in line to vote, may vote outside that polling place in the closest available parking area utilizing the vehicle in which he has been driven, or has driven to the polls.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(B) When the managers are informed that a handicapped or elderly voter cannot enter the polling place or cannot stand in line to vote, the voter's identification required by Section 7</w:t>
      </w:r>
      <w:r w:rsidR="007870CA" w:rsidRPr="007870CA">
        <w:rPr>
          <w:lang w:val="en-PH"/>
        </w:rPr>
        <w:noBreakHyphen/>
      </w:r>
      <w:r w:rsidRPr="007870CA">
        <w:rPr>
          <w:lang w:val="en-PH"/>
        </w:rPr>
        <w:t>13</w:t>
      </w:r>
      <w:r w:rsidR="007870CA" w:rsidRPr="007870CA">
        <w:rPr>
          <w:lang w:val="en-PH"/>
        </w:rPr>
        <w:noBreakHyphen/>
      </w:r>
      <w:r w:rsidRPr="007870CA">
        <w:rPr>
          <w:lang w:val="en-PH"/>
        </w:rPr>
        <w:t>710 must be presented to the managers who must verify that the voter is eligible to vote. Upon verification of the voter's eligibility, two managers shall take the poll list and the voter's ballot to the voter in his vehicle outside the polling place. The managers shall notify any poll watchers present who, at their discretion, may accompany the managers as observers. Where the polling place uses machines for the purposes of voting, the poll managers must use the ballots provided under Sections 7</w:t>
      </w:r>
      <w:r w:rsidR="007870CA" w:rsidRPr="007870CA">
        <w:rPr>
          <w:lang w:val="en-PH"/>
        </w:rPr>
        <w:noBreakHyphen/>
      </w:r>
      <w:r w:rsidRPr="007870CA">
        <w:rPr>
          <w:lang w:val="en-PH"/>
        </w:rPr>
        <w:t>13</w:t>
      </w:r>
      <w:r w:rsidR="007870CA" w:rsidRPr="007870CA">
        <w:rPr>
          <w:lang w:val="en-PH"/>
        </w:rPr>
        <w:noBreakHyphen/>
      </w:r>
      <w:r w:rsidRPr="007870CA">
        <w:rPr>
          <w:lang w:val="en-PH"/>
        </w:rPr>
        <w:t>1470 or 7</w:t>
      </w:r>
      <w:r w:rsidR="007870CA" w:rsidRPr="007870CA">
        <w:rPr>
          <w:lang w:val="en-PH"/>
        </w:rPr>
        <w:noBreakHyphen/>
      </w:r>
      <w:r w:rsidRPr="007870CA">
        <w:rPr>
          <w:lang w:val="en-PH"/>
        </w:rPr>
        <w:t>13</w:t>
      </w:r>
      <w:r w:rsidR="007870CA" w:rsidRPr="007870CA">
        <w:rPr>
          <w:lang w:val="en-PH"/>
        </w:rPr>
        <w:noBreakHyphen/>
      </w:r>
      <w:r w:rsidRPr="007870CA">
        <w:rPr>
          <w:lang w:val="en-PH"/>
        </w:rPr>
        <w:t>1870 for those voters who cannot enter the polling place.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(C) No person other than the voter is permitted in the vehicle in which the voter is casting his ballot unless the voter is entitled to assistance as provided in Section 7</w:t>
      </w:r>
      <w:r w:rsidR="007870CA" w:rsidRPr="007870CA">
        <w:rPr>
          <w:lang w:val="en-PH"/>
        </w:rPr>
        <w:noBreakHyphen/>
      </w:r>
      <w:r w:rsidRPr="007870CA">
        <w:rPr>
          <w:lang w:val="en-PH"/>
        </w:rPr>
        <w:t>13</w:t>
      </w:r>
      <w:r w:rsidR="007870CA" w:rsidRPr="007870CA">
        <w:rPr>
          <w:lang w:val="en-PH"/>
        </w:rPr>
        <w:noBreakHyphen/>
      </w:r>
      <w:r w:rsidRPr="007870CA">
        <w:rPr>
          <w:lang w:val="en-PH"/>
        </w:rPr>
        <w:t>770.</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(D) After the voter has voted his ballot, he must fold it so that the secrecy of the ballot is preserved and return it to the managers waiting outside the vehicle. The managers shall carry the ballot to the ballot box, taking care not to violate the secrecy of the ballot, and after detaching the stub, deposit the ballot in the ballot box.</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1986 Act No. 407, </w:t>
      </w:r>
      <w:r w:rsidRPr="007870CA">
        <w:rPr>
          <w:lang w:val="en-PH"/>
        </w:rPr>
        <w:t xml:space="preserve">Section </w:t>
      </w:r>
      <w:r w:rsidR="00237EE5" w:rsidRPr="007870CA">
        <w:rPr>
          <w:lang w:val="en-PH"/>
        </w:rPr>
        <w:t>1, eff May 12, 1986.</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780.</w:t>
      </w:r>
      <w:r w:rsidR="00237EE5" w:rsidRPr="007870CA">
        <w:rPr>
          <w:lang w:val="en-PH"/>
        </w:rPr>
        <w:t xml:space="preserve"> Designation of voters who may receive assistance.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Only those persons who are unable to read or write or who are physically unable or incapacitated from preparing a ballot or voting shall be entitled to receive assistance of any kind in voting.</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400.57;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351; 1950 (46) 2059; 1966 (54) 2340.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790.</w:t>
      </w:r>
      <w:r w:rsidR="00237EE5" w:rsidRPr="007870CA">
        <w:rPr>
          <w:lang w:val="en-PH"/>
        </w:rPr>
        <w:t xml:space="preserve"> Substitute for marred or defaced ballot.</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If a voter shall mar or deface his ballot, he may obtain one additional ballot upon returning to the managers in charge of the ballots the ballot so marred or defaced with the stub attached. The manager in charge of the poll list shall change the number of the ballot on the poll list and place the marred or defaced ballot in a file. No voter shall be given a second ballot until he has returned the first one with the stub attached.</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400.58;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352; 1950 (46) 2059; 1966 (54) 2340.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800.</w:t>
      </w:r>
      <w:r w:rsidR="00237EE5" w:rsidRPr="007870CA">
        <w:rPr>
          <w:lang w:val="en-PH"/>
        </w:rPr>
        <w:t xml:space="preserve"> Write</w:t>
      </w:r>
      <w:r w:rsidRPr="007870CA">
        <w:rPr>
          <w:lang w:val="en-PH"/>
        </w:rPr>
        <w:noBreakHyphen/>
      </w:r>
      <w:r w:rsidR="00237EE5" w:rsidRPr="007870CA">
        <w:rPr>
          <w:lang w:val="en-PH"/>
        </w:rPr>
        <w:t>ins to be in handwriting of voter or authorized manager.</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In casting a write</w:t>
      </w:r>
      <w:r w:rsidR="007870CA" w:rsidRPr="007870CA">
        <w:rPr>
          <w:lang w:val="en-PH"/>
        </w:rPr>
        <w:noBreakHyphen/>
      </w:r>
      <w:r w:rsidRPr="007870CA">
        <w:rPr>
          <w:lang w:val="en-PH"/>
        </w:rPr>
        <w:t>in ballot, the voter shall cast it in his own handwriting or in the handwriting of a duly authorized manager who is aiding the voter in casting his ballot when assistance is authorized by this Title.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Nothing contained in this section shall be construed to prevent the use of electronic methods of casting write</w:t>
      </w:r>
      <w:r w:rsidR="007870CA" w:rsidRPr="007870CA">
        <w:rPr>
          <w:lang w:val="en-PH"/>
        </w:rPr>
        <w:noBreakHyphen/>
      </w:r>
      <w:r w:rsidRPr="007870CA">
        <w:rPr>
          <w:lang w:val="en-PH"/>
        </w:rPr>
        <w:t>in ballots or the use of voting machines which do not employ paper and handwriting methods or technology for casting write</w:t>
      </w:r>
      <w:r w:rsidR="007870CA" w:rsidRPr="007870CA">
        <w:rPr>
          <w:lang w:val="en-PH"/>
        </w:rPr>
        <w:noBreakHyphen/>
      </w:r>
      <w:r w:rsidRPr="007870CA">
        <w:rPr>
          <w:lang w:val="en-PH"/>
        </w:rPr>
        <w:t>in ballots.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400.59;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324; 1950 (46) 2059; 1966 (54) 2340; 1995 Act No. 145, Part II, </w:t>
      </w:r>
      <w:r w:rsidRPr="007870CA">
        <w:rPr>
          <w:lang w:val="en-PH"/>
        </w:rPr>
        <w:t xml:space="preserve">Section </w:t>
      </w:r>
      <w:r w:rsidR="00237EE5" w:rsidRPr="007870CA">
        <w:rPr>
          <w:lang w:val="en-PH"/>
        </w:rPr>
        <w:t>59B, eff June 29, 1995.</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810.</w:t>
      </w:r>
      <w:r w:rsidR="00237EE5" w:rsidRPr="007870CA">
        <w:rPr>
          <w:lang w:val="en-PH"/>
        </w:rPr>
        <w:t xml:space="preserve"> Prevention of illegal voting or taking too much time; challenging voters.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managers of election shall prevent any person from voting when they have good reason to believe the person has already voted. They shall refuse to allow a person to vote who is not a registered elector or who has become disqualified for any cause to vote in the voting precinct. They may also prevent any voter from consuming more than five minutes in voting, but no manager may examine, read, or handle the ballot being voted or about to be voted by a voter or interfere in any way with the voting of a voter otherwise than provided in this section. It is the duty of the managers of election to, and any elector or qualified watcher may, challenge the vote of a person who may be known or suspected not to be a qualified voter. However, the challenges by persons other than a manager must be addressed to the manager and not directly to the voter. The manager shall then present the challenge to the voter and act in accordance with the provisions provided for in this section. All challenges must be made before the time a voter deposits a paper ballot in a ballot box or casts his vote in a voting machine, and no challenge may be considered after that time. However, challenges may be made at any time before the opening of return</w:t>
      </w:r>
      <w:r w:rsidR="007870CA" w:rsidRPr="007870CA">
        <w:rPr>
          <w:lang w:val="en-PH"/>
        </w:rPr>
        <w:noBreakHyphen/>
      </w:r>
      <w:r w:rsidRPr="007870CA">
        <w:rPr>
          <w:lang w:val="en-PH"/>
        </w:rPr>
        <w:t>addressed envelopes and the removal of "Ballot Herein" envelopes from them as to absentee voters. Nothing contained from them affects the right of an elector or qualified watcher to challenge the vote of a person which is fraudulent or when the challenge is based on evidence discovered after the vote is cast. A candidate may protest an election in which he is a candidate pursuant to Section 7</w:t>
      </w:r>
      <w:r w:rsidR="007870CA" w:rsidRPr="007870CA">
        <w:rPr>
          <w:lang w:val="en-PH"/>
        </w:rPr>
        <w:noBreakHyphen/>
      </w:r>
      <w:r w:rsidRPr="007870CA">
        <w:rPr>
          <w:lang w:val="en-PH"/>
        </w:rPr>
        <w:t>17</w:t>
      </w:r>
      <w:r w:rsidR="007870CA" w:rsidRPr="007870CA">
        <w:rPr>
          <w:lang w:val="en-PH"/>
        </w:rPr>
        <w:noBreakHyphen/>
      </w:r>
      <w:r w:rsidRPr="007870CA">
        <w:rPr>
          <w:lang w:val="en-PH"/>
        </w:rPr>
        <w:t>30 when the protest is based in whole or in part on evidence discovered after the election. This evidence may include, but is not limited to, after</w:t>
      </w:r>
      <w:r w:rsidR="007870CA" w:rsidRPr="007870CA">
        <w:rPr>
          <w:lang w:val="en-PH"/>
        </w:rPr>
        <w:noBreakHyphen/>
      </w:r>
      <w:r w:rsidRPr="007870CA">
        <w:rPr>
          <w:lang w:val="en-PH"/>
        </w:rPr>
        <w:t>discovered evidence of voters who have voted in a precinct or for a district office other than the one in which they are entitled by law to vote.</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400.60;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353; 1950 (46) 2059; 1966 (54) 2340; 1974 (58) 2641; 1990 Act No. 357, </w:t>
      </w:r>
      <w:r w:rsidRPr="007870CA">
        <w:rPr>
          <w:lang w:val="en-PH"/>
        </w:rPr>
        <w:t xml:space="preserve">Section </w:t>
      </w:r>
      <w:r w:rsidR="00237EE5" w:rsidRPr="007870CA">
        <w:rPr>
          <w:lang w:val="en-PH"/>
        </w:rPr>
        <w:t xml:space="preserve">4, eff March 19, 1990; 1996 Act No. 466, </w:t>
      </w:r>
      <w:r w:rsidRPr="007870CA">
        <w:rPr>
          <w:lang w:val="en-PH"/>
        </w:rPr>
        <w:t xml:space="preserve">Section </w:t>
      </w:r>
      <w:r w:rsidR="00237EE5" w:rsidRPr="007870CA">
        <w:rPr>
          <w:lang w:val="en-PH"/>
        </w:rPr>
        <w:t>9, eff August 21, 1996.</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820.</w:t>
      </w:r>
      <w:r w:rsidR="00237EE5" w:rsidRPr="007870CA">
        <w:rPr>
          <w:lang w:val="en-PH"/>
        </w:rPr>
        <w:t xml:space="preserve"> Voting by person whose name is not on registration book.</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When any person presents himself with a valid South Carolina driver's license or other form of identification required by Section 7</w:t>
      </w:r>
      <w:r w:rsidR="007870CA" w:rsidRPr="007870CA">
        <w:rPr>
          <w:lang w:val="en-PH"/>
        </w:rPr>
        <w:noBreakHyphen/>
      </w:r>
      <w:r w:rsidRPr="007870CA">
        <w:rPr>
          <w:lang w:val="en-PH"/>
        </w:rPr>
        <w:t>13</w:t>
      </w:r>
      <w:r w:rsidR="007870CA" w:rsidRPr="007870CA">
        <w:rPr>
          <w:lang w:val="en-PH"/>
        </w:rPr>
        <w:noBreakHyphen/>
      </w:r>
      <w:r w:rsidRPr="007870CA">
        <w:rPr>
          <w:lang w:val="en-PH"/>
        </w:rPr>
        <w:t>710, if he is not licensed to drive, at the polling precinct and his name does not appear on the registration book a manager must call the county registration office from any phone available at or away from the polling precinct. The manager shall give only the name of the elector as it appears on the driver's license or other form of identification. The member of the board of voter registration and elections taking the call must check the records of the board and if the name of the person is found and he is eligible to vote in the precinct the date of birth of the person must be read to the manager who must then ask the person for such date. Upon answering correctly, the person may vote. When a manager is to make a call for such purpose, he must notify the poll watchers who may accompany the manager and have the information repeated to each of them. The manager must fill in the information on the driver's license or other form of identification on a form provided for that purpose before permitting such person to vote. In the event such call is a toll call it may be made collect and the registration office must accept the call.</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If the name cannot be verified by the board of voter registration and elections, or if a phone is not available, the poll manager or his designee may permit the person to vote after following the procedures set forth in Section 7</w:t>
      </w:r>
      <w:r w:rsidR="007870CA" w:rsidRPr="007870CA">
        <w:rPr>
          <w:lang w:val="en-PH"/>
        </w:rPr>
        <w:noBreakHyphen/>
      </w:r>
      <w:r w:rsidRPr="007870CA">
        <w:rPr>
          <w:lang w:val="en-PH"/>
        </w:rPr>
        <w:t>13</w:t>
      </w:r>
      <w:r w:rsidR="007870CA" w:rsidRPr="007870CA">
        <w:rPr>
          <w:lang w:val="en-PH"/>
        </w:rPr>
        <w:noBreakHyphen/>
      </w:r>
      <w:r w:rsidRPr="007870CA">
        <w:rPr>
          <w:lang w:val="en-PH"/>
        </w:rPr>
        <w:t>830, and the vote must be processed as a provisional vote. The poll manager must be listed as the challenger.</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provisions of this section are in addition to the procedure provided in Section 7</w:t>
      </w:r>
      <w:r w:rsidR="007870CA" w:rsidRPr="007870CA">
        <w:rPr>
          <w:lang w:val="en-PH"/>
        </w:rPr>
        <w:noBreakHyphen/>
      </w:r>
      <w:r w:rsidRPr="007870CA">
        <w:rPr>
          <w:lang w:val="en-PH"/>
        </w:rPr>
        <w:t>5</w:t>
      </w:r>
      <w:r w:rsidR="007870CA" w:rsidRPr="007870CA">
        <w:rPr>
          <w:lang w:val="en-PH"/>
        </w:rPr>
        <w:noBreakHyphen/>
      </w:r>
      <w:r w:rsidRPr="007870CA">
        <w:rPr>
          <w:lang w:val="en-PH"/>
        </w:rPr>
        <w:t>440.</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400.60:1; 1974 (58) 2641; 1978 Act No. 521, eff May 30, 1978; 1984 Act No. 510, </w:t>
      </w:r>
      <w:r w:rsidRPr="007870CA">
        <w:rPr>
          <w:lang w:val="en-PH"/>
        </w:rPr>
        <w:t xml:space="preserve">Section </w:t>
      </w:r>
      <w:r w:rsidR="00237EE5" w:rsidRPr="007870CA">
        <w:rPr>
          <w:lang w:val="en-PH"/>
        </w:rPr>
        <w:t xml:space="preserve">18, eff June 28, 1984; 1996 Act No. 434, </w:t>
      </w:r>
      <w:r w:rsidRPr="007870CA">
        <w:rPr>
          <w:lang w:val="en-PH"/>
        </w:rPr>
        <w:t xml:space="preserve">Section </w:t>
      </w:r>
      <w:r w:rsidR="00237EE5" w:rsidRPr="007870CA">
        <w:rPr>
          <w:lang w:val="en-PH"/>
        </w:rPr>
        <w:t>10, eff June 4, 1996.</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825.</w:t>
      </w:r>
      <w:r w:rsidR="00237EE5" w:rsidRPr="007870CA">
        <w:rPr>
          <w:lang w:val="en-PH"/>
        </w:rPr>
        <w:t xml:space="preserve"> Location of requirements to challenge a ballot.</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State Election Commission and each county board of voter registration and elections must post the requirements to challenge a ballot pursuant to the provisions of Section 7</w:t>
      </w:r>
      <w:r w:rsidR="007870CA" w:rsidRPr="007870CA">
        <w:rPr>
          <w:lang w:val="en-PH"/>
        </w:rPr>
        <w:noBreakHyphen/>
      </w:r>
      <w:r w:rsidRPr="007870CA">
        <w:rPr>
          <w:lang w:val="en-PH"/>
        </w:rPr>
        <w:t>13</w:t>
      </w:r>
      <w:r w:rsidR="007870CA" w:rsidRPr="007870CA">
        <w:rPr>
          <w:lang w:val="en-PH"/>
        </w:rPr>
        <w:noBreakHyphen/>
      </w:r>
      <w:r w:rsidRPr="007870CA">
        <w:rPr>
          <w:lang w:val="en-PH"/>
        </w:rPr>
        <w:t>810 in a conspicuous location in their respective offices and on their respective websites.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2020 Act No. 133 (S.635), </w:t>
      </w:r>
      <w:r w:rsidRPr="007870CA">
        <w:rPr>
          <w:lang w:val="en-PH"/>
        </w:rPr>
        <w:t xml:space="preserve">Section </w:t>
      </w:r>
      <w:r w:rsidR="00237EE5" w:rsidRPr="007870CA">
        <w:rPr>
          <w:lang w:val="en-PH"/>
        </w:rPr>
        <w:t>1.G, eff May 13, 2020.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830.</w:t>
      </w:r>
      <w:r w:rsidR="00237EE5" w:rsidRPr="007870CA">
        <w:rPr>
          <w:lang w:val="en-PH"/>
        </w:rPr>
        <w:t xml:space="preserve"> Procedure when voter challenged.</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When any person is so challenged, the manager must explain to him the qualifications of an elector and may examine his as to the same. If the person insists that he is qualified and the challenge is not withdrawn, his provisional vote must be received and placed in an envelope on which must be written the name of the voter and that of the challenger. The provisional votes must be kept separate and apart and not counted but turned over to the board of voter registration and elections or other authority having supervision of the election. At the meeting specified in either Section 7</w:t>
      </w:r>
      <w:r w:rsidR="007870CA" w:rsidRPr="007870CA">
        <w:rPr>
          <w:lang w:val="en-PH"/>
        </w:rPr>
        <w:noBreakHyphen/>
      </w:r>
      <w:r w:rsidRPr="007870CA">
        <w:rPr>
          <w:lang w:val="en-PH"/>
        </w:rPr>
        <w:t>17</w:t>
      </w:r>
      <w:r w:rsidR="007870CA" w:rsidRPr="007870CA">
        <w:rPr>
          <w:lang w:val="en-PH"/>
        </w:rPr>
        <w:noBreakHyphen/>
      </w:r>
      <w:r w:rsidRPr="007870CA">
        <w:rPr>
          <w:lang w:val="en-PH"/>
        </w:rPr>
        <w:t>10 or 7</w:t>
      </w:r>
      <w:r w:rsidR="007870CA" w:rsidRPr="007870CA">
        <w:rPr>
          <w:lang w:val="en-PH"/>
        </w:rPr>
        <w:noBreakHyphen/>
      </w:r>
      <w:r w:rsidRPr="007870CA">
        <w:rPr>
          <w:lang w:val="en-PH"/>
        </w:rPr>
        <w:t>17</w:t>
      </w:r>
      <w:r w:rsidR="007870CA" w:rsidRPr="007870CA">
        <w:rPr>
          <w:lang w:val="en-PH"/>
        </w:rPr>
        <w:noBreakHyphen/>
      </w:r>
      <w:r w:rsidRPr="007870CA">
        <w:rPr>
          <w:lang w:val="en-PH"/>
        </w:rPr>
        <w:t xml:space="preserve">510, whichever is applicable, this authority must hear all objections to these votes, and when no person appears or offers evidence before the meeting to sustain an objection made at the polls, the ballot is no longer a provisional ballot. When the challenger appears or produces witnesses or evidence in support of the challenge, the authority in charge must proceed to hear and determine the question. Its decision is final. Each provisional ballot which is no longer challenged and each ballot whose challenge was decided in favor of the voter must be removed from the envelope, mingled, and counted and the totals added to the previously counted regular ballot total of all </w:t>
      </w:r>
      <w:r w:rsidRPr="007870CA">
        <w:rPr>
          <w:lang w:val="en-PH"/>
        </w:rPr>
        <w:lastRenderedPageBreak/>
        <w:t>precincts without attribution to a particular precinct. If the voting at the voting place is being done upon a voting machine, the managers must provide a paper ballot which must be placed in an envelope and treated as provided in this section.</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Where, pursuant to Section 7</w:t>
      </w:r>
      <w:r w:rsidR="007870CA" w:rsidRPr="007870CA">
        <w:rPr>
          <w:lang w:val="en-PH"/>
        </w:rPr>
        <w:noBreakHyphen/>
      </w:r>
      <w:r w:rsidRPr="007870CA">
        <w:rPr>
          <w:lang w:val="en-PH"/>
        </w:rPr>
        <w:t>13</w:t>
      </w:r>
      <w:r w:rsidR="007870CA" w:rsidRPr="007870CA">
        <w:rPr>
          <w:lang w:val="en-PH"/>
        </w:rPr>
        <w:noBreakHyphen/>
      </w:r>
      <w:r w:rsidRPr="007870CA">
        <w:rPr>
          <w:lang w:val="en-PH"/>
        </w:rPr>
        <w:t>820, a person's name could not be verified by the board of voter registration and elections or where a telephone was not available and the person was allowed to vote a provisional ballot, the board of voter registration and elections, before the meeting, must certify to the authority in charge whether or not the voter is a qualified elector of the precinct in which he voted his provisional ballot. If the board certifies the person challenged is not a qualified elector of the precinct, this certification is considered an administrative challenge and is clear and convincing evidence for the meeting authority to disallow the ballot. Nothing in this section prohibits the county board of voter registration and elections from continuing any challenge administratively as long as it has evidence to sustain the challenge.</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400.61;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383; 1950 (46) 2059; 1966 (54) 2340; 1973 (58) 1861; 1987 Act No. 121, </w:t>
      </w:r>
      <w:r w:rsidRPr="007870CA">
        <w:rPr>
          <w:lang w:val="en-PH"/>
        </w:rPr>
        <w:t xml:space="preserve">Section </w:t>
      </w:r>
      <w:r w:rsidR="00237EE5" w:rsidRPr="007870CA">
        <w:rPr>
          <w:lang w:val="en-PH"/>
        </w:rPr>
        <w:t xml:space="preserve">1, eff June 2, 1987; 1987 Act No. 126, </w:t>
      </w:r>
      <w:r w:rsidRPr="007870CA">
        <w:rPr>
          <w:lang w:val="en-PH"/>
        </w:rPr>
        <w:t xml:space="preserve">Section </w:t>
      </w:r>
      <w:r w:rsidR="00237EE5" w:rsidRPr="007870CA">
        <w:rPr>
          <w:lang w:val="en-PH"/>
        </w:rPr>
        <w:t xml:space="preserve">1, eff June 8, 1987; 1988 Act No. 472, eff May 2, 1988; 1992 Act No. 253, </w:t>
      </w:r>
      <w:r w:rsidRPr="007870CA">
        <w:rPr>
          <w:lang w:val="en-PH"/>
        </w:rPr>
        <w:t xml:space="preserve">Section </w:t>
      </w:r>
      <w:r w:rsidR="00237EE5" w:rsidRPr="007870CA">
        <w:rPr>
          <w:lang w:val="en-PH"/>
        </w:rPr>
        <w:t xml:space="preserve">8, eff February 19, 1992; 1996 Act No. 434, </w:t>
      </w:r>
      <w:r w:rsidRPr="007870CA">
        <w:rPr>
          <w:lang w:val="en-PH"/>
        </w:rPr>
        <w:t xml:space="preserve">Section </w:t>
      </w:r>
      <w:r w:rsidR="00237EE5" w:rsidRPr="007870CA">
        <w:rPr>
          <w:lang w:val="en-PH"/>
        </w:rPr>
        <w:t>11, eff June 4, 1996.</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840.</w:t>
      </w:r>
      <w:r w:rsidR="00237EE5" w:rsidRPr="007870CA">
        <w:rPr>
          <w:lang w:val="en-PH"/>
        </w:rPr>
        <w:t xml:space="preserve"> Ballot boxes; number, location, construction, color, labeling.</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There shall be provided for each voting place a sufficient number of boxes to meet the anticipated requirements. In general and special elections they shall be provided by the board of voter registration and elections; in primaries by the county committee. There shall always be provided at least one box for each kind of ballot used. An opening shall be made in the lid of each box not larger than sufficient for a single ballot to be inserted therein at one time, through which the ballot shall be inserted by the person voting and by no other. Each box shall be provided with a sufficient lock and shall be publicly opened and inspected, to show that it is empty and secure, and locked just before the opening of the poll. The keys shall be returned to the managers and the box shall not be opened during the election. Each box shall be labeled in plain and distinct roman letters with the office or officers voted for and shall be painted in a color corresponding to the proper ballot to be placed therein, or have sample ballots conspicuously affixed to the box in which like ballots are to be deposited, and the managers, on the demand of the voter, shall be required to read to him the names of the boxes. The ballot boxes shall be so located as to be in view of the persons outside of the rail at the polling place during the time of the voting.</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400.62;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354; 1950 (46) 2059; 1966 (54) 2340.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850.</w:t>
      </w:r>
      <w:r w:rsidR="00237EE5" w:rsidRPr="007870CA">
        <w:rPr>
          <w:lang w:val="en-PH"/>
        </w:rPr>
        <w:t xml:space="preserve"> Closing polls; voters waiting may vote.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At the time for closing the polls the chairman of the managers shall announce that the polls are closed, but any voters who are in the process of voting or are present waiting to vote shall be allowed to vote before the polls close.</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400.63;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355; 1950 (46) 2059; 1966 (54) 2340.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860.</w:t>
      </w:r>
      <w:r w:rsidR="00237EE5" w:rsidRPr="007870CA">
        <w:rPr>
          <w:lang w:val="en-PH"/>
        </w:rPr>
        <w:t xml:space="preserve"> Watchers; appointment, qualifications, identification, and conduct.</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Each candidate who is not unopposed in a primary and each nonpartisan candidate, including announced write</w:t>
      </w:r>
      <w:r w:rsidR="007870CA" w:rsidRPr="007870CA">
        <w:rPr>
          <w:lang w:val="en-PH"/>
        </w:rPr>
        <w:noBreakHyphen/>
      </w:r>
      <w:r w:rsidRPr="007870CA">
        <w:rPr>
          <w:lang w:val="en-PH"/>
        </w:rPr>
        <w:t xml:space="preserve">in candidates in a general or special election, may appoint a watcher for any voting place where his </w:t>
      </w:r>
      <w:r w:rsidRPr="007870CA">
        <w:rPr>
          <w:lang w:val="en-PH"/>
        </w:rPr>
        <w:lastRenderedPageBreak/>
        <w:t>name appears on the ballot. However, in any general or special election, all candidates who are certified by a political party must be jointly represented at each polling place by not more than two watchers from the party for each one thousand registered voters or fraction thereof registered at the polling place. Each watcher appointed hereunder must be a qualified voter in the county where he is to watch, and must be certified, in writing, to the managers of the voting precinct to which assigned. This certification must be signed by the primary or nonpartisan candidate or, in the case of watchers jointly representing all candidates of a political party, by an appropriate party official. Watchers must, at all times, wear visible identification specifying the candidate or party, as appropriate, which they represent. The identification badge of a poll watcher may not exceed four and one</w:t>
      </w:r>
      <w:r w:rsidR="007870CA" w:rsidRPr="007870CA">
        <w:rPr>
          <w:lang w:val="en-PH"/>
        </w:rPr>
        <w:noBreakHyphen/>
      </w:r>
      <w:r w:rsidRPr="007870CA">
        <w:rPr>
          <w:lang w:val="en-PH"/>
        </w:rPr>
        <w:t>fourth inches by four and one</w:t>
      </w:r>
      <w:r w:rsidR="007870CA" w:rsidRPr="007870CA">
        <w:rPr>
          <w:lang w:val="en-PH"/>
        </w:rPr>
        <w:noBreakHyphen/>
      </w:r>
      <w:r w:rsidRPr="007870CA">
        <w:rPr>
          <w:lang w:val="en-PH"/>
        </w:rPr>
        <w:t>fourth inches with individual letters on the badge not exceeding one</w:t>
      </w:r>
      <w:r w:rsidR="007870CA" w:rsidRPr="007870CA">
        <w:rPr>
          <w:lang w:val="en-PH"/>
        </w:rPr>
        <w:noBreakHyphen/>
      </w:r>
      <w:r w:rsidRPr="007870CA">
        <w:rPr>
          <w:lang w:val="en-PH"/>
        </w:rPr>
        <w:t>quarter inch in height or width. Badges may not be a color that has a fluorescent quality. After qualification, watchers must be placed in an area designated by the poll managers where the watchers can observe the entire election process at that polling place. No watcher may conduct himself in a manner that will interfere in the orderly conduct of the election or influence any voter in the casting of his ballot.</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400.64;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345; 1950 (46) 2059; 1966 (54) 2340; 1996 Act No. 252, </w:t>
      </w:r>
      <w:r w:rsidRPr="007870CA">
        <w:rPr>
          <w:lang w:val="en-PH"/>
        </w:rPr>
        <w:t xml:space="preserve">Section </w:t>
      </w:r>
      <w:r w:rsidR="00237EE5" w:rsidRPr="007870CA">
        <w:rPr>
          <w:lang w:val="en-PH"/>
        </w:rPr>
        <w:t xml:space="preserve">1, eff April 1, 1996; 1996 Act No. 434, </w:t>
      </w:r>
      <w:r w:rsidRPr="007870CA">
        <w:rPr>
          <w:lang w:val="en-PH"/>
        </w:rPr>
        <w:t xml:space="preserve">Section </w:t>
      </w:r>
      <w:r w:rsidR="00237EE5" w:rsidRPr="007870CA">
        <w:rPr>
          <w:lang w:val="en-PH"/>
        </w:rPr>
        <w:t>12, eff June 4, 1996.</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37EE5" w:rsidRPr="007870CA">
        <w:rPr>
          <w:lang w:val="en-PH"/>
        </w:rPr>
        <w:t xml:space="preserve"> 9</w:t>
      </w:r>
    </w:p>
    <w:p w:rsidR="007870CA"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870CA">
        <w:rPr>
          <w:lang w:val="en-PH"/>
        </w:rPr>
        <w:t>Voting Provisions Applicable to Primary Elections</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1010.</w:t>
      </w:r>
      <w:r w:rsidR="00237EE5" w:rsidRPr="007870CA">
        <w:rPr>
          <w:lang w:val="en-PH"/>
        </w:rPr>
        <w:t xml:space="preserve"> Additional oath of voters.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managers at each box shall require every voter to take the following additional oath and pledge: "I do solemnly swear or affirm that I am duly qualified to vote at this primary election and that I have not voted before at this primary election or in any other party's primary election or officially participated in the nominating convention for any vacancy for which this primary is being held."</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400.71;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379; 1950 (46) 2059; 1964 (53) 1809; 1966 (54) 2340; 1972 (57) 2441.</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1020.</w:t>
      </w:r>
      <w:r w:rsidR="00237EE5" w:rsidRPr="007870CA">
        <w:rPr>
          <w:lang w:val="en-PH"/>
        </w:rPr>
        <w:t xml:space="preserve"> Absentee voting not permitted in primaries; exceptions.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Absentee enrollment and absentee voting may not be provided for by party rules or permitted in any primary election, except as provided in Section 7</w:t>
      </w:r>
      <w:r w:rsidR="007870CA" w:rsidRPr="007870CA">
        <w:rPr>
          <w:lang w:val="en-PH"/>
        </w:rPr>
        <w:noBreakHyphen/>
      </w:r>
      <w:r w:rsidRPr="007870CA">
        <w:rPr>
          <w:lang w:val="en-PH"/>
        </w:rPr>
        <w:t>13</w:t>
      </w:r>
      <w:r w:rsidR="007870CA" w:rsidRPr="007870CA">
        <w:rPr>
          <w:lang w:val="en-PH"/>
        </w:rPr>
        <w:noBreakHyphen/>
      </w:r>
      <w:r w:rsidRPr="007870CA">
        <w:rPr>
          <w:lang w:val="en-PH"/>
        </w:rPr>
        <w:t>1030 or in Chapter 15 of this Title.</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400.77;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384; 1950 (46) 2059; 1953 (48) 423; 1960 (51) 1598; 1966 (54) 2340.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1030.</w:t>
      </w:r>
      <w:r w:rsidR="00237EE5" w:rsidRPr="007870CA">
        <w:rPr>
          <w:lang w:val="en-PH"/>
        </w:rPr>
        <w:t xml:space="preserve"> Voting by National Guard when on duty.</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In case the National Guard of South Carolina is called to active duty, is mobilized or is participated in field training, the State committee shall provide for the voting of all members of the National Guard qualified to vote, whether such members are within the State or elsewhere.</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400.78;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385; 1950 (46) 2059; 1953 (48) 423; 1960 (51) 1598; 1966 (54) 2340.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1040.</w:t>
      </w:r>
      <w:r w:rsidR="00237EE5" w:rsidRPr="007870CA">
        <w:rPr>
          <w:lang w:val="en-PH"/>
        </w:rPr>
        <w:t xml:space="preserve"> No person may vote in more than one primary on same day.</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No person shall be entitled to vote in more than one party primary election held the same day.</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400.79;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382; 1950 (46) 2059; 1966 (54) 2340.</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37EE5" w:rsidRPr="007870CA">
        <w:rPr>
          <w:lang w:val="en-PH"/>
        </w:rPr>
        <w:t xml:space="preserve"> 11</w:t>
      </w:r>
    </w:p>
    <w:p w:rsidR="007870CA"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870CA">
        <w:rPr>
          <w:lang w:val="en-PH"/>
        </w:rPr>
        <w:t>Canvassing and Counting of Ballots</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1110.</w:t>
      </w:r>
      <w:r w:rsidR="00237EE5" w:rsidRPr="007870CA">
        <w:rPr>
          <w:lang w:val="en-PH"/>
        </w:rPr>
        <w:t xml:space="preserve"> Counting ballots and declaration of result; volunteer personnel may assist.</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At the close of the election the managers and clerk shall immediately proceed publicly to open the ballot boxes and count the ballots therein and shall continue such count, without adjournment or interruption, until it is completed. They shall then make and sign such statement of the result thereof as the nature of the election shall require. At the completion of the vote counting a duplicate of the statement and return of votes must be published by posting it in a conspicuous site at the polling places, except in counties where vote recorders are used for voting.</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Managers of election are authorized to use additional volunteer personnel in counting the ballots. None of such personnel shall be a candidate or watcher for a candidate for an office voted on in the election and shall be required to take the following oath prior to assuming their duties: "I do solemnly swear or affirm that I am not a candidate or watcher in this election, am a qualified elector of this county, that I will count the ballots entrusted to my care in a fair and impartial manner, and make to the best of my ability a correct tabulation of the results." The managers shall be required to make a list of all such counters and turn such list in with other election material. The provisions of this section shall not apply to the counting of ballots at any precinct using vote recorders which require the ballot cards to be counted with the use of a tabulating machine.</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400.91;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356; 1950 (46) 2059; 1966 (54) 2340; 1968 (55) 2316; 1970 (56) 1998; 1982 Act No. 280, </w:t>
      </w:r>
      <w:r w:rsidRPr="007870CA">
        <w:rPr>
          <w:lang w:val="en-PH"/>
        </w:rPr>
        <w:t xml:space="preserve">Section </w:t>
      </w:r>
      <w:r w:rsidR="00237EE5" w:rsidRPr="007870CA">
        <w:rPr>
          <w:lang w:val="en-PH"/>
        </w:rPr>
        <w:t>2, eff February 24, 1982; 1986 Act No. 398, eff May 6, 1986.</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1120.</w:t>
      </w:r>
      <w:r w:rsidR="00237EE5" w:rsidRPr="007870CA">
        <w:rPr>
          <w:lang w:val="en-PH"/>
        </w:rPr>
        <w:t xml:space="preserve"> Disposition of improperly marked ballots.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If a voter marks more names than there are persons to be elected or nominated to an office or if for any reason it is impossible to determine the voter's choice for any office to be filled, his ballot shall not be counted for such office; but this shall not vitiate the ballot, so far as properly marked. Nothing herein shall be construed to prevent any voter in a general or special election from voting for any qualified person, other than those whose names are printed on the ballot, by writing in the name of the person opposite the office.</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400.92;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357; 1950 (46) 2059; 1966 (54) 2340; 1972 (57) 2383.</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1130.</w:t>
      </w:r>
      <w:r w:rsidR="00237EE5" w:rsidRPr="007870CA">
        <w:rPr>
          <w:lang w:val="en-PH"/>
        </w:rPr>
        <w:t xml:space="preserve"> Disposition of ballots found in wrong box and ballots folded together.</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If ballots shall be found on opening the box, upon which shall appear the name of an office or the name of a person in connection with an office other than that for which the box in which such ballot is found shall be designated and labeled, these ballots shall be counted, if in counting the ballots for that office the number of ballots does not exceed the number of names on the poll list. If the number of names on the poll list is exceeded by counting all of the ballots, then none of the ballots for that office found in the incorrect box shall be counted. If, in counting, two or more like ballots shall be found folded together compactly, one shall be counted. The other shall be destroyed. But if they bear different names, all shall be destroyed and none counted.</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400.93;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358; 1950 (46) 2059; 1965 (54) 242; 1966 (54) 2340.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1140.</w:t>
      </w:r>
      <w:r w:rsidR="00237EE5" w:rsidRPr="007870CA">
        <w:rPr>
          <w:lang w:val="en-PH"/>
        </w:rPr>
        <w:t xml:space="preserve"> Procedure when too many ballots found in box or too many votes tabulated.</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If more ballots shall be found on opening the box or if more ballots, which are tabulated by vote recorder equipment, or if the number of votes tabulated on voting machines in any polling place exceeds the number of voters listed on the poll list at such polling place, the vote total for each candidate or issue shall be reduced by that fraction of the excess vote cast that his total vote bears to the total number of votes cast in the polling place. Fractional parts of single votes shall be disregarded.</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If the number of votes cast by any type ballot or on machines in any polling place exceeds the number listed on the polling list by ten percent or more, the county executive committee or the county board of voter registration and elections, as the case may be, shall order a new primary or election at the polling place concerned if the outcome of the election could be affected. Only those who signed the poll list shall be permitted to vote in any such new primary or election.</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400.94;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359; 1950 (46) 2059; 1966 (54) 2340; 1973 (58) 1860.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1150.</w:t>
      </w:r>
      <w:r w:rsidR="00237EE5" w:rsidRPr="007870CA">
        <w:rPr>
          <w:lang w:val="en-PH"/>
        </w:rPr>
        <w:t xml:space="preserve"> Accounting for ballots after election; returns; delivery of poll lists and other matters; unused ballots.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When the canvassing and counting of the votes are completed, the chairman of the managers, or one of them to be designated in writing by the managers, shall deliver to the board of voter registration and elections the poll list, the boxes containing the ballots and a written return of the result of the election in the voting precinct. Managers shall account to the board of voter registration and elections of the county for all ballots delivered to them and make the following returns, (a) the number of official ballots furnished to each voting precinct, (b) the number of official ballots spoiled and returned by voters, (c) the number of official ballots returned to the board of voter registration and elections and (d) the number of official ballots actually voted.</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board of voter registration and elections shall keep in possession all unused ballots, as well as those that have been spoiled, until the time for contesting the election has expired. Any ballot that has been lost must be accounted for by a certificate from the chairman of the managers of the particular precinct covering the circumstances.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400.95; 1952 Code </w:t>
      </w:r>
      <w:r w:rsidRPr="007870CA">
        <w:rPr>
          <w:lang w:val="en-PH"/>
        </w:rPr>
        <w:t xml:space="preserve">Sections </w:t>
      </w:r>
      <w:r w:rsidR="00237EE5" w:rsidRPr="007870CA">
        <w:rPr>
          <w:lang w:val="en-PH"/>
        </w:rPr>
        <w:t xml:space="preserve"> 23</w:t>
      </w:r>
      <w:r w:rsidRPr="007870CA">
        <w:rPr>
          <w:lang w:val="en-PH"/>
        </w:rPr>
        <w:noBreakHyphen/>
      </w:r>
      <w:r w:rsidR="00237EE5" w:rsidRPr="007870CA">
        <w:rPr>
          <w:lang w:val="en-PH"/>
        </w:rPr>
        <w:t>325, 23</w:t>
      </w:r>
      <w:r w:rsidRPr="007870CA">
        <w:rPr>
          <w:lang w:val="en-PH"/>
        </w:rPr>
        <w:noBreakHyphen/>
      </w:r>
      <w:r w:rsidR="00237EE5" w:rsidRPr="007870CA">
        <w:rPr>
          <w:lang w:val="en-PH"/>
        </w:rPr>
        <w:t>386; 1950 (46) 2059; 1966 (54) 2340.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1160.</w:t>
      </w:r>
      <w:r w:rsidR="00237EE5" w:rsidRPr="007870CA">
        <w:rPr>
          <w:lang w:val="en-PH"/>
        </w:rPr>
        <w:t xml:space="preserve"> Reporting of election results to State Election Commission.</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Within twenty</w:t>
      </w:r>
      <w:r w:rsidR="007870CA" w:rsidRPr="007870CA">
        <w:rPr>
          <w:lang w:val="en-PH"/>
        </w:rPr>
        <w:noBreakHyphen/>
      </w:r>
      <w:r w:rsidRPr="007870CA">
        <w:rPr>
          <w:lang w:val="en-PH"/>
        </w:rPr>
        <w:t>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400.96; 1966 (54) 2340; 1968 (55) 2316.</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1170.</w:t>
      </w:r>
      <w:r w:rsidR="00237EE5" w:rsidRPr="007870CA">
        <w:rPr>
          <w:lang w:val="en-PH"/>
        </w:rPr>
        <w:t xml:space="preserve"> Ordering of new election by Governor.</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When any election official of any political subdivision of this State charged with ordering, providing for, or holding an election has neglected, failed, or refused to order, provide for, or hold the election at the time appointed, or if for any reason the election is declared void by competent authority, and these facts are made to appear to the satisfaction of the Governor, he shall, should the law not otherwise provide for this contingency, order an election or a new election to be held at the time and place, and upon the notice being given which to him appears adequate to insure the will of the electorate being fairly expressed. To that end, he may designate the existing election official or other person as he may appoint to perform the necessary official duties pertaining to the election and to declare the result.</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400.97;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326; 1942 Code </w:t>
      </w:r>
      <w:r w:rsidRPr="007870CA">
        <w:rPr>
          <w:lang w:val="en-PH"/>
        </w:rPr>
        <w:t xml:space="preserve">Section </w:t>
      </w:r>
      <w:r w:rsidR="00237EE5" w:rsidRPr="007870CA">
        <w:rPr>
          <w:lang w:val="en-PH"/>
        </w:rPr>
        <w:t xml:space="preserve">2330; 1932 Code </w:t>
      </w:r>
      <w:r w:rsidRPr="007870CA">
        <w:rPr>
          <w:lang w:val="en-PH"/>
        </w:rPr>
        <w:t xml:space="preserve">Section </w:t>
      </w:r>
      <w:r w:rsidR="00237EE5" w:rsidRPr="007870CA">
        <w:rPr>
          <w:lang w:val="en-PH"/>
        </w:rPr>
        <w:t xml:space="preserve">2330; 1931 (37) 272; 1966 (54) 2340; 1988 Act No. 364, </w:t>
      </w:r>
      <w:r w:rsidRPr="007870CA">
        <w:rPr>
          <w:lang w:val="en-PH"/>
        </w:rPr>
        <w:t xml:space="preserve">Section </w:t>
      </w:r>
      <w:r w:rsidR="00237EE5" w:rsidRPr="007870CA">
        <w:rPr>
          <w:lang w:val="en-PH"/>
        </w:rPr>
        <w:t>4, eff March 14, 1988.</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37EE5" w:rsidRPr="007870CA">
        <w:rPr>
          <w:lang w:val="en-PH"/>
        </w:rPr>
        <w:t xml:space="preserve"> 13</w:t>
      </w:r>
    </w:p>
    <w:p w:rsidR="007870CA"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870CA">
        <w:rPr>
          <w:lang w:val="en-PH"/>
        </w:rPr>
        <w:t>Vote Recorders</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1320.</w:t>
      </w:r>
      <w:r w:rsidR="00237EE5" w:rsidRPr="007870CA">
        <w:rPr>
          <w:lang w:val="en-PH"/>
        </w:rPr>
        <w:t xml:space="preserve"> Use of vote recorders in certain precincts; use of vote recorders of different kinds; number and capacity of vote records.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 The use of an optical scan voting system may be authorized for use in absentee precincts in a county.</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(b) The county board of voter registration and elections shall provide an optical voting system in such numbers as it considers necessary in good working order and of sufficient capacity to accommodate the names of all candidates for all party offices and nominations and public offices that, under the provisions of existing laws and party rules, are to be voted for at any primary or other election.</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400.102; 1970 (56) 2022; 2005 Act No. 63, </w:t>
      </w:r>
      <w:r w:rsidRPr="007870CA">
        <w:rPr>
          <w:lang w:val="en-PH"/>
        </w:rPr>
        <w:t xml:space="preserve">Section </w:t>
      </w:r>
      <w:r w:rsidR="00237EE5" w:rsidRPr="007870CA">
        <w:rPr>
          <w:lang w:val="en-PH"/>
        </w:rPr>
        <w:t>2, eff May 16, 2005.</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1330.</w:t>
      </w:r>
      <w:r w:rsidR="00237EE5" w:rsidRPr="007870CA">
        <w:rPr>
          <w:lang w:val="en-PH"/>
        </w:rPr>
        <w:t xml:space="preserve"> Vote recorders and optical scan voting systems; approval process; duration and changes.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 xml:space="preserve">(A) Before any kind of optical scan voting system is used at any election, it must be approved by the State Election Commission, which shall examine the optical scan voting system and make and file in the commission's office a report, attested by the signature of the commission's executive director, stating whether, in the commission's opinion, the kind of optical scan voting system examined may be accurately and efficiently used by electors at elections, as provided by law. An optical scan voting system may not be </w:t>
      </w:r>
      <w:r w:rsidRPr="007870CA">
        <w:rPr>
          <w:lang w:val="en-PH"/>
        </w:rPr>
        <w:lastRenderedPageBreak/>
        <w:t>approved for use in the State unless certified by a testing laboratory accredited by the Federal Election Assistance Commission as meeting or exceeding the minimum requirements of federal voting system standards.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(B) 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(C) 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(A).</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(D) 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(E) 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jurisdiction's chief election official; and must disclose any reports compiled by state or local government concerning the performance of the system. The vendor is responsible for filing this information on an ongoing basis.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(F) 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(G) Any person or company who seeks approval for any vote recorder or optical scan voting system must conduct, under the supervision of the State Election Commission and any county board of voter registration and elections,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 xml:space="preserve">(H) Before an optical scan voting system may be used in elections in the State, all source codes for the system must be placed in escrow by the manufacturer, at the manufacturer's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w:t>
      </w:r>
      <w:r w:rsidRPr="007870CA">
        <w:rPr>
          <w:lang w:val="en-PH"/>
        </w:rPr>
        <w:lastRenderedPageBreak/>
        <w:t>shall place all updates of these source codes in escrow, and notify the State Election Commission that this requirement has been met.</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(I) 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or reader to electronically count and record votes or to a printer to accurately reproduce vote totals.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(J) If the State Election Commission determines that a vote recorder or optical scan voting system that was approved no longer meets the requirements set forth in subsections (A) and (C) or Section 7</w:t>
      </w:r>
      <w:r w:rsidR="007870CA" w:rsidRPr="007870CA">
        <w:rPr>
          <w:lang w:val="en-PH"/>
        </w:rPr>
        <w:noBreakHyphen/>
      </w:r>
      <w:r w:rsidRPr="007870CA">
        <w:rPr>
          <w:lang w:val="en-PH"/>
        </w:rPr>
        <w:t>13</w:t>
      </w:r>
      <w:r w:rsidR="007870CA" w:rsidRPr="007870CA">
        <w:rPr>
          <w:lang w:val="en-PH"/>
        </w:rPr>
        <w:noBreakHyphen/>
      </w:r>
      <w:r w:rsidRPr="007870CA">
        <w:rPr>
          <w:lang w:val="en-PH"/>
        </w:rPr>
        <w:t>1340, the commission may decertify that system. A decertified system shall not be used in elections unless the system is reapproved by the commission under subsections (A) and (C).</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(K) Neither a member of the State Election Commission, any county board of voter registration and elections or custodian, nor a member of a county governing body shall have any pecuniary interest in any vote recorder, or in the manufacture or sale of the vote recorder.</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400.103; 1970 (56) 2022; 1999 Act No. 103, </w:t>
      </w:r>
      <w:r w:rsidRPr="007870CA">
        <w:rPr>
          <w:lang w:val="en-PH"/>
        </w:rPr>
        <w:t xml:space="preserve">Section </w:t>
      </w:r>
      <w:r w:rsidR="00237EE5" w:rsidRPr="007870CA">
        <w:rPr>
          <w:lang w:val="en-PH"/>
        </w:rPr>
        <w:t xml:space="preserve">4, eff June 30, 1999; 2005 Act No. 63, </w:t>
      </w:r>
      <w:r w:rsidRPr="007870CA">
        <w:rPr>
          <w:lang w:val="en-PH"/>
        </w:rPr>
        <w:t xml:space="preserve">Section </w:t>
      </w:r>
      <w:r w:rsidR="00237EE5" w:rsidRPr="007870CA">
        <w:rPr>
          <w:lang w:val="en-PH"/>
        </w:rPr>
        <w:t>3, eff May 16, 2005.</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1340.</w:t>
      </w:r>
      <w:r w:rsidR="00237EE5" w:rsidRPr="007870CA">
        <w:rPr>
          <w:lang w:val="en-PH"/>
        </w:rPr>
        <w:t xml:space="preserve"> Requirements for vote recorders or optical scan voting devices.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 vote recorder or optical scan voting device must not be adopted or used unless it:</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 provides facilities for voting for the candidates as may be nominated and upon the questions as may be submitted;</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(b) permits each elector, at other than primaries, to vote a straight party or body ticket, in one operation; and, in one operation, to vote for all the candidates of one party or body for every office to be voted for, except those offices as to which the elector votes for individual candidates;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(c) permits each elector, at other than primaries, to vote a ticket selected from the nominees of any and all parties or bodies, from independent nominations, and from persons not in nomination;</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(d) permits each elector to vote, at any election, for any person and for any office for whom and for which the elector is lawfully entitled to vote, whether or not the name of the person or persons appears upon a ballot label as a candidate for election, and to vote for as many persons for an office as the elector is entitled to vote for, and to vote for or against any question upon which the elector is entitled to vote;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(e) precludes, when used in conjunction with a tabulating machine, the counting of votes for any candidate, or upon any question, for whom or upon which an elector is not entitled to vote, and precludes the counting of votes for more persons for any office than the elector is entitled to vote for or for fewer than the elector is required to vote for, and precludes the counting of votes for any candidate for the same office or upon any question more than once;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(f) permits voting in absolute secrecy, so that a person shall not see or know for whom any other elector has voted or is voting, except an elector whom the person has assisted or is assisting in voting, as prescribed by law;</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(g) is constructed of material of good quality, in a neat and workmanlike manner;</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(h) records, when properly operated, correctly and accurately every vote cast;</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(i) is constructed so that an elector may readily learn the method of operating it;</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(j) is safely transportable; and</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(k) if approved after July 1, 1999, or if an upgrade in software, hardware, or firmware is submitted for approval as required by Section 7</w:t>
      </w:r>
      <w:r w:rsidR="007870CA" w:rsidRPr="007870CA">
        <w:rPr>
          <w:lang w:val="en-PH"/>
        </w:rPr>
        <w:noBreakHyphen/>
      </w:r>
      <w:r w:rsidRPr="007870CA">
        <w:rPr>
          <w:lang w:val="en-PH"/>
        </w:rPr>
        <w:t>13</w:t>
      </w:r>
      <w:r w:rsidR="007870CA" w:rsidRPr="007870CA">
        <w:rPr>
          <w:lang w:val="en-PH"/>
        </w:rPr>
        <w:noBreakHyphen/>
      </w:r>
      <w:r w:rsidRPr="007870CA">
        <w:rPr>
          <w:lang w:val="en-PH"/>
        </w:rPr>
        <w:t>1330(C), is able to electronically transmit vote totals for all elections to the State Election Commission in a format and time frame specified by the commission.</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400.104; 1970 (56) 2022; 1999 Act No. 103, </w:t>
      </w:r>
      <w:r w:rsidRPr="007870CA">
        <w:rPr>
          <w:lang w:val="en-PH"/>
        </w:rPr>
        <w:t xml:space="preserve">Section </w:t>
      </w:r>
      <w:r w:rsidR="00237EE5" w:rsidRPr="007870CA">
        <w:rPr>
          <w:lang w:val="en-PH"/>
        </w:rPr>
        <w:t xml:space="preserve">5, eff June 30, 1999; 2006 Act No. 223, </w:t>
      </w:r>
      <w:r w:rsidRPr="007870CA">
        <w:rPr>
          <w:lang w:val="en-PH"/>
        </w:rPr>
        <w:t xml:space="preserve">Section </w:t>
      </w:r>
      <w:r w:rsidR="00237EE5" w:rsidRPr="007870CA">
        <w:rPr>
          <w:lang w:val="en-PH"/>
        </w:rPr>
        <w:t>1, eff February 3, 2006.</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1350.</w:t>
      </w:r>
      <w:r w:rsidR="00237EE5" w:rsidRPr="007870CA">
        <w:rPr>
          <w:lang w:val="en-PH"/>
        </w:rPr>
        <w:t xml:space="preserve"> Payment for vote recorders.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governing body of any county which adopts vote recorders in the manner provided for by this article shall, upon the purchase thereof, provide for payment therefor by the county.</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400.105; 1970 (56) 2022.</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1360.</w:t>
      </w:r>
      <w:r w:rsidR="00237EE5" w:rsidRPr="007870CA">
        <w:rPr>
          <w:lang w:val="en-PH"/>
        </w:rPr>
        <w:t xml:space="preserve"> Form and contents of ballot labels; primary elections.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 The ballot labels shall be printed in black ink, upon clear, white material, of such size and arrangement as will suit the construction of the vote recorder, and in plain, clear type so as to be easily readable by persons with normal vision.</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(b) The arrangement of offices, names of candidates and questions upon the ballot labels shall conform as nearly as practicable to the provisions of law for the arrangement of same on paper ballots. Provided, however, that such form may be varied in order to present a clear presentation of candidates and questions to the electors. In the event that there are more candidates for any office than can be placed upon one page, the label shall be clearly marked to indicate that the names of candidates for the office are continued on the following page.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(c) The form and arrangement of ballot labels shall be prescribed and prepared by the State Election Commission.</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(d) In primaries, separate vote recorders may be used for each political party. If the same vote recorder is used for two or more political parties on the same day, the ballot cards of each party shall be clearly identified and so designed that only votes cast for candidates of that party will be counted by the tabulating machine.</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400.106; 1970 (56) 2022.</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1370.</w:t>
      </w:r>
      <w:r w:rsidR="00237EE5" w:rsidRPr="007870CA">
        <w:rPr>
          <w:lang w:val="en-PH"/>
        </w:rPr>
        <w:t xml:space="preserve"> Ballot cards.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Ballot cards shall be of suitable design, size and stock, as prescribed by the State Election Commission, to permit processing by a tabulating machine. A serially</w:t>
      </w:r>
      <w:r w:rsidR="007870CA" w:rsidRPr="007870CA">
        <w:rPr>
          <w:lang w:val="en-PH"/>
        </w:rPr>
        <w:noBreakHyphen/>
      </w:r>
      <w:r w:rsidRPr="007870CA">
        <w:rPr>
          <w:lang w:val="en-PH"/>
        </w:rPr>
        <w:t>numbered stub and strip shall be attached to each ballot card in a manner and form similar to that prescribed by law for paper ballots.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400.107; 1970 (56) 2022.</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1371.</w:t>
      </w:r>
      <w:r w:rsidR="00237EE5" w:rsidRPr="007870CA">
        <w:rPr>
          <w:lang w:val="en-PH"/>
        </w:rPr>
        <w:t xml:space="preserve"> Ballot cards used in conjunction with optical scanning device; instructions.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 Ballot cards used in conjunction with an optical scanning device must include an instruction to vote both sides of the ballot card. This instruction must appear conspicuously at the top and at the bottom of the front side of the ballot card and must be printed in bold</w:t>
      </w:r>
      <w:r w:rsidR="007870CA" w:rsidRPr="007870CA">
        <w:rPr>
          <w:lang w:val="en-PH"/>
        </w:rPr>
        <w:noBreakHyphen/>
      </w:r>
      <w:r w:rsidRPr="007870CA">
        <w:rPr>
          <w:lang w:val="en-PH"/>
        </w:rPr>
        <w:t>faced type at least as large as the largest type on the ballot card.</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(B) The State Election Commission must establish the form of a sign to be displayed in any polling place utilizing an optical scanning device. This sign must notify voters to vote both sides of the ballot card and must be displayed in three conspicuous places in the polling place.</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1986 Act No. 418, eff May 13, 1986; 1992 Act No. 418, </w:t>
      </w:r>
      <w:r w:rsidRPr="007870CA">
        <w:rPr>
          <w:lang w:val="en-PH"/>
        </w:rPr>
        <w:t xml:space="preserve">Section </w:t>
      </w:r>
      <w:r w:rsidR="00237EE5" w:rsidRPr="007870CA">
        <w:rPr>
          <w:lang w:val="en-PH"/>
        </w:rPr>
        <w:t>1, eff June 1, 1992.</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1380.</w:t>
      </w:r>
      <w:r w:rsidR="00237EE5" w:rsidRPr="007870CA">
        <w:rPr>
          <w:lang w:val="en-PH"/>
        </w:rPr>
        <w:t xml:space="preserve"> Write</w:t>
      </w:r>
      <w:r w:rsidRPr="007870CA">
        <w:rPr>
          <w:lang w:val="en-PH"/>
        </w:rPr>
        <w:noBreakHyphen/>
      </w:r>
      <w:r w:rsidR="00237EE5" w:rsidRPr="007870CA">
        <w:rPr>
          <w:lang w:val="en-PH"/>
        </w:rPr>
        <w:t>in votes.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Electors shall be permitted to cast write</w:t>
      </w:r>
      <w:r w:rsidR="007870CA" w:rsidRPr="007870CA">
        <w:rPr>
          <w:lang w:val="en-PH"/>
        </w:rPr>
        <w:noBreakHyphen/>
      </w:r>
      <w:r w:rsidRPr="007870CA">
        <w:rPr>
          <w:lang w:val="en-PH"/>
        </w:rPr>
        <w:t>in votes. The design of the ballot card shall permit the managers in counting the write</w:t>
      </w:r>
      <w:r w:rsidR="007870CA" w:rsidRPr="007870CA">
        <w:rPr>
          <w:lang w:val="en-PH"/>
        </w:rPr>
        <w:noBreakHyphen/>
      </w:r>
      <w:r w:rsidRPr="007870CA">
        <w:rPr>
          <w:lang w:val="en-PH"/>
        </w:rPr>
        <w:t>in votes to determine readily whether an elector has cast any write</w:t>
      </w:r>
      <w:r w:rsidR="007870CA" w:rsidRPr="007870CA">
        <w:rPr>
          <w:lang w:val="en-PH"/>
        </w:rPr>
        <w:noBreakHyphen/>
      </w:r>
      <w:r w:rsidRPr="007870CA">
        <w:rPr>
          <w:lang w:val="en-PH"/>
        </w:rPr>
        <w:t>in vote not authorized by law. The State Election Commission in specifying the form of the ballot shall provide for ballot secrecy in connection with write</w:t>
      </w:r>
      <w:r w:rsidR="007870CA" w:rsidRPr="007870CA">
        <w:rPr>
          <w:lang w:val="en-PH"/>
        </w:rPr>
        <w:noBreakHyphen/>
      </w:r>
      <w:r w:rsidRPr="007870CA">
        <w:rPr>
          <w:lang w:val="en-PH"/>
        </w:rPr>
        <w:t>in votes.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400.108; 1970 (56) 2022.</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1390.</w:t>
      </w:r>
      <w:r w:rsidR="00237EE5" w:rsidRPr="007870CA">
        <w:rPr>
          <w:lang w:val="en-PH"/>
        </w:rPr>
        <w:t xml:space="preserve"> Labeling, preparation, and testing of vote recorders; custodians and deputies; examination by interested persons.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 The election officials of each county shall cause the proper ballot labels to be placed on each vote recorder which is to be used in any election within such county and shall cause each vote recorder to be placed in proper order for voting.</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(b) The election officials of each county shall appoint one custodian of vote recorders, and such deputy custodians as may be necessary, whose duty it shall be to prepare the vote recorders to be used in county elections. Each custodian and deputy custodian shall receive such compensation as provided for in the annual county appropriation. Such custodian shall, under the direction of the county election officials, have charge of and represent them during the preparation of the vote recorders as required by this article, and he and the deputy custodians, whose duty it shall be to assist him in the discharge of his duties, shall serve at the pleasure of the county election officials.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 xml:space="preserve">(c) On or before the third day preceding an election, the county election officials shall have the tabulating machines tested to ascertain that they will correctly count the votes cast for all offices and on all questions. Public notice of the time and place of the test shall be made at least five days prior thereto. Representatives of political parties and bodies, candidates, news media and the public shall be permitted to observe such tests. The test shall be conducted by processing a preaudited group of ballot cards clearly marked for such </w:t>
      </w:r>
      <w:r w:rsidRPr="007870CA">
        <w:rPr>
          <w:lang w:val="en-PH"/>
        </w:rPr>
        <w:lastRenderedPageBreak/>
        <w:t>purpose, not to exceed fifty for each candidate or question, so punched or marked as to record a predetermined number of valid votes for each candidate and on each question, and shall include for each office one or more ballot cards which have votes in excess of or less than the number allowed by law in order to test the ability of the tabulating machine to reject such votes. The tabulating machine shall not be approved unless it produces an errorless counting. If any error is detected, the cause therefor shall be ascertained and corrected, and an errorless count shall be made before the machine is approved. The same test shall be repeated immediately before the start of the official count of the ballot cards and at the conclusion of such count. The county election officials or custodian shall also prepare the vote recorders for voting at the various polling places to be used in the election. In preparing the vote recorders, they shall arrange the recorders and the ballot labels so that they meet all requirements of voting and counting at such primary or election, thoroughly inspect and test the vote recorders, and file a certificate, as prescribed by the State Election Commission, in the office of the county election officials that the recorders are in proper order with correct ballot labels.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(d) Prior to the election, no county election officials, nor custodian, nor other employee shall in any way prevent free access to and examination of all voting machines which are to be used at the election under proper supervision and, at reasonable times, by any interested persons.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400.109; 1970 (56) 2022.</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1400.</w:t>
      </w:r>
      <w:r w:rsidR="00237EE5" w:rsidRPr="007870CA">
        <w:rPr>
          <w:lang w:val="en-PH"/>
        </w:rPr>
        <w:t xml:space="preserve"> Delivery of vote recorders; duties of officials at polling places.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 The county election officials shall deliver the proper vote recorder or vote recorders, properly furnished with ballot labels, to the polling places at least one hour before the time set for opening the polls at each election, and shall cause each vote recorder to be set up in the proper manner for use in voting. Such election officials shall place each vote recorder in a voting booth so that the ballot labels on the recorder can be plainly seen by the poll officers when not being voted on.</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(b) The county election officials shall provide ample protection against molestation of and injury to the vote recorder and, for that purpose, shall call upon any law</w:t>
      </w:r>
      <w:r w:rsidR="007870CA" w:rsidRPr="007870CA">
        <w:rPr>
          <w:lang w:val="en-PH"/>
        </w:rPr>
        <w:noBreakHyphen/>
      </w:r>
      <w:r w:rsidRPr="007870CA">
        <w:rPr>
          <w:lang w:val="en-PH"/>
        </w:rPr>
        <w:t>enforcement officer to furnish such assistance as may be necessary, and it shall be the duty of the law</w:t>
      </w:r>
      <w:r w:rsidR="007870CA" w:rsidRPr="007870CA">
        <w:rPr>
          <w:lang w:val="en-PH"/>
        </w:rPr>
        <w:noBreakHyphen/>
      </w:r>
      <w:r w:rsidRPr="007870CA">
        <w:rPr>
          <w:lang w:val="en-PH"/>
        </w:rPr>
        <w:t>enforcement officer to furnish such assistance when so requested by such officials.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(c) The poll manager shall furnish for each vote recorder at least one hour before the opening of the polls: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(1) Sufficient light to enable electors, while in the voting booth, to read the ballot labels and suitable for the use of poll officers in examining the vote recorder.</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(2) Two sample ballots printed on a single sheet of white paper or a number of sheets stapled together which shall be a reasonable facsimile of the ballot labels to be used in the primary or election, and accompanied by directions for voting on the vote recorder; and such sample ballots shall be posted prominently outside the enclosed space within the polling place.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(3) A seal for sealing the vote recorder after the polls are closed and such other materials and supplies as may be necessary or as may be required by law or by rules and regulations of the State Election Commission.</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400.110; 1970 (56) 2022.</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1410.</w:t>
      </w:r>
      <w:r w:rsidR="00237EE5" w:rsidRPr="007870CA">
        <w:rPr>
          <w:lang w:val="en-PH"/>
        </w:rPr>
        <w:t xml:space="preserve"> Duties of officials after closing of polls; review of ballots; duplicate ballots.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Immediately following the closing of the polls, the manager shall:</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(a) Count the number of electors who voted, as shown in the poll list.</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(b) Count the unused ballots without removing stubs.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(c) Count the soiled and defaced ballots.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(d) Insert the totals of (a), (b) and (c) of this section on the report forms provided therefor.</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(e) Count and secure or inactivate all marking devices in the polling place so that no device may be used or operated by any unauthorized person in the polling place.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(f) Remove the voted ballots from the containers and sort them according to types or parts of ballots if more than one type or part has been used. If the number of voted ballots exceeds the number of voters whose names appear upon the poll list, the managers shall enter on the poll list an explanation of such discrepancy. Any manager having a different explanation shall enter it on the poll list and subscribe to it.</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Before leaving the precinct, each ballot shall be reviewed and, if there appear markings other than by the marking device or there are names of candidates in spaces authorized for write</w:t>
      </w:r>
      <w:r w:rsidR="007870CA" w:rsidRPr="007870CA">
        <w:rPr>
          <w:lang w:val="en-PH"/>
        </w:rPr>
        <w:noBreakHyphen/>
      </w:r>
      <w:r w:rsidRPr="007870CA">
        <w:rPr>
          <w:lang w:val="en-PH"/>
        </w:rPr>
        <w:t>in votes, such write</w:t>
      </w:r>
      <w:r w:rsidR="007870CA" w:rsidRPr="007870CA">
        <w:rPr>
          <w:lang w:val="en-PH"/>
        </w:rPr>
        <w:noBreakHyphen/>
      </w:r>
      <w:r w:rsidRPr="007870CA">
        <w:rPr>
          <w:lang w:val="en-PH"/>
        </w:rPr>
        <w:t>in votes shall be tabulated by the precinct officials and the results certified to the counting station. In such instance, the precinct officials shall first determine, for the contest in which a write</w:t>
      </w:r>
      <w:r w:rsidR="007870CA" w:rsidRPr="007870CA">
        <w:rPr>
          <w:lang w:val="en-PH"/>
        </w:rPr>
        <w:noBreakHyphen/>
      </w:r>
      <w:r w:rsidRPr="007870CA">
        <w:rPr>
          <w:lang w:val="en-PH"/>
        </w:rPr>
        <w:t>in vote has been cast, that the voter on such ballot has not, for such contest, voted contrary to the voting instructions for such contest. If it is determined that the voter has not violated such instructions, write</w:t>
      </w:r>
      <w:r w:rsidR="007870CA" w:rsidRPr="007870CA">
        <w:rPr>
          <w:lang w:val="en-PH"/>
        </w:rPr>
        <w:noBreakHyphen/>
      </w:r>
      <w:r w:rsidRPr="007870CA">
        <w:rPr>
          <w:lang w:val="en-PH"/>
        </w:rPr>
        <w:t>in votes shall be tabulated and the ballot shall be reinserted with the remainder of the ballots. If it is determined that the voter has violated the instruction for marking the ballot, then the entire ballot shall be tabulated by the precinct officials and the results certified to the counting station, or the county board of voter registration and elections may cause a duplicate to be made of that part of the ballot marked according to such instructions.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Provided, that if it appears that a ballot is so torn, bent, or otherwise defaced or has been marked by other than the marking device, so that it cannot be counted by the automatic tabulating equipment, the county board of voter registration and elections may cause a duplicate of each such ballot to be marked so that it can be so counted.</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Such duplicate ballots, when so authorized by the board of voter registration and elections, shall be prepared at the counting station in the presence of witnesses and substituted for the original ballots, which duplicate ballots shall be counted by the automatic tabulating equipment. The original ballots shall be preserved and all such duplicate ballots shall be clearly labeled with the word "duplicate" and shall bear a serial number which shall also be recorded on the original. At the counting station, write</w:t>
      </w:r>
      <w:r w:rsidR="007870CA" w:rsidRPr="007870CA">
        <w:rPr>
          <w:lang w:val="en-PH"/>
        </w:rPr>
        <w:noBreakHyphen/>
      </w:r>
      <w:r w:rsidRPr="007870CA">
        <w:rPr>
          <w:lang w:val="en-PH"/>
        </w:rPr>
        <w:t>in votes tabulated by the precinct officials shall be added to the results from ballots tabulated with the automatic tabulating equipment and the totals certified as the precinct count on the summary sheet.</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(g) Put the unused ballots with the stubs attached, and soiled and defaced ballots with the stubs attached, in the envelopes or containers provided and certify the number. The voted ballots shall be placed in designated containers provided by the county board of voter registration and elections for use with automatic tabulating equipment, sealed, and the containers shall be sealed. Officials duly authorized by the county board of voter registration and elections shall then transport all of the ballots, precinct election supplies and records to the location designated by the board of voter registration and elections for the processing or counting, or both, of such ballots.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400.111; 1970 (56) 2022.</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1420.</w:t>
      </w:r>
      <w:r w:rsidR="00237EE5" w:rsidRPr="007870CA">
        <w:rPr>
          <w:lang w:val="en-PH"/>
        </w:rPr>
        <w:t xml:space="preserve"> Observation by poll watchers after polls close.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Poll watchers shall be allowed to remain in the polling place after the polls close and may observe the processing of the ballots and the sealing of the containers.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400.112; 1970 (56) 2022.</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1430.</w:t>
      </w:r>
      <w:r w:rsidR="00237EE5" w:rsidRPr="007870CA">
        <w:rPr>
          <w:lang w:val="en-PH"/>
        </w:rPr>
        <w:t xml:space="preserve"> Counting stations; processing and counting of ballots and preparation of summary sheets.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In counties where marking devices and automatic tabulating equipment have been adopted, the county board of voter registration and elections shall establish one or more counting stations to receive voted ballots and other precinct election supplies after the polling precincts are closed. Such stations shall be under the supervision and direction of the board of voter registration and elections. Processing and counting of voted ballots and the preparation of summary sheets shall be done in the presence of witnesses approved by the board of voter registration and elections.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400.113; 1970 (56) 2022.</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1440.</w:t>
      </w:r>
      <w:r w:rsidR="00237EE5" w:rsidRPr="007870CA">
        <w:rPr>
          <w:lang w:val="en-PH"/>
        </w:rPr>
        <w:t xml:space="preserve"> Witnesses are to observe at counting station.</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Witnesses shall not be allowed in the polling place but shall file their certificates of appointment at the proper counting station after the polls close and may observe all functions there.</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400.114; 1970 (56) 2022.</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1450.</w:t>
      </w:r>
      <w:r w:rsidR="00237EE5" w:rsidRPr="007870CA">
        <w:rPr>
          <w:lang w:val="en-PH"/>
        </w:rPr>
        <w:t xml:space="preserve"> Public display of vote recorders preceding election.</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During the thirty days next preceding a general election or during the ten days next preceding a special election, the county election officials shall place on public exhibition, in such public places and at such times as they may deem most suitable for the information and instruction of the electors, one or more vote recorders containing the ballot labels and showing the offices and questions to be voted upon, the names and arrangements of parties and bodies and, so far as practicable, the names and arrangements of the candidates to be voted for. Such recorder or recorders shall be under the charge and care of a person competent as custodian and instructor.</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400.115; 1970 (56) 2022.</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1460.</w:t>
      </w:r>
      <w:r w:rsidR="00237EE5" w:rsidRPr="007870CA">
        <w:rPr>
          <w:lang w:val="en-PH"/>
        </w:rPr>
        <w:t xml:space="preserve"> Use of paper ballots where use of vote recorders is not possible or practicable.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 xml:space="preserve">If a method of election for any candidate or office or of voting on any question is prescribed by law in which the use of vote recorders is not possible or practicable, or in case at any election the number of candidates seeking nomination or nominated for any office renders the use of vote recorders for such office </w:t>
      </w:r>
      <w:r w:rsidRPr="007870CA">
        <w:rPr>
          <w:lang w:val="en-PH"/>
        </w:rPr>
        <w:lastRenderedPageBreak/>
        <w:t>at such election impracticable, or if for any other reason at any election the use of vote recorders wholly or in part is not practicable, the county election officials may arrange to have the voting for such candidates or offices or for such questions conducted by paper ballots. In such cases, paper ballots shall be printed for such candidates, offices or questions, and the election conducted by the poll managers herein provided for, and the ballots counted and return thereof made in the manner required by law for such nominations, offices or questions, insofar as paper ballots are used.</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400.116; 1970 (56) 2022.</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1470.</w:t>
      </w:r>
      <w:r w:rsidR="00237EE5" w:rsidRPr="007870CA">
        <w:rPr>
          <w:lang w:val="en-PH"/>
        </w:rPr>
        <w:t xml:space="preserve"> Procedure when vote recorder becomes out of order.</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If any vote recorder being used in any election shall become out of order during such election, it shall be repaired, if possible, or another vote recorder substituted by the custodian or county election officials as promptly as possible, for which purpose the governing body of the county may purchase as many extra vote recorders as it may deem necessary, but in case such repair or substitution cannot be made, paper ballots, printed or written and of any suitable form, may be used for the taking of votes.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400.117; 1970 (56) 2022.</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1480.</w:t>
      </w:r>
      <w:r w:rsidR="00237EE5" w:rsidRPr="007870CA">
        <w:rPr>
          <w:lang w:val="en-PH"/>
        </w:rPr>
        <w:t xml:space="preserve"> Custody, storage, and care of vote recorders.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county election officials shall designate a person who shall have the custody of the vote recorders of the county when they are not in use at an election and shall provide for his compensation and for the safe storage and care of the vote recorders. All vote recorders when not in use shall be properly covered and stored in a suitable place or places.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400.118; 1970 (56) 2022.</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1490.</w:t>
      </w:r>
      <w:r w:rsidR="00237EE5" w:rsidRPr="007870CA">
        <w:rPr>
          <w:lang w:val="en-PH"/>
        </w:rPr>
        <w:t xml:space="preserve"> Regulations, instructions, and forms.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State Election Commission shall adopt and promulgate such regulations and instructions and design such forms as it may deem necessary to carry out the purposes of this article. A sufficient number of such regulations, instructions and forms shall be distributed to each county board of voter registration and elections using the voting and counting equipment authorized by the provisions of this article.</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400.119; 1970 (56) 2022.</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1500.</w:t>
      </w:r>
      <w:r w:rsidR="00237EE5" w:rsidRPr="007870CA">
        <w:rPr>
          <w:lang w:val="en-PH"/>
        </w:rPr>
        <w:t xml:space="preserve"> Oath of person preparing or operating tabulating devices.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Any person who prepares or operates the tabulating devices in any election or preparatory thereto shall take an oath as a custodian and file in accordance with law.</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400.120; 1970 (56) 2022.</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37EE5" w:rsidRPr="007870CA">
        <w:rPr>
          <w:lang w:val="en-PH"/>
        </w:rPr>
        <w:t xml:space="preserve"> 15</w:t>
      </w:r>
    </w:p>
    <w:p w:rsidR="007870CA"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870CA">
        <w:rPr>
          <w:lang w:val="en-PH"/>
        </w:rPr>
        <w:t>Voting Machines</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1610.</w:t>
      </w:r>
      <w:r w:rsidR="00237EE5" w:rsidRPr="007870CA">
        <w:rPr>
          <w:lang w:val="en-PH"/>
        </w:rPr>
        <w:t xml:space="preserve"> State Board of Voting Machine Commissioners.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Board of State Canvassers shall, ex officio, constitute the State Board of Voting Machine Commissioners.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401;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401; 1950 (46) 2059.</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1620.</w:t>
      </w:r>
      <w:r w:rsidR="00237EE5" w:rsidRPr="007870CA">
        <w:rPr>
          <w:lang w:val="en-PH"/>
        </w:rPr>
        <w:t xml:space="preserve"> Voting system approval process.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 Before any kind of voting system, including an electronic voting system, is used at an election, it must be approved by the State Election Commission, which shall examine the voting system and make and file in the commission's office a report, attested to by the signature of the commission's executive director, stating whether, in the commission's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federal voting system standards.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(B) A person or company who requests an examination of any type of voting system shall pay a nonrefundable examination fee of one thousand dollars for a new voting system. A nonrefundable examination fee of five hundred dollars must be paid for an upgrade to any existing system. The State Election Commission may reexamine any voting system when evidence is presented to the commission that the accuracy or the ability of the system to be used satisfactorily in the conduct of elections is in question.</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(C) A person or company who seeks approval for any type of voting system in this State shall file with the State Election Commission a list of all states or jurisdictions in which that voting system has been approved for use. This list must state how long the system has been used in the state; contain the name, address, and telephone number of that state or jurisdiction's chief election official; and disclose any reports compiled by state or local government concerning the performance of the system. The vendor is responsible for filing this information on an ongoing basis.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(D) A person or an individual who seeks approval for any type of voting system shall file with the State Election Commission copies of all contracts and maintenance agreements used in connection with the sale of the voting system. All changes to standard contracts and maintenance agreements must be filed with the State Election Commission.</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(E) A person or company who seeks approval for any voting system shall conduct, under the supervision of the State Election Commission and any county board of voter registration and elections, a field test for any new voting system, as part of the certification process. The field test must involve South Carolina voters and election officials, and must be conducted as part of a scheduled primary, general, or special election. This test must be held in two or more precincts, and all costs relating to the use of the voting system must be borne by the vendor. The test must be designed to gauge voter reaction to the system, problems that voters have with the system, and the number of units required for the efficient operation of an election. The test also must demonstrate the accuracy of votes reported on the system.</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 xml:space="preserve">(F) Before a voting system may be used in elections in the State, all source codes for the system must be placed in escrow by the manufacturer at the manufacturer's expense with the authority approved by the Federal Election Assistance Commission. These source codes must be available to the State Election Commission in case the company goes out of business, pursuant to court order, or if the State Election </w:t>
      </w:r>
      <w:r w:rsidRPr="007870CA">
        <w:rPr>
          <w:lang w:val="en-PH"/>
        </w:rPr>
        <w:lastRenderedPageBreak/>
        <w:t>Commission determines that an examination of these source codes is necessary. The manufacturer shall place all updates of these source codes in escrow, and notify the State Election Commission that this requirement has been met.</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(G) 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tallying.</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(H) If the State Election Commission determines that a voting system that was approved no longer meets the requirements of Title 7, the commission shall decertify that system. A decertified system must not be used in an election unless it is reapproved by the commission pursuant to the provisions of Title 7.</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(I)(1) A vendor of any voting system that has been approved by the State Election Commission shall report in writing to the Director of the State Election Commission any decertification, ethical, or technical violations against the voting system in any state within ninety days after the decertification, ethical, or technical violations are issued by the other state. If the vendor does not provide evidence to the State Election Commission's satisfaction that the voting system deficiencies have been corrected to comply with the provisions of South Carolina law, then the voting system may be decertified.</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(2) A vendor seeking the approval of a voting system by the State Election Commission shall report in writing to the Director of the State Election Commission any decertification, ethical, or technical violations issued against the voting system in any state that have occurred prior to or during the time the vendor seeks approval of the voting system by the State Election Commission. If the vendor does not provide evidence to the State Election Commission's satisfaction that the voting system deficiencies have been corrected to comply with the provisions of South Carolina law, then the voting system may not be approved.</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(J) A member of the State Election Commission, county board of voter registration and elections, custodian, or member of a county governing body may not have a pecuniary interest in any voting system or in the manufacture or sale of any voting system.</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402;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402; 1950 (46) 2059; 1971 (57) 85; 1999 Act No. 103, </w:t>
      </w:r>
      <w:r w:rsidRPr="007870CA">
        <w:rPr>
          <w:lang w:val="en-PH"/>
        </w:rPr>
        <w:t xml:space="preserve">Section </w:t>
      </w:r>
      <w:r w:rsidR="00237EE5" w:rsidRPr="007870CA">
        <w:rPr>
          <w:lang w:val="en-PH"/>
        </w:rPr>
        <w:t xml:space="preserve">6, eff June 30, 1999; 2005 Act No. 63, </w:t>
      </w:r>
      <w:r w:rsidRPr="007870CA">
        <w:rPr>
          <w:lang w:val="en-PH"/>
        </w:rPr>
        <w:t xml:space="preserve">Section </w:t>
      </w:r>
      <w:r w:rsidR="00237EE5" w:rsidRPr="007870CA">
        <w:rPr>
          <w:lang w:val="en-PH"/>
        </w:rPr>
        <w:t>4, eff May 16, 2005.</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1640.</w:t>
      </w:r>
      <w:r w:rsidR="00237EE5" w:rsidRPr="007870CA">
        <w:rPr>
          <w:lang w:val="en-PH"/>
        </w:rPr>
        <w:t xml:space="preserve"> Voting machine requirements.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 Any kind or type of voting machine may be approved by the State Board of Voting Machine Commissioners which is so constructed as to fulfill the following requirements. It shall:</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(1) provide facilities for voting for all candidates of as many political parties or organizations as may make nominations of candidates at any election, for or against as many questions as may be submitted at any election, and at all general or special elections, permit the voter to vote for all of the candidates of one party or in part for the candidates of one or more parties;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(2) permit the voter to vote for as many persons for any office as he is lawfully entitled to vote for, but no more;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(3) prevent the voter from voting for the same person more than once for the same office;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(4) permit the voter to vote for or against any question he may have the right to vote on, but no other;</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(5) if used at a primary election, be so equipped that all rows except those of the voter's party can be locked out by the managers of election by means of an adjustment on the outside of the machine;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(6) correctly register or record and accurately count all votes cast for any and all candidates and for or against all questions;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(7) be provided with a "protective counter" or "protective device" whereby any operation of the machine before or after the election will be detected;</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(8) be provided with a counter which shows at all times during an election how many persons have voted;</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(9) be provided with either an illustration or a mechanical model, illustrating the manner of voting on the machine, suitable for the instruction of voters; and</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(10) ensure voting in absolute secrecy.</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(B) A machine must be provided with a device for each party and for each nomination by petition for voting for presidential and vice</w:t>
      </w:r>
      <w:r w:rsidR="007870CA" w:rsidRPr="007870CA">
        <w:rPr>
          <w:lang w:val="en-PH"/>
        </w:rPr>
        <w:noBreakHyphen/>
      </w:r>
      <w:r w:rsidRPr="007870CA">
        <w:rPr>
          <w:lang w:val="en-PH"/>
        </w:rPr>
        <w:t>presidential candidates in one operation and listing the candidates by name and by party or indicating the candidate is nominated by petition.</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(C) If approved after July 1, 1999, or if an upgrade in software, hardware, or firmware is submitted for approval as required by Section 7</w:t>
      </w:r>
      <w:r w:rsidR="007870CA" w:rsidRPr="007870CA">
        <w:rPr>
          <w:lang w:val="en-PH"/>
        </w:rPr>
        <w:noBreakHyphen/>
      </w:r>
      <w:r w:rsidRPr="007870CA">
        <w:rPr>
          <w:lang w:val="en-PH"/>
        </w:rPr>
        <w:t>13</w:t>
      </w:r>
      <w:r w:rsidR="007870CA" w:rsidRPr="007870CA">
        <w:rPr>
          <w:lang w:val="en-PH"/>
        </w:rPr>
        <w:noBreakHyphen/>
      </w:r>
      <w:r w:rsidRPr="007870CA">
        <w:rPr>
          <w:lang w:val="en-PH"/>
        </w:rPr>
        <w:t>1620(B), the voting system must be able to electronically transmit vote totals for all elections to the State Election Commission in a format and time frame specified by the commission.</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404;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404; 1950 (46) 2059; 1982 Act No. 419, </w:t>
      </w:r>
      <w:r w:rsidRPr="007870CA">
        <w:rPr>
          <w:lang w:val="en-PH"/>
        </w:rPr>
        <w:t xml:space="preserve">Section </w:t>
      </w:r>
      <w:r w:rsidR="00237EE5" w:rsidRPr="007870CA">
        <w:rPr>
          <w:lang w:val="en-PH"/>
        </w:rPr>
        <w:t xml:space="preserve">3, eff June 8, 1982; 1996 Act No. 316, </w:t>
      </w:r>
      <w:r w:rsidRPr="007870CA">
        <w:rPr>
          <w:lang w:val="en-PH"/>
        </w:rPr>
        <w:t xml:space="preserve">Section </w:t>
      </w:r>
      <w:r w:rsidR="00237EE5" w:rsidRPr="007870CA">
        <w:rPr>
          <w:lang w:val="en-PH"/>
        </w:rPr>
        <w:t xml:space="preserve">1, eff May 20, 1996; 1999 Act No. 103, </w:t>
      </w:r>
      <w:r w:rsidRPr="007870CA">
        <w:rPr>
          <w:lang w:val="en-PH"/>
        </w:rPr>
        <w:t xml:space="preserve">Section </w:t>
      </w:r>
      <w:r w:rsidR="00237EE5" w:rsidRPr="007870CA">
        <w:rPr>
          <w:lang w:val="en-PH"/>
        </w:rPr>
        <w:t>7, eff June 30, 1999.</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1650.</w:t>
      </w:r>
      <w:r w:rsidR="00237EE5" w:rsidRPr="007870CA">
        <w:rPr>
          <w:lang w:val="en-PH"/>
        </w:rPr>
        <w:t xml:space="preserve"> Experimental use of voting machines.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governing body of any county, city or town may provide for the experimental use at an election in one or more districts or precincts of a machine which it might legally adopt without a formal adoption thereof, and its use at such election shall be as valid for all purposes as if it had been legally adopted.</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405;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405; 1950 (46) 2059.</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1655.</w:t>
      </w:r>
      <w:r w:rsidR="00237EE5" w:rsidRPr="007870CA">
        <w:rPr>
          <w:lang w:val="en-PH"/>
        </w:rPr>
        <w:t xml:space="preserve"> "Voting system" defined; State Election Commission duties.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 As used in this section, "voting system" means: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(1) the total combination of mechanical, electromechanical, or electronic equipment, including the software, firmware, and documentation required to program, control, and support the equipment that is used to:</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r>
      <w:r w:rsidRPr="007870CA">
        <w:rPr>
          <w:lang w:val="en-PH"/>
        </w:rPr>
        <w:tab/>
        <w:t>(a) define ballots;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r>
      <w:r w:rsidRPr="007870CA">
        <w:rPr>
          <w:lang w:val="en-PH"/>
        </w:rPr>
        <w:tab/>
        <w:t>(b) cast and count votes;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r>
      <w:r w:rsidRPr="007870CA">
        <w:rPr>
          <w:lang w:val="en-PH"/>
        </w:rPr>
        <w:tab/>
        <w:t>(c) report or display election results; and</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r>
      <w:r w:rsidRPr="007870CA">
        <w:rPr>
          <w:lang w:val="en-PH"/>
        </w:rPr>
        <w:tab/>
        <w:t>(d) maintain and produce audit trail information;</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(2) the practices and associated documentation used to:</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r>
      <w:r w:rsidRPr="007870CA">
        <w:rPr>
          <w:lang w:val="en-PH"/>
        </w:rPr>
        <w:tab/>
        <w:t>(a) identify system components and versions of these components;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r>
      <w:r w:rsidRPr="007870CA">
        <w:rPr>
          <w:lang w:val="en-PH"/>
        </w:rPr>
        <w:tab/>
        <w:t>(b) test the system during its development and maintenance;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r>
      <w:r w:rsidRPr="007870CA">
        <w:rPr>
          <w:lang w:val="en-PH"/>
        </w:rPr>
        <w:tab/>
        <w:t>(c) maintain records of system errors and defects;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r>
      <w:r w:rsidRPr="007870CA">
        <w:rPr>
          <w:lang w:val="en-PH"/>
        </w:rPr>
        <w:tab/>
        <w:t>(d) determine specific system changes to be made to a system after the initial qualification of the system; and</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r>
      <w:r w:rsidRPr="007870CA">
        <w:rPr>
          <w:lang w:val="en-PH"/>
        </w:rPr>
        <w:tab/>
        <w:t>(e) make available materials to the voter, such as notices, instructions, forms, or paper ballots.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(B) The State Election Commission shall:</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(1) either approve and adopt one voting system to be used by authorities charged by law with conducting elections, or approve and adopt multiple voting systems if the commission, in its discretion, determines not to adopt one voting system;</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(2) support the authorities charged by law with conducting elections by providing basic level training for personnel in the operation of the voting system approved and adopted by the commission;</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(3) support all aspects of creating the ballots and the database of the voting system that is approved and adopted; and</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(4) comply with the provisions of Chapter 35 of Title 11 in procuring a voting system or systems, as defined in subsection (A).</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2005 Act No. 63, </w:t>
      </w:r>
      <w:r w:rsidRPr="007870CA">
        <w:rPr>
          <w:lang w:val="en-PH"/>
        </w:rPr>
        <w:t xml:space="preserve">Section </w:t>
      </w:r>
      <w:r w:rsidR="00237EE5" w:rsidRPr="007870CA">
        <w:rPr>
          <w:lang w:val="en-PH"/>
        </w:rPr>
        <w:t>1, eff May 16, 2005.</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1670.</w:t>
      </w:r>
      <w:r w:rsidR="00237EE5" w:rsidRPr="007870CA">
        <w:rPr>
          <w:lang w:val="en-PH"/>
        </w:rPr>
        <w:t xml:space="preserve"> Demonstrations with machines for instruction of voters.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In any county, city or town in which voting machines are to be used, the board of voter registration and elections or other electoral board may designate suitable and adequate times and places for the exhibition and demonstration of a voting machine containing sample ballots, showing the title of offices to be filled and, so far as practicable, the names of the candidates to be voted for at the next election for the purpose of giving instruction as to the use of a voting machine to all voters who may apply for it. No voting machine shall be used for such instruction after being prepared and sealed for use in an election. During such exhibition the counting mechanism of the voting machine shall be concealed from view.</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407;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407; 1950 (46) 2059.</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1680.</w:t>
      </w:r>
      <w:r w:rsidR="00237EE5" w:rsidRPr="007870CA">
        <w:rPr>
          <w:lang w:val="en-PH"/>
        </w:rPr>
        <w:t xml:space="preserve"> Number of voting machines; type and use; repair; custody.</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governing body of any county or municipality providing voting machines at polling places for use at elections shall provide for each polling place at least one voting machine for each two hundred fifty registered voters or portion thereof or as near thereto as may be practicable. The machines shall be of the type approved as provided for in this title and shall be kept in complete and accurate working order and in proper repair. The machines may be used in such election districts or precincts in the county or municipality as the officials holding the election or conducting the primary may determine. The governing body of the county or municipality owning the machines shall have custody of such machines and other furniture or equipment of the polling places when not in use at an election.</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408;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408; 1950 (46) 2059; 1968 (55) 2316; 2000 Act No. 392, </w:t>
      </w:r>
      <w:r w:rsidRPr="007870CA">
        <w:rPr>
          <w:lang w:val="en-PH"/>
        </w:rPr>
        <w:t xml:space="preserve">Section </w:t>
      </w:r>
      <w:r w:rsidR="00237EE5" w:rsidRPr="007870CA">
        <w:rPr>
          <w:lang w:val="en-PH"/>
        </w:rPr>
        <w:t>5, eff August 1, 2000.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1690.</w:t>
      </w:r>
      <w:r w:rsidR="00237EE5" w:rsidRPr="007870CA">
        <w:rPr>
          <w:lang w:val="en-PH"/>
        </w:rPr>
        <w:t xml:space="preserve"> Employment and qualifications of custodians of voting machines.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For the purpose of placing ballots in the frames of a machine, putting it in order and setting, testing, adjusting and delivering the machine, the board of voter registration and elections or other electoral board may employ one or more competent persons, to be known as the custodians of voting machines, who shall be fully competent, thoroughly instructed and sworn to perform their duties honestly and faithfully. For such purpose such persons shall be appointed and instructed at least thirty days before the election and shall be considered as election officers.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409;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409; 1950 (46) 2059.</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1700.</w:t>
      </w:r>
      <w:r w:rsidR="00237EE5" w:rsidRPr="007870CA">
        <w:rPr>
          <w:lang w:val="en-PH"/>
        </w:rPr>
        <w:t xml:space="preserve"> Instruction of managers and clerks in use of machines; appointment of manager or clerk in emergency.</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Not more than thirty days before each primary or general election, the board of voter registration and elections or other electoral board must instruct the managers and clerks appointed to serve in the election in the use of the machine and their duties in connection therewith; and the board of voter registration and elections shall not permit a person to serve as a manager or clerk, if there are clerks, who is not fully qualified to conduct an election with the machine. However, nothing in this section may be construed to prevent the appointment of a person as a manager or clerk of election to fill a vacancy in an emergency.</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410;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410; 1950 (46) 2059; 1996 Act No. 434, </w:t>
      </w:r>
      <w:r w:rsidRPr="007870CA">
        <w:rPr>
          <w:lang w:val="en-PH"/>
        </w:rPr>
        <w:t xml:space="preserve">Section </w:t>
      </w:r>
      <w:r w:rsidR="00237EE5" w:rsidRPr="007870CA">
        <w:rPr>
          <w:lang w:val="en-PH"/>
        </w:rPr>
        <w:t>13, eff June 4, 1996.</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1710.</w:t>
      </w:r>
      <w:r w:rsidR="00237EE5" w:rsidRPr="007870CA">
        <w:rPr>
          <w:lang w:val="en-PH"/>
        </w:rPr>
        <w:t xml:space="preserve"> Voting machine ballots; arrangement of nominations.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In every county, city or town providing voting machines, the board of voter registration and elections shall furnish to the managers of election a sufficient number of ballots printed on clear white paper, of such form and size as will fit the ballot frames of the machines, the arrangement of the names of the candidates on such ballots to be prescribed by the board of voter registration and elections.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411;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411; 1950 (46) 2059.</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1720.</w:t>
      </w:r>
      <w:r w:rsidR="00237EE5" w:rsidRPr="007870CA">
        <w:rPr>
          <w:lang w:val="en-PH"/>
        </w:rPr>
        <w:t xml:space="preserve"> Unopposed candidates in primaries.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In any party primary in which voting machines shall be used in one or more voting precincts, the name of any unopposed candidate for nomination for any office shall be omitted from the ballot used in any such voting machine, and such unopposed candidate shall be declared to have received the total number of votes cast in such voting precinct.</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412;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412; 1950 (46) 2059.</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1730.</w:t>
      </w:r>
      <w:r w:rsidR="00237EE5" w:rsidRPr="007870CA">
        <w:rPr>
          <w:lang w:val="en-PH"/>
        </w:rPr>
        <w:t xml:space="preserve"> Use of separate ballots on constitutional amendments and other public measures.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Nothing in this article shall be construed as prohibiting the use of a separate ballot for constitutional amendments and other public measures.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413;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413; 1950 (46) 2059.</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1740.</w:t>
      </w:r>
      <w:r w:rsidR="00237EE5" w:rsidRPr="007870CA">
        <w:rPr>
          <w:lang w:val="en-PH"/>
        </w:rPr>
        <w:t xml:space="preserve"> Sample or instruction ballots.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board of voter registration and elections or other electoral board of any county, city or town in which voting machines are used shall provide for each voting precinct in which such machines are used two sample ballots or instruction ballots, which shall be arranged in the form of a diagram of the entire front of the voting machine as it will appear after the official ballots are arranged therein or thereon for voting on election day. Such sample ballots shall be open to public inspection at such polling place during the day of election.</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414;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414; 1950 (46) 2059.</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1750.</w:t>
      </w:r>
      <w:r w:rsidR="00237EE5" w:rsidRPr="007870CA">
        <w:rPr>
          <w:lang w:val="en-PH"/>
        </w:rPr>
        <w:t xml:space="preserve"> Preparation of machines for elections; party representatives may examine machines.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Before preparing a voting machine for an election at which candidates for more than one political party or candidates nominated by petition are to be voted for, written notice must be mailed to the chairman of the local committee of each of the political parties that have certified candidates, stating the time and place where the machines will be prepared. At this time, one representative of each of these political parties must be afforded an opportunity to see that the machines are in proper condition for use at the election. When a machine has been examined by these representatives, it must be locked or sealed with a numbered seal in their presence. The representatives must certify as to the numbers of the machines, that all counters are set at zero (000), as to the number registered on the protective counter, and the number on the seal. When a voting machine has been properly prepared for an election, it must be locked or sealed against voting, and any necessary seals or keys to the machine retained in the custody of the board of voter registration and elections or other electoral board and delivered to the managers of election as provided in this chapter.</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415;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415; 1950 (46) 2059; 1996 Act No. 434, </w:t>
      </w:r>
      <w:r w:rsidRPr="007870CA">
        <w:rPr>
          <w:lang w:val="en-PH"/>
        </w:rPr>
        <w:t xml:space="preserve">Section </w:t>
      </w:r>
      <w:r w:rsidR="00237EE5" w:rsidRPr="007870CA">
        <w:rPr>
          <w:lang w:val="en-PH"/>
        </w:rPr>
        <w:t xml:space="preserve">14, eff June 4, 1996; 2000 Act No. 392, </w:t>
      </w:r>
      <w:r w:rsidRPr="007870CA">
        <w:rPr>
          <w:lang w:val="en-PH"/>
        </w:rPr>
        <w:t xml:space="preserve">Section </w:t>
      </w:r>
      <w:r w:rsidR="00237EE5" w:rsidRPr="007870CA">
        <w:rPr>
          <w:lang w:val="en-PH"/>
        </w:rPr>
        <w:t>6, eff August 1, 2000.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1760.</w:t>
      </w:r>
      <w:r w:rsidR="00237EE5" w:rsidRPr="007870CA">
        <w:rPr>
          <w:lang w:val="en-PH"/>
        </w:rPr>
        <w:t xml:space="preserve"> The boards of voter registration and elections shall see that machines and other equipment are in place and good order.</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board of voter registration and elections or other electoral board, as the case may be, shall have the voting machines and all necessary furniture and equipment at the polling places before the time fixed for the opening of the polls, have the counters on the machines set at zero (000) and otherwise have the machines in good and proper order for use at such election.</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416;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416; 1950 (46) 2059.</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1770.</w:t>
      </w:r>
      <w:r w:rsidR="00237EE5" w:rsidRPr="007870CA">
        <w:rPr>
          <w:lang w:val="en-PH"/>
        </w:rPr>
        <w:t xml:space="preserve"> Duties of managers prior to opening polls; when machines may not be used for voting purposes.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managers of each election precinct at which a voting machine is to be used shall meet at the voting place at least forty</w:t>
      </w:r>
      <w:r w:rsidR="007870CA" w:rsidRPr="007870CA">
        <w:rPr>
          <w:lang w:val="en-PH"/>
        </w:rPr>
        <w:noBreakHyphen/>
      </w:r>
      <w:r w:rsidRPr="007870CA">
        <w:rPr>
          <w:lang w:val="en-PH"/>
        </w:rPr>
        <w:t>five minutes before the time set for the opening of the polls at each election and shall proceed to arrange within the guard rail the furniture, supplies, and voting machine or machines for the conduct of the election. At that time, the managers shall post at least two instruction cards conspicuously within the polling place. If not previously done, they shall arrange, in their proper place on or in the voting machine, the ballots prepared for such election. A sealed envelope shall be delivered to the managers of election at least thirty minutes before the time set for the opening of the polls on which shall be written or printed the number of the voting machine, the number of any respective seals, and the number registered on the protective counter device. This envelope shall not be opened until all of the managers of election for the precinct are present at the polling place and have examined the envelope to see that it has not been opened. The machines, upon preparation for voting by the managers, shall not be operated except by voters in voting. Before opening the polls, each manager shall examine the machines and see that no vote has been cast and that the counters register zero (000). If any counter is found not to register zero (000), the managers shall not use the machine for voting purposes and notify the board of voter registration and elections.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417;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417; 1950 (46) 2059; 2000 Act No. 392, </w:t>
      </w:r>
      <w:r w:rsidRPr="007870CA">
        <w:rPr>
          <w:lang w:val="en-PH"/>
        </w:rPr>
        <w:t xml:space="preserve">Section </w:t>
      </w:r>
      <w:r w:rsidR="00237EE5" w:rsidRPr="007870CA">
        <w:rPr>
          <w:lang w:val="en-PH"/>
        </w:rPr>
        <w:t>7, eff August 1, 2000.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1780.</w:t>
      </w:r>
      <w:r w:rsidR="00237EE5" w:rsidRPr="007870CA">
        <w:rPr>
          <w:lang w:val="en-PH"/>
        </w:rPr>
        <w:t xml:space="preserve"> Placement of voting machines in polling places.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At all elections at which voting machines are used the exterior of the voting machine and every part of the polling place shall be in plain view of the managers and clerks, if there be clerks of election. The voting machine shall be placed at least three feet from every wall or partition of the polling place and at least five feet from any table at which any of the election managers or clerks, if there be clerks, may be engaged or seated. The voting machine shall be so placed that the ballots on the face of the machine can be plainly seen by the managers of the election when not in use by voters. The managers of election shall not themselves be, or permit any other person to be, in any position or near any position that will permit them to see or ascertain how a voter votes or how he has voted.</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418;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418; 1950 (46) 2059.</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1790.</w:t>
      </w:r>
      <w:r w:rsidR="00237EE5" w:rsidRPr="007870CA">
        <w:rPr>
          <w:lang w:val="en-PH"/>
        </w:rPr>
        <w:t xml:space="preserve"> Lights and screens.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Every voting machine shall be furnished with a lantern or other proper light, if necessary, to enable the voters while voting to read the ballots. All voting machines used in any election shall be provided with screen, hood or booth which shall conceal the voter and his action while voting.</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419;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419; 1950 (46) 2059.</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1800.</w:t>
      </w:r>
      <w:r w:rsidR="00237EE5" w:rsidRPr="007870CA">
        <w:rPr>
          <w:lang w:val="en-PH"/>
        </w:rPr>
        <w:t xml:space="preserve"> Inspection of machines; covering of counter compartment kept locked; attendance at voting places.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One of the managers of election may inspect the face of the machine after each voter has cast his vote, to see that the ballots on the face of the machine are in their proper places and that the machine has not been injured. During an election the door or other covering of the counter compartment of the machine shall not be unlocked or open or the counters exposed except for good and sufficient reasons, a statement of which shall be made and signed by the managers of election and attached to the returns of election. No person shall be permitted in or about the voting place except as otherwise provided by law in elections in which paper ballots and ballot boxes are used.</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420;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420; 1950 (46) 2059.</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1810.</w:t>
      </w:r>
      <w:r w:rsidR="00237EE5" w:rsidRPr="007870CA">
        <w:rPr>
          <w:lang w:val="en-PH"/>
        </w:rPr>
        <w:t xml:space="preserve"> Instructions of voters by model machine at polling place.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For the instruction of voters on any election day, there shall be provided for each polling place either an illustration or a mechanically operated model of a portion of the face of the machine. The illustration or model shall be located on the table of one of the managers or in some other place accessible to the voters. Each voter so desiring shall, before entering the machine, be instructed regarding its operation on either the illustration or the model and the voter given an opportunity personally to operate the model. The voter's attention may also be called to the diagram of the face of the machine so that the voter may become familiar with the location of the questions and names of the offices and candidates.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421;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421; 1950 (46) 2059; 1996 Act No. 316, </w:t>
      </w:r>
      <w:r w:rsidRPr="007870CA">
        <w:rPr>
          <w:lang w:val="en-PH"/>
        </w:rPr>
        <w:t xml:space="preserve">Section </w:t>
      </w:r>
      <w:r w:rsidR="00237EE5" w:rsidRPr="007870CA">
        <w:rPr>
          <w:lang w:val="en-PH"/>
        </w:rPr>
        <w:t>2, eff May 20, 1996.</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1820.</w:t>
      </w:r>
      <w:r w:rsidR="00237EE5" w:rsidRPr="007870CA">
        <w:rPr>
          <w:lang w:val="en-PH"/>
        </w:rPr>
        <w:t xml:space="preserve"> Persons within guard rail; time permitted voters to vote.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After the opening of the polls, the managers of election shall not permit any voter or other person to pass within the guard rail until they ascertain that he or she is entitled to vote, in the manner required by Section 7</w:t>
      </w:r>
      <w:r w:rsidR="007870CA" w:rsidRPr="007870CA">
        <w:rPr>
          <w:lang w:val="en-PH"/>
        </w:rPr>
        <w:noBreakHyphen/>
      </w:r>
      <w:r w:rsidRPr="007870CA">
        <w:rPr>
          <w:lang w:val="en-PH"/>
        </w:rPr>
        <w:t>13</w:t>
      </w:r>
      <w:r w:rsidR="007870CA" w:rsidRPr="007870CA">
        <w:rPr>
          <w:lang w:val="en-PH"/>
        </w:rPr>
        <w:noBreakHyphen/>
      </w:r>
      <w:r w:rsidRPr="007870CA">
        <w:rPr>
          <w:lang w:val="en-PH"/>
        </w:rPr>
        <w:t>710, as the case may be, and only one voter at a time for each voting machine at the voting place shall be permitted to pass within or be within the guard rail to vote. No voter shall remain within the voting machine booth longer than three minutes, and if he shall refuse to leave it after the lapse of three minutes, he may be removed by the managers.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422;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422; 1950 (46) 2059.</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1830.</w:t>
      </w:r>
      <w:r w:rsidR="00237EE5" w:rsidRPr="007870CA">
        <w:rPr>
          <w:lang w:val="en-PH"/>
        </w:rPr>
        <w:t xml:space="preserve"> Instruction after voter has entered machine.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 xml:space="preserve">In case any voter, after entering the voting machine, shall ask for further instructions concerning the manner of voting, two of the managers shall give such instructions to him, but no manager or other election </w:t>
      </w:r>
      <w:r w:rsidRPr="007870CA">
        <w:rPr>
          <w:lang w:val="en-PH"/>
        </w:rPr>
        <w:lastRenderedPageBreak/>
        <w:t>officer shall in any manner request or seek to persuade or induce any such voter to vote any particular ticket or for or against any particular candidate or for or against any particular amendment, question or proposition. After giving such instructions the managers shall, before the voter has voted, retire and such voter shall cast his ballot in secret.</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423;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423; 1950 (46) 2059.</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1840.</w:t>
      </w:r>
      <w:r w:rsidR="00237EE5" w:rsidRPr="007870CA">
        <w:rPr>
          <w:lang w:val="en-PH"/>
        </w:rPr>
        <w:t xml:space="preserve"> Assistance may be given to voters.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provisions of this Title relating to the assistance to be given to voters shall also apply where voting machines are used.</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424;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424; 1950 (46) 2059.</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1850.</w:t>
      </w:r>
      <w:r w:rsidR="00237EE5" w:rsidRPr="007870CA">
        <w:rPr>
          <w:lang w:val="en-PH"/>
        </w:rPr>
        <w:t xml:space="preserve"> Write</w:t>
      </w:r>
      <w:r w:rsidRPr="007870CA">
        <w:rPr>
          <w:lang w:val="en-PH"/>
        </w:rPr>
        <w:noBreakHyphen/>
      </w:r>
      <w:r w:rsidR="00237EE5" w:rsidRPr="007870CA">
        <w:rPr>
          <w:lang w:val="en-PH"/>
        </w:rPr>
        <w:t>in ballots.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Ballots voted for any person whose name does not appear on the machine as a nominated candidate for office are herein referred to as "write</w:t>
      </w:r>
      <w:r w:rsidR="007870CA" w:rsidRPr="007870CA">
        <w:rPr>
          <w:lang w:val="en-PH"/>
        </w:rPr>
        <w:noBreakHyphen/>
      </w:r>
      <w:r w:rsidRPr="007870CA">
        <w:rPr>
          <w:lang w:val="en-PH"/>
        </w:rPr>
        <w:t>in ballots." All write</w:t>
      </w:r>
      <w:r w:rsidR="007870CA" w:rsidRPr="007870CA">
        <w:rPr>
          <w:lang w:val="en-PH"/>
        </w:rPr>
        <w:noBreakHyphen/>
      </w:r>
      <w:r w:rsidRPr="007870CA">
        <w:rPr>
          <w:lang w:val="en-PH"/>
        </w:rPr>
        <w:t>in ballots voted shall be deposited, written or affixed in a single receptacle or device, and the elector may vote in or by such receptacle or device for one or more persons whose names do not appear upon the machine with or without the names of one or more persons whose names do so appear. A write</w:t>
      </w:r>
      <w:r w:rsidR="007870CA" w:rsidRPr="007870CA">
        <w:rPr>
          <w:lang w:val="en-PH"/>
        </w:rPr>
        <w:noBreakHyphen/>
      </w:r>
      <w:r w:rsidRPr="007870CA">
        <w:rPr>
          <w:lang w:val="en-PH"/>
        </w:rPr>
        <w:t>in ballot must be cast in its appropriate place on the machine or it shall be void and not counted.</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425;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425; 1950 (46) 2059.</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1860.</w:t>
      </w:r>
      <w:r w:rsidR="00237EE5" w:rsidRPr="007870CA">
        <w:rPr>
          <w:lang w:val="en-PH"/>
        </w:rPr>
        <w:t xml:space="preserve"> Duty to protect machines against injury.</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After the voting machines have been delivered to the polling places, it shall be the duty of the board of voter registration and elections or other electoral board to provide ample protection against molestation or injury to the machines.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426;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426; 1950 (46) 2059.</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1870.</w:t>
      </w:r>
      <w:r w:rsidR="00237EE5" w:rsidRPr="007870CA">
        <w:rPr>
          <w:lang w:val="en-PH"/>
        </w:rPr>
        <w:t xml:space="preserve"> Procedure when voting machine becomes inoperative.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In case any voting machine used in any election district shall, during the time the polls are open, become injured so as to render it inoperative in whole or in part, the managers shall give immediate notice thereof to the board of voter registration and elections or other electoral board, and such board of voter registration and elections or other electoral board shall, if possible, substitute a machine in good order for the injured machine, and at the close of the polls the record of both machines shall be taken and the votes shown on their counters shall be added together in ascertaining the results of the election. If no other machine is available for use at such election and the injured one cannot be repaired in time to continue use thereof at such election, unofficial ballots made as nearly as possible in the form of the official ballots may be used, received by the managers of election, placed in a receptacle in such case to be provided by the election officials and counted with the votes registered on the voting machine, and the result shall be declared as though there had been no accident to the voting machine. The ballots thus voted shall be preserved and returned with the statement of canvass with a certificate setting forth how and why they were voted.</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427;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427; 1950 (46) 2059.</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1880.</w:t>
      </w:r>
      <w:r w:rsidR="00237EE5" w:rsidRPr="007870CA">
        <w:rPr>
          <w:lang w:val="en-PH"/>
        </w:rPr>
        <w:t xml:space="preserve"> Canvass and return of vote; return of provisional and failsafe ballots.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As soon as the polls of election are closed, the managers shall immediately lock or seal the voting machine against further voting and open the counter compartment in the presence of all persons who may be lawfully present at the time giving full view to the results, and they shall canvass and announce the results, including the votes recorded for each office on the independent ballots. They shall also announce the vote upon every amendment, proposition, or question voted upon, as provided by Section 7</w:t>
      </w:r>
      <w:r w:rsidR="007870CA" w:rsidRPr="007870CA">
        <w:rPr>
          <w:lang w:val="en-PH"/>
        </w:rPr>
        <w:noBreakHyphen/>
      </w:r>
      <w:r w:rsidRPr="007870CA">
        <w:rPr>
          <w:lang w:val="en-PH"/>
        </w:rPr>
        <w:t>13</w:t>
      </w:r>
      <w:r w:rsidR="007870CA" w:rsidRPr="007870CA">
        <w:rPr>
          <w:lang w:val="en-PH"/>
        </w:rPr>
        <w:noBreakHyphen/>
      </w:r>
      <w:r w:rsidRPr="007870CA">
        <w:rPr>
          <w:lang w:val="en-PH"/>
        </w:rPr>
        <w:t>110. The vote as registered shall be duly certified and sworn to and returned and filed as provided in this title for returning and filing election returns. No tally sheets or return blanks, as required by law for use in voting precincts in which paper ballots are used, need be furnished or used when voting machines are used, and no ballots need to be returned with the machine results except the provisional and failsafe ballots.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428;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428; 1950 (46) 2059; 2000 Act No. 392, </w:t>
      </w:r>
      <w:r w:rsidRPr="007870CA">
        <w:rPr>
          <w:lang w:val="en-PH"/>
        </w:rPr>
        <w:t xml:space="preserve">Section </w:t>
      </w:r>
      <w:r w:rsidR="00237EE5" w:rsidRPr="007870CA">
        <w:rPr>
          <w:lang w:val="en-PH"/>
        </w:rPr>
        <w:t>8, eff August 1, 2000.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1890.</w:t>
      </w:r>
      <w:r w:rsidR="00237EE5" w:rsidRPr="007870CA">
        <w:rPr>
          <w:lang w:val="en-PH"/>
        </w:rPr>
        <w:t xml:space="preserve"> Machines shall remain locked after election; certification of managers or election; verification of results of election.</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 sealed envelope having endorsed thereon a certificate of the managers of election stating the number of the machine, the voting precinct, the numbers on the seals, and the number on the protective counter and containing all used seals for this election shall be returned and delivered by one of the managers of the election to the board of voter registration and elections or other electoral board from whom the envelope was received. After being locked or sealed by the managers of election, the voting machines shall remain locked or sealed for as long as may be necessary or advisable because of any contest of the result of the election, except as may be necessary to prepare the machines for another election and except that they may be opened and all data examined by the authority responsible for conducting the election in order to ascertain or verify the machine results of the election; however, this examination may be conducted only if all candidates in an affected race, or their representatives, are notified and given an opportunity to be present, or upon the order of a court of competent jurisdiction.</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429;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429; 1950 (46) 2059; 2000 Act No. 392, </w:t>
      </w:r>
      <w:r w:rsidRPr="007870CA">
        <w:rPr>
          <w:lang w:val="en-PH"/>
        </w:rPr>
        <w:t xml:space="preserve">Section </w:t>
      </w:r>
      <w:r w:rsidR="00237EE5" w:rsidRPr="007870CA">
        <w:rPr>
          <w:lang w:val="en-PH"/>
        </w:rPr>
        <w:t>9, eff August 1, 2000.</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1900.</w:t>
      </w:r>
      <w:r w:rsidR="00237EE5" w:rsidRPr="007870CA">
        <w:rPr>
          <w:lang w:val="en-PH"/>
        </w:rPr>
        <w:t xml:space="preserve"> Use of voting machines for primary elections.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If in any county, city or town voting machines shall have been provided under the provisions of this article for use at general and special elections, such machines shall be used at primary elections in such county, city or town. When so used all provisions of this article applying to their use at general or special elections shall apply, so far as applicable, to the use of such voting machines at such primary elections.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430;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430; 1950 (46) 2059.</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1910.</w:t>
      </w:r>
      <w:r w:rsidR="00237EE5" w:rsidRPr="007870CA">
        <w:rPr>
          <w:lang w:val="en-PH"/>
        </w:rPr>
        <w:t xml:space="preserve"> Possession of voting machine key by unauthorized person.</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Any unauthorized person found in possession of any voting machine key shall be guilty of a misdemeanor and upon conviction thereof shall be fined not less than twenty</w:t>
      </w:r>
      <w:r w:rsidR="007870CA" w:rsidRPr="007870CA">
        <w:rPr>
          <w:lang w:val="en-PH"/>
        </w:rPr>
        <w:noBreakHyphen/>
      </w:r>
      <w:r w:rsidRPr="007870CA">
        <w:rPr>
          <w:lang w:val="en-PH"/>
        </w:rPr>
        <w:t>five nor more than five hundred dollars and imprisoned in jail not less than ten nor more than ninety days, or both so fined and imprisoned, in the discretion of the court.</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432;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432; 1950 (46) 2059.</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1920.</w:t>
      </w:r>
      <w:r w:rsidR="00237EE5" w:rsidRPr="007870CA">
        <w:rPr>
          <w:lang w:val="en-PH"/>
        </w:rPr>
        <w:t xml:space="preserve"> Tampering with voting machine.</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Any person who wilfully tampers with or attempts to tamper with, disarrange, deface or impair, in any manner whatsoever, or destroy any such voting machine while it is in use at any election or who shall, after such machine is locked in order to preserve the registration or record of any election made by it, tamper with or attempt to tamper with such machine or who instigates, aids or abets any other person in any case herein mentioned, with intent to destroy or change the record of votes on a voting machine, shall be guilty of a misdemeanor and, upon conviction thereof, shall be imprisoned for not less than three months nor more than three years.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433;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433; 1950 (46) 2059; 1960 (51) 1602.</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1930.</w:t>
      </w:r>
      <w:r w:rsidR="00237EE5" w:rsidRPr="007870CA">
        <w:rPr>
          <w:lang w:val="en-PH"/>
        </w:rPr>
        <w:t xml:space="preserve"> Other provisions of this Title applicable to use of voting machines.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All of the provisions of this Title not inconsistent with the provisions of this article shall apply with full force and effect to elections in counties, cities and towns adopting and using voting machines.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7EE5" w:rsidRPr="007870CA">
        <w:rPr>
          <w:lang w:val="en-PH"/>
        </w:rPr>
        <w:t xml:space="preserve">: 1962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 xml:space="preserve">431; 1952 Code </w:t>
      </w:r>
      <w:r w:rsidRPr="007870CA">
        <w:rPr>
          <w:lang w:val="en-PH"/>
        </w:rPr>
        <w:t xml:space="preserve">Section </w:t>
      </w:r>
      <w:r w:rsidR="00237EE5" w:rsidRPr="007870CA">
        <w:rPr>
          <w:lang w:val="en-PH"/>
        </w:rPr>
        <w:t>23</w:t>
      </w:r>
      <w:r w:rsidRPr="007870CA">
        <w:rPr>
          <w:lang w:val="en-PH"/>
        </w:rPr>
        <w:noBreakHyphen/>
      </w:r>
      <w:r w:rsidR="00237EE5" w:rsidRPr="007870CA">
        <w:rPr>
          <w:lang w:val="en-PH"/>
        </w:rPr>
        <w:t>431; 1950 (46) 2059.</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37EE5" w:rsidRPr="007870CA">
        <w:rPr>
          <w:lang w:val="en-PH"/>
        </w:rPr>
        <w:t xml:space="preserve"> 17</w:t>
      </w:r>
    </w:p>
    <w:p w:rsidR="007870CA"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870CA">
        <w:rPr>
          <w:lang w:val="en-PH"/>
        </w:rPr>
        <w:t>Explanation of Proposed Constitutional Amendments</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2110.</w:t>
      </w:r>
      <w:r w:rsidR="00237EE5" w:rsidRPr="007870CA">
        <w:rPr>
          <w:lang w:val="en-PH"/>
        </w:rPr>
        <w:t xml:space="preserve"> Authorization of simplified or more detailed explanation of proposed constitutional amendments.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In addition to all other requirements of law and the Constitution of this State, when any proposed amendment to the Constitution is submitted to the electorate for approval or disapproval in the general election and the proposed amendment is of such nature that it might not be clearly understood by the voters, a simplified or, when appropriate, more detailed explanation of the meaning and effect of such amendment shall be placed upon the ballot along with the proposed amendment question. When mechanical devices for voting are used, printed copies of such explanation shall be made available at each voting precinct. The provisions of this section shall apply only to statewide amendments.</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1975 (59) 246.</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2120.</w:t>
      </w:r>
      <w:r w:rsidR="00237EE5" w:rsidRPr="007870CA">
        <w:rPr>
          <w:lang w:val="en-PH"/>
        </w:rPr>
        <w:t xml:space="preserve"> Constitutional Ballot Commission.</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To establish an agency to determine whether or not a proposed constitutional amendment requires a simplified or more detailed explanation as provided for in Section 7</w:t>
      </w:r>
      <w:r w:rsidR="007870CA" w:rsidRPr="007870CA">
        <w:rPr>
          <w:lang w:val="en-PH"/>
        </w:rPr>
        <w:noBreakHyphen/>
      </w:r>
      <w:r w:rsidRPr="007870CA">
        <w:rPr>
          <w:lang w:val="en-PH"/>
        </w:rPr>
        <w:t>13</w:t>
      </w:r>
      <w:r w:rsidR="007870CA" w:rsidRPr="007870CA">
        <w:rPr>
          <w:lang w:val="en-PH"/>
        </w:rPr>
        <w:noBreakHyphen/>
      </w:r>
      <w:r w:rsidRPr="007870CA">
        <w:rPr>
          <w:lang w:val="en-PH"/>
        </w:rPr>
        <w:t xml:space="preserve">2110, there is hereby created the </w:t>
      </w:r>
      <w:r w:rsidRPr="007870CA">
        <w:rPr>
          <w:lang w:val="en-PH"/>
        </w:rPr>
        <w:lastRenderedPageBreak/>
        <w:t>Constitutional Ballot Commission composed of the Attorney General, the Director of the State Election Commission and the Director of the Legislative Council. Prior to the printing of ballots in each general election year in which proposed constitutional amendments are voted upon, the Commission shall meet at the call of the Attorney General and:</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(1) Consider each proposed amendment and make a determination as to whether or not a simplified or more detailed explanation is necessary or appropriate; and</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r>
      <w:r w:rsidRPr="007870CA">
        <w:rPr>
          <w:lang w:val="en-PH"/>
        </w:rPr>
        <w:tab/>
        <w:t>(2) In those cases where it is determined that an explanation is deemed necessary or appropriate, phrase such explanation and submit it to the State Election Commission under the signatures of at least a majority of the ballot commissioners. The Election Commission shall arrange for the placement of amendment explanations on ballots and make them available to the news media, upon request, at least ten days prior to the general election.</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1975 (59) 246.</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2130.</w:t>
      </w:r>
      <w:r w:rsidR="00237EE5" w:rsidRPr="007870CA">
        <w:rPr>
          <w:lang w:val="en-PH"/>
        </w:rPr>
        <w:t xml:space="preserve"> Jurisdiction of proceedings challenging explanations.</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The State Supreme Court shall have exclusive and original jurisdiction in any proceeding challenging the amendment explanations prepared by the Ballot Commission.</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7EE5" w:rsidRPr="007870CA">
        <w:rPr>
          <w:lang w:val="en-PH"/>
        </w:rPr>
        <w:t>: 1975 (59) 246.</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37EE5" w:rsidRPr="007870CA">
        <w:rPr>
          <w:lang w:val="en-PH"/>
        </w:rPr>
        <w:t xml:space="preserve"> 19</w:t>
      </w:r>
    </w:p>
    <w:p w:rsidR="007870CA" w:rsidRP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870CA">
        <w:rPr>
          <w:lang w:val="en-PH"/>
        </w:rPr>
        <w:t>General, Special, and Primary Elections Resulting in a Tie</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2210.</w:t>
      </w:r>
      <w:r w:rsidR="00237EE5" w:rsidRPr="007870CA">
        <w:rPr>
          <w:lang w:val="en-PH"/>
        </w:rPr>
        <w:t xml:space="preserve"> General or special election.</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If any general election or special election, other than a nonpartisan municipal election, results in a tie vote and no candidate withdraws, the election officials who conducted the tie election shall conduct a runoff election to break the tie two weeks following the tie election. In the tie</w:t>
      </w:r>
      <w:r w:rsidR="007870CA" w:rsidRPr="007870CA">
        <w:rPr>
          <w:lang w:val="en-PH"/>
        </w:rPr>
        <w:noBreakHyphen/>
      </w:r>
      <w:r w:rsidRPr="007870CA">
        <w:rPr>
          <w:lang w:val="en-PH"/>
        </w:rPr>
        <w:t>breaking runoff, the laws of this State apply, mutatis mutandi. If the date for the tie</w:t>
      </w:r>
      <w:r w:rsidR="007870CA" w:rsidRPr="007870CA">
        <w:rPr>
          <w:lang w:val="en-PH"/>
        </w:rPr>
        <w:noBreakHyphen/>
      </w:r>
      <w:r w:rsidRPr="007870CA">
        <w:rPr>
          <w:lang w:val="en-PH"/>
        </w:rPr>
        <w:t>breaking runoff falls on a legal holiday, it must be held on the same day of the first week following which is not a legal holiday.</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EE5" w:rsidRPr="007870CA">
        <w:rPr>
          <w:lang w:val="en-PH"/>
        </w:rPr>
        <w:t xml:space="preserve">: 1988 Act No. 364, </w:t>
      </w:r>
      <w:r w:rsidRPr="007870CA">
        <w:rPr>
          <w:lang w:val="en-PH"/>
        </w:rPr>
        <w:t xml:space="preserve">Section </w:t>
      </w:r>
      <w:r w:rsidR="00237EE5" w:rsidRPr="007870CA">
        <w:rPr>
          <w:lang w:val="en-PH"/>
        </w:rPr>
        <w:t>2, eff March 14, 1988.</w:t>
      </w:r>
    </w:p>
    <w:p w:rsidR="007870CA" w:rsidRP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b/>
          <w:lang w:val="en-PH"/>
        </w:rPr>
        <w:t xml:space="preserve">SECTION </w:t>
      </w:r>
      <w:r w:rsidR="00237EE5" w:rsidRPr="007870CA">
        <w:rPr>
          <w:b/>
          <w:lang w:val="en-PH"/>
        </w:rPr>
        <w:t>7</w:t>
      </w:r>
      <w:r w:rsidRPr="007870CA">
        <w:rPr>
          <w:b/>
          <w:lang w:val="en-PH"/>
        </w:rPr>
        <w:noBreakHyphen/>
      </w:r>
      <w:r w:rsidR="00237EE5" w:rsidRPr="007870CA">
        <w:rPr>
          <w:b/>
          <w:lang w:val="en-PH"/>
        </w:rPr>
        <w:t>13</w:t>
      </w:r>
      <w:r w:rsidRPr="007870CA">
        <w:rPr>
          <w:b/>
          <w:lang w:val="en-PH"/>
        </w:rPr>
        <w:noBreakHyphen/>
      </w:r>
      <w:r w:rsidR="00237EE5" w:rsidRPr="007870CA">
        <w:rPr>
          <w:b/>
          <w:lang w:val="en-PH"/>
        </w:rPr>
        <w:t>2220.</w:t>
      </w:r>
      <w:r w:rsidR="00237EE5" w:rsidRPr="007870CA">
        <w:rPr>
          <w:lang w:val="en-PH"/>
        </w:rPr>
        <w:t xml:space="preserve"> Primary election.</w:t>
      </w:r>
    </w:p>
    <w:p w:rsidR="007870CA" w:rsidRDefault="00237EE5"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0CA">
        <w:rPr>
          <w:lang w:val="en-PH"/>
        </w:rPr>
        <w:tab/>
        <w:t>If any primary election, other than a nonpartisan municipal primary election, results in a tie vote and no candidate withdraws, the party officials shall conduct a runoff election to break the tie two weeks following that election. In the tie</w:t>
      </w:r>
      <w:r w:rsidR="007870CA" w:rsidRPr="007870CA">
        <w:rPr>
          <w:lang w:val="en-PH"/>
        </w:rPr>
        <w:noBreakHyphen/>
      </w:r>
      <w:r w:rsidRPr="007870CA">
        <w:rPr>
          <w:lang w:val="en-PH"/>
        </w:rPr>
        <w:t>breaking election, the laws of this State apply, mutatis mutandi. If the date for the tie</w:t>
      </w:r>
      <w:r w:rsidR="007870CA" w:rsidRPr="007870CA">
        <w:rPr>
          <w:lang w:val="en-PH"/>
        </w:rPr>
        <w:noBreakHyphen/>
      </w:r>
      <w:r w:rsidRPr="007870CA">
        <w:rPr>
          <w:lang w:val="en-PH"/>
        </w:rPr>
        <w:t>breaking runoff election falls on a legal holiday, it must be held on the same day of the first week following which is not a legal holiday. If a tie</w:t>
      </w:r>
      <w:r w:rsidR="007870CA" w:rsidRPr="007870CA">
        <w:rPr>
          <w:lang w:val="en-PH"/>
        </w:rPr>
        <w:noBreakHyphen/>
      </w:r>
      <w:r w:rsidRPr="007870CA">
        <w:rPr>
          <w:lang w:val="en-PH"/>
        </w:rPr>
        <w:t>breaking runoff election is required, any remaining primary elections required are postponed for two weeks. If the date for a postponed election falls on a legal holiday, it must be set for the same day of the first week following which is not a legal holiday.</w:t>
      </w: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0CA" w:rsidRDefault="007870CA"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7EE5" w:rsidRPr="007870CA">
        <w:rPr>
          <w:lang w:val="en-PH"/>
        </w:rPr>
        <w:t xml:space="preserve">: 1988 Act No. 364, </w:t>
      </w:r>
      <w:r w:rsidRPr="007870CA">
        <w:rPr>
          <w:lang w:val="en-PH"/>
        </w:rPr>
        <w:t xml:space="preserve">Section </w:t>
      </w:r>
      <w:r w:rsidR="00237EE5" w:rsidRPr="007870CA">
        <w:rPr>
          <w:lang w:val="en-PH"/>
        </w:rPr>
        <w:t>2, eff March 14, 1988.</w:t>
      </w:r>
    </w:p>
    <w:p w:rsidR="00F25049" w:rsidRPr="007870CA" w:rsidRDefault="00F25049" w:rsidP="0078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870CA" w:rsidSect="007870C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0CA" w:rsidRDefault="007870CA" w:rsidP="007870CA">
      <w:r>
        <w:separator/>
      </w:r>
    </w:p>
  </w:endnote>
  <w:endnote w:type="continuationSeparator" w:id="0">
    <w:p w:rsidR="007870CA" w:rsidRDefault="007870CA" w:rsidP="0078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0CA" w:rsidRPr="007870CA" w:rsidRDefault="007870CA" w:rsidP="00787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0CA" w:rsidRPr="007870CA" w:rsidRDefault="007870CA" w:rsidP="007870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0CA" w:rsidRPr="007870CA" w:rsidRDefault="007870CA" w:rsidP="00787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0CA" w:rsidRDefault="007870CA" w:rsidP="007870CA">
      <w:r>
        <w:separator/>
      </w:r>
    </w:p>
  </w:footnote>
  <w:footnote w:type="continuationSeparator" w:id="0">
    <w:p w:rsidR="007870CA" w:rsidRDefault="007870CA" w:rsidP="00787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0CA" w:rsidRPr="007870CA" w:rsidRDefault="007870CA" w:rsidP="00787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0CA" w:rsidRPr="007870CA" w:rsidRDefault="007870CA" w:rsidP="007870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0CA" w:rsidRPr="007870CA" w:rsidRDefault="007870CA" w:rsidP="007870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EE5"/>
    <w:rsid w:val="00237EE5"/>
    <w:rsid w:val="007870C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1C561-7571-4634-B746-B63C6ACC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7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7EE5"/>
    <w:rPr>
      <w:rFonts w:ascii="Courier New" w:eastAsiaTheme="minorEastAsia" w:hAnsi="Courier New" w:cs="Courier New"/>
      <w:sz w:val="20"/>
      <w:szCs w:val="20"/>
    </w:rPr>
  </w:style>
  <w:style w:type="paragraph" w:styleId="Header">
    <w:name w:val="header"/>
    <w:basedOn w:val="Normal"/>
    <w:link w:val="HeaderChar"/>
    <w:uiPriority w:val="99"/>
    <w:unhideWhenUsed/>
    <w:rsid w:val="007870CA"/>
    <w:pPr>
      <w:tabs>
        <w:tab w:val="center" w:pos="4680"/>
        <w:tab w:val="right" w:pos="9360"/>
      </w:tabs>
    </w:pPr>
  </w:style>
  <w:style w:type="character" w:customStyle="1" w:styleId="HeaderChar">
    <w:name w:val="Header Char"/>
    <w:basedOn w:val="DefaultParagraphFont"/>
    <w:link w:val="Header"/>
    <w:uiPriority w:val="99"/>
    <w:rsid w:val="007870CA"/>
  </w:style>
  <w:style w:type="paragraph" w:styleId="Footer">
    <w:name w:val="footer"/>
    <w:basedOn w:val="Normal"/>
    <w:link w:val="FooterChar"/>
    <w:uiPriority w:val="99"/>
    <w:unhideWhenUsed/>
    <w:rsid w:val="007870CA"/>
    <w:pPr>
      <w:tabs>
        <w:tab w:val="center" w:pos="4680"/>
        <w:tab w:val="right" w:pos="9360"/>
      </w:tabs>
    </w:pPr>
  </w:style>
  <w:style w:type="character" w:customStyle="1" w:styleId="FooterChar">
    <w:name w:val="Footer Char"/>
    <w:basedOn w:val="DefaultParagraphFont"/>
    <w:link w:val="Footer"/>
    <w:uiPriority w:val="99"/>
    <w:rsid w:val="00787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25663</Words>
  <Characters>146282</Characters>
  <Application>Microsoft Office Word</Application>
  <DocSecurity>0</DocSecurity>
  <Lines>1219</Lines>
  <Paragraphs>343</Paragraphs>
  <ScaleCrop>false</ScaleCrop>
  <Company>Legislative Services Agency</Company>
  <LinksUpToDate>false</LinksUpToDate>
  <CharactersWithSpaces>171602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2020-12-18T19:29:00Z</dcterms:created>
  <dcterms:modified xsi:type="dcterms:W3CDTF">2020-12-18T19:29:00Z</dcterms:modified>
</cp:coreProperties>
</file>