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E2CED">
        <w:rPr>
          <w:lang w:val="en-PH"/>
        </w:rPr>
        <w:t>CHAPTER 1</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E2CED">
        <w:rPr>
          <w:lang w:val="en-PH"/>
        </w:rPr>
        <w:t>General Provisions</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14A8" w:rsidRPr="00BE2CED">
        <w:rPr>
          <w:lang w:val="en-PH"/>
        </w:rPr>
        <w:t xml:space="preserve"> 1</w:t>
      </w:r>
    </w:p>
    <w:p w:rsidR="00BE2CED" w:rsidRP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2CED">
        <w:rPr>
          <w:lang w:val="en-PH"/>
        </w:rPr>
        <w:t>Department of Commerce</w:t>
      </w:r>
      <w:bookmarkStart w:id="0" w:name="_GoBack"/>
      <w:bookmarkEnd w:id="0"/>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10.</w:t>
      </w:r>
      <w:r w:rsidR="00B614A8" w:rsidRPr="00BE2CED">
        <w:rPr>
          <w:lang w:val="en-PH"/>
        </w:rPr>
        <w:t xml:space="preserve"> Department of Commerce established.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 The Department of Commerce is established as an administrative agency of state government which is comprised of a Division of State Development, a Division of Savannah Valley Development, a Division of Aeronautics, a Division of Public Railways, and an Advisory Coordinating Council for Economic Development. Each division of the Department of Commerce shall have such functions and powers as provided for by law.</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(B) All functions, powers, and duties provided by law to the State Development Board, the Savannah Valley Authority, the South Carolina Aeronautics Commission, the South Carolina Public Railways Commission, and the Coordinating Council for Economic Development, its officers or agencies, are hereby transferred to the Department of Commerce together with all records, property, personnel, and unexpended appropriations. All rules, regulations, standards, orders, or other actions of these entities shall remain in effect unless specifically changed or voided by the department in accordance with the Administrative Procedures Act.</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243, eff July 1, 1993.</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Editor's Note</w:t>
      </w:r>
    </w:p>
    <w:p w:rsidR="00BE2CED" w:rsidRP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2CED">
        <w:rPr>
          <w:lang w:val="en-PH"/>
        </w:rPr>
        <w:t xml:space="preserve">Former Title 13, Chapter 1, was entitled: General Provisions. It contained </w:t>
      </w:r>
      <w:r w:rsidR="00BE2CED" w:rsidRPr="00BE2CED">
        <w:rPr>
          <w:lang w:val="en-PH"/>
        </w:rPr>
        <w:t xml:space="preserve">Section </w:t>
      </w:r>
      <w:r w:rsidRPr="00BE2CED">
        <w:rPr>
          <w:lang w:val="en-PH"/>
        </w:rPr>
        <w:t>13</w:t>
      </w:r>
      <w:r w:rsidR="00BE2CED" w:rsidRPr="00BE2CED">
        <w:rPr>
          <w:lang w:val="en-PH"/>
        </w:rPr>
        <w:noBreakHyphen/>
      </w:r>
      <w:r w:rsidRPr="00BE2CED">
        <w:rPr>
          <w:lang w:val="en-PH"/>
        </w:rPr>
        <w:t>1</w:t>
      </w:r>
      <w:r w:rsidR="00BE2CED" w:rsidRPr="00BE2CED">
        <w:rPr>
          <w:lang w:val="en-PH"/>
        </w:rPr>
        <w:noBreakHyphen/>
      </w:r>
      <w:r w:rsidRPr="00BE2CED">
        <w:rPr>
          <w:lang w:val="en-PH"/>
        </w:rPr>
        <w:t xml:space="preserve">10, entitled: Agreements by state agencies to carry out comprehensive development programs, and had the following history: 1962 Code </w:t>
      </w:r>
      <w:r w:rsidR="00BE2CED" w:rsidRPr="00BE2CED">
        <w:rPr>
          <w:lang w:val="en-PH"/>
        </w:rPr>
        <w:t xml:space="preserve">Section </w:t>
      </w:r>
      <w:r w:rsidRPr="00BE2CED">
        <w:rPr>
          <w:lang w:val="en-PH"/>
        </w:rPr>
        <w:t>1</w:t>
      </w:r>
      <w:r w:rsidR="00BE2CED" w:rsidRPr="00BE2CED">
        <w:rPr>
          <w:lang w:val="en-PH"/>
        </w:rPr>
        <w:noBreakHyphen/>
      </w:r>
      <w:r w:rsidRPr="00BE2CED">
        <w:rPr>
          <w:lang w:val="en-PH"/>
        </w:rPr>
        <w:t xml:space="preserve">49.5; 1974 (58) 2028; Repealed by 1993 Act No. 181, </w:t>
      </w:r>
      <w:r w:rsidR="00BE2CED" w:rsidRPr="00BE2CED">
        <w:rPr>
          <w:lang w:val="en-PH"/>
        </w:rPr>
        <w:t xml:space="preserve">Section </w:t>
      </w:r>
      <w:r w:rsidRPr="00BE2CED">
        <w:rPr>
          <w:lang w:val="en-PH"/>
        </w:rPr>
        <w:t>243,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20.</w:t>
      </w:r>
      <w:r w:rsidR="00B614A8" w:rsidRPr="00BE2CED">
        <w:rPr>
          <w:lang w:val="en-PH"/>
        </w:rPr>
        <w:t xml:space="preserve"> Purposes of department.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Department of Commerce shall conduct an adequate statewide program for the stimulation of economic activity to develop the potentialities of the State; manage the business and affairs of the Savannah Valley Development; develop the state public railway system for the efficient and economical movement of freight, goods, and other merchandise; and enhance the economic growth and development of the State through strategic planning and coordinating activities.</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 xml:space="preserve">243, eff July 1, 1993; 2012 Act No. 270, </w:t>
      </w:r>
      <w:r w:rsidRPr="00BE2CED">
        <w:rPr>
          <w:lang w:val="en-PH"/>
        </w:rPr>
        <w:t xml:space="preserve">Section </w:t>
      </w:r>
      <w:r w:rsidR="00B614A8" w:rsidRPr="00BE2CED">
        <w:rPr>
          <w:lang w:val="en-PH"/>
        </w:rPr>
        <w:t>9, eff June 18, 2012.</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25.</w:t>
      </w:r>
      <w:r w:rsidR="00B614A8" w:rsidRPr="00BE2CED">
        <w:rPr>
          <w:lang w:val="en-PH"/>
        </w:rPr>
        <w:t xml:space="preserve"> Public monies defined; accountability and disclosure requirements; reporting requirements.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 The monies constituting a fund of any kind used by the department in carrying out a purpose described in Section 13</w:t>
      </w:r>
      <w:r w:rsidR="00BE2CED" w:rsidRPr="00BE2CED">
        <w:rPr>
          <w:lang w:val="en-PH"/>
        </w:rPr>
        <w:noBreakHyphen/>
      </w:r>
      <w:r w:rsidRPr="00BE2CED">
        <w:rPr>
          <w:lang w:val="en-PH"/>
        </w:rPr>
        <w:t>1</w:t>
      </w:r>
      <w:r w:rsidR="00BE2CED" w:rsidRPr="00BE2CED">
        <w:rPr>
          <w:lang w:val="en-PH"/>
        </w:rPr>
        <w:noBreakHyphen/>
      </w:r>
      <w:r w:rsidRPr="00BE2CED">
        <w:rPr>
          <w:lang w:val="en-PH"/>
        </w:rPr>
        <w:t>20 are public monies, notwithstanding their public or private source, and must be treated like public monies for all purposes. These monies are subject to all accountability requirements governing public monies, including compliance with the South Carolina Consolidated Procurement Code, unless exempt by formal approval of the State Fiscal Accountability Authority. These monies are also subject to all disclosure requirements governing public monies, unless exempt by Section 30</w:t>
      </w:r>
      <w:r w:rsidR="00BE2CED" w:rsidRPr="00BE2CED">
        <w:rPr>
          <w:lang w:val="en-PH"/>
        </w:rPr>
        <w:noBreakHyphen/>
      </w:r>
      <w:r w:rsidRPr="00BE2CED">
        <w:rPr>
          <w:lang w:val="en-PH"/>
        </w:rPr>
        <w:t>4</w:t>
      </w:r>
      <w:r w:rsidR="00BE2CED" w:rsidRPr="00BE2CED">
        <w:rPr>
          <w:lang w:val="en-PH"/>
        </w:rPr>
        <w:noBreakHyphen/>
      </w:r>
      <w:r w:rsidRPr="00BE2CED">
        <w:rPr>
          <w:lang w:val="en-PH"/>
        </w:rPr>
        <w:t>40.</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 xml:space="preserve">(B) In addition to all other required audits, reviews, and reports, by January first of each year the director must submit to the Governor, the President of the Senate, the Speaker of the House of Representatives, the members of the Senate Finance Committee, and the members of the House Ways and Means Committee a detailed written report of all expenditures for each fund during the previous calendar year. This report must include an explanation of the specific purpose of each expenditure including recreational or entertainment purposes. Expenditures made pursuant to negotiations with an industry or business and which are ongoing </w:t>
      </w:r>
      <w:r w:rsidRPr="00BE2CED">
        <w:rPr>
          <w:lang w:val="en-PH"/>
        </w:rPr>
        <w:lastRenderedPageBreak/>
        <w:t>as of December thirty</w:t>
      </w:r>
      <w:r w:rsidR="00BE2CED" w:rsidRPr="00BE2CED">
        <w:rPr>
          <w:lang w:val="en-PH"/>
        </w:rPr>
        <w:noBreakHyphen/>
      </w:r>
      <w:r w:rsidRPr="00BE2CED">
        <w:rPr>
          <w:lang w:val="en-PH"/>
        </w:rPr>
        <w:t>first of the previous year may be excluded from that calendar year's report and reported the following January or January of the year following public announcement by the company.</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4A8" w:rsidRPr="00BE2CED">
        <w:rPr>
          <w:lang w:val="en-PH"/>
        </w:rPr>
        <w:t xml:space="preserve">: 2003 Act No. 86, </w:t>
      </w:r>
      <w:r w:rsidRPr="00BE2CED">
        <w:rPr>
          <w:lang w:val="en-PH"/>
        </w:rPr>
        <w:t xml:space="preserve">Section </w:t>
      </w:r>
      <w:r w:rsidR="00B614A8" w:rsidRPr="00BE2CED">
        <w:rPr>
          <w:lang w:val="en-PH"/>
        </w:rPr>
        <w:t xml:space="preserve">1, eff July 14, 2003; 2019 Act No. 1 (S.2), </w:t>
      </w:r>
      <w:r w:rsidRPr="00BE2CED">
        <w:rPr>
          <w:lang w:val="en-PH"/>
        </w:rPr>
        <w:t xml:space="preserve">Section </w:t>
      </w:r>
      <w:r w:rsidR="00B614A8" w:rsidRPr="00BE2CED">
        <w:rPr>
          <w:lang w:val="en-PH"/>
        </w:rPr>
        <w:t>48, eff January 31, 2019.</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Effect of Amendment</w:t>
      </w:r>
    </w:p>
    <w:p w:rsidR="00BE2CED" w:rsidRP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2CED">
        <w:rPr>
          <w:lang w:val="en-PH"/>
        </w:rPr>
        <w:t xml:space="preserve">2019 Act No. 1, </w:t>
      </w:r>
      <w:r w:rsidR="00BE2CED" w:rsidRPr="00BE2CED">
        <w:rPr>
          <w:lang w:val="en-PH"/>
        </w:rPr>
        <w:t xml:space="preserve">Section </w:t>
      </w:r>
      <w:r w:rsidRPr="00BE2CED">
        <w:rPr>
          <w:lang w:val="en-PH"/>
        </w:rPr>
        <w:t>48, in (B), in the first sentence, substituted "January first" for "January 1" and "President of the Senate" for "President Pro Tempore of the Senate", and in the third sentence, substituted "December thirty</w:t>
      </w:r>
      <w:r w:rsidR="00BE2CED" w:rsidRPr="00BE2CED">
        <w:rPr>
          <w:lang w:val="en-PH"/>
        </w:rPr>
        <w:noBreakHyphen/>
      </w:r>
      <w:r w:rsidRPr="00BE2CED">
        <w:rPr>
          <w:lang w:val="en-PH"/>
        </w:rPr>
        <w:t>first" for "December 31".</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30.</w:t>
      </w:r>
      <w:r w:rsidR="00B614A8" w:rsidRPr="00BE2CED">
        <w:rPr>
          <w:lang w:val="en-PH"/>
        </w:rPr>
        <w:t xml:space="preserve"> Secretary of Commerce; executive director; division directors; duties and responsibilities.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 The Department of Commerce shall be headed by a secretary, to be known as the Secretary of Commerce, who shall be appointed by the Governor upon the advice and consent of the Senate. The secretary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BE2CED" w:rsidRPr="00BE2CED">
        <w:rPr>
          <w:lang w:val="en-PH"/>
        </w:rPr>
        <w:noBreakHyphen/>
      </w:r>
      <w:r w:rsidRPr="00BE2CED">
        <w:rPr>
          <w:lang w:val="en-PH"/>
        </w:rPr>
        <w:t>11</w:t>
      </w:r>
      <w:r w:rsidR="00BE2CED" w:rsidRPr="00BE2CED">
        <w:rPr>
          <w:lang w:val="en-PH"/>
        </w:rPr>
        <w:noBreakHyphen/>
      </w:r>
      <w:r w:rsidRPr="00BE2CED">
        <w:rPr>
          <w:lang w:val="en-PH"/>
        </w:rPr>
        <w:t>160 and for which funds have been authorized in the general appropriations act. He is subject to removal by the Governor as provided in Section 1</w:t>
      </w:r>
      <w:r w:rsidR="00BE2CED" w:rsidRPr="00BE2CED">
        <w:rPr>
          <w:lang w:val="en-PH"/>
        </w:rPr>
        <w:noBreakHyphen/>
      </w:r>
      <w:r w:rsidRPr="00BE2CED">
        <w:rPr>
          <w:lang w:val="en-PH"/>
        </w:rPr>
        <w:t>3</w:t>
      </w:r>
      <w:r w:rsidR="00BE2CED" w:rsidRPr="00BE2CED">
        <w:rPr>
          <w:lang w:val="en-PH"/>
        </w:rPr>
        <w:noBreakHyphen/>
      </w:r>
      <w:r w:rsidRPr="00BE2CED">
        <w:rPr>
          <w:lang w:val="en-PH"/>
        </w:rPr>
        <w:t>240.</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(B) The Secretary of Commerce may appoint an executive director who shall serve at the pleasure of the secretary and shall be responsible to the secretary for the operation of programs outlined by the secretary.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(C) Notwithstanding any other provision of law, the Secretary of Commerce may appoint a director for each division of the department. Each director shall serve at the pleasure of the Secretary of Commerce and shall be responsible to the secretary for the operation of the programs outlined by the secretary.</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 xml:space="preserve">243, eff July 1, 1993; 1994 Act No. 361, </w:t>
      </w:r>
      <w:r w:rsidRPr="00BE2CED">
        <w:rPr>
          <w:lang w:val="en-PH"/>
        </w:rPr>
        <w:t xml:space="preserve">Section </w:t>
      </w:r>
      <w:r w:rsidR="00B614A8" w:rsidRPr="00BE2CED">
        <w:rPr>
          <w:lang w:val="en-PH"/>
        </w:rPr>
        <w:t xml:space="preserve">3, eff May 3, 1994; 2005 Act No. 11, </w:t>
      </w:r>
      <w:r w:rsidRPr="00BE2CED">
        <w:rPr>
          <w:lang w:val="en-PH"/>
        </w:rPr>
        <w:t xml:space="preserve">Section </w:t>
      </w:r>
      <w:r w:rsidR="00B614A8" w:rsidRPr="00BE2CED">
        <w:rPr>
          <w:lang w:val="en-PH"/>
        </w:rPr>
        <w:t xml:space="preserve">1.A, eff upon approval (became law without the Governor's signature on January 13, 2005); 2012 Act No. 270, </w:t>
      </w:r>
      <w:r w:rsidRPr="00BE2CED">
        <w:rPr>
          <w:lang w:val="en-PH"/>
        </w:rPr>
        <w:t xml:space="preserve">Section </w:t>
      </w:r>
      <w:r w:rsidR="00B614A8" w:rsidRPr="00BE2CED">
        <w:rPr>
          <w:lang w:val="en-PH"/>
        </w:rPr>
        <w:t>10, eff June 18, 2012.</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40.</w:t>
      </w:r>
      <w:r w:rsidR="00B614A8" w:rsidRPr="00BE2CED">
        <w:rPr>
          <w:lang w:val="en-PH"/>
        </w:rPr>
        <w:t xml:space="preserve"> Advisory councils.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At the discretion of the Secretary of Commerce an advisory council or councils may be appointed to advise with respect to each broad function which may be the responsibility of the Secretary of Commerce. Each advisory council shall consist of a group of not more than nine members, consisting of state and local governmental officials and of private individuals of outstanding ability in fields of enterprise related to the particular function with respect to which its advice is desired. The members shall receive no salary or per diem but may be compensated for all actual expenses incurred in the performance of their duties. The members shall serve for terms to be established by the Secretary of Commerce and may be removed at the pleasure of the Secretary of Commerce. Governmental officials shall serve on such councils for a period of one year and may be reappointed for successive terms by the Secretary of Commerce; provided, that their terms shall end with the termination of their office as officials.</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 xml:space="preserve">243, eff July 1, 1993; 1994 Act No. 361, </w:t>
      </w:r>
      <w:r w:rsidRPr="00BE2CED">
        <w:rPr>
          <w:lang w:val="en-PH"/>
        </w:rPr>
        <w:t xml:space="preserve">Sections </w:t>
      </w:r>
      <w:r w:rsidR="00B614A8" w:rsidRPr="00BE2CED">
        <w:rPr>
          <w:lang w:val="en-PH"/>
        </w:rPr>
        <w:t xml:space="preserve"> 8, 9, eff May 3, 1994.</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45.</w:t>
      </w:r>
      <w:r w:rsidR="00B614A8" w:rsidRPr="00BE2CED">
        <w:rPr>
          <w:lang w:val="en-PH"/>
        </w:rPr>
        <w:t xml:space="preserve"> South Carolina Water and Wastewater Infrastructure Fund created; definitions; powers and duties of Department of Commerce; criteria for selecting qualified projects.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There is established under the direction and control of the Secretary of Commerce the South Carolina Water and Wastewater Infrastructure Fund for the purposes of selecting, assisting, and financing major qualified projects by providing financing assistance to governmental units and private entities for constructing and improving water and wastewater facilities that are necessary for public purposes, including economic development and for technology</w:t>
      </w:r>
      <w:r w:rsidR="00BE2CED" w:rsidRPr="00BE2CED">
        <w:rPr>
          <w:lang w:val="en-PH"/>
        </w:rPr>
        <w:noBreakHyphen/>
      </w:r>
      <w:r w:rsidRPr="00BE2CED">
        <w:rPr>
          <w:lang w:val="en-PH"/>
        </w:rPr>
        <w:t>related infrastructure grants for local units of government.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lastRenderedPageBreak/>
        <w:tab/>
        <w:t>(A) As used in this section: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 "Fund" means the South Carolina Water and Wastewater Infrastructure Fund.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(2) "Department" means the Department of Commerce.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(3) "Financing agreement" means any agreement entered into between the department and a qualified borrower pertaining to financing assistance. This agreement may contain, in addition to financing terms, provisions relating to the regulation and supervision of a qualified project, or other provisions as the department determines. The term "financing agreement" includes, without limitation, a loan or grant agreement, trust indenture, security agreement, reimbursement agreement, guarantee agreement, ordinance or resolution, or similar instrument.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(4) "Government unit" means a municipal corporation, county, special purpose district, special service district, commissioners of public works, or another public body, instrumentality or agency of this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(5) "Loan obligation" means a note or other evidence of an obligation issued by a qualified borrower.</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(6) "Financing assistance" means, but is not limited to, grants, contributions, credit enhancement, capital or debt reserves for debt instrument financing, interest rate subsidies, provision of letters of credit and credit instruments, provision of debt financing instrument security, and other lawful forms of financing and methods of leveraging funds that are approved by the department, and in the case of federal funds, as allowed by federal law.</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(7) "Project revenues"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including the proceeds of financing made by the department, investment earnings, reserves for capital and current expenses, proceeds of insurance or condemnation, and proceeds from the sale or other disposition of property and from any other special source as may be provided by the qualified borrower.</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(8) "Qualified borrower" means any government unit, public or private nonprofit entity approved by the department that is authorized to construct, operate, or own a qualified project and receives financing assistance pursuant to this section.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(9) "Qualified project" means an eligible project that has been selected by the department to receive financing assistance pursuant to this section.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(10) "Revenues" means any receipts, fees, income, or other payments received or to be received by the department, expressly for the fund including, without limitation, receipts and other payments deposited for the fund and investment earnings on any monies and accounts established for the fund.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(B) The department shall provide the required staff and may add additional staff or contract for services, if necessary, to administer the fund in accordance with this section. The compensation, costs, and expenses incurred incident to administering the fund may be paid from revenues. If the department requests, the Department of Administration may provide legal, technical, planning, and other assistance through intergovernmental agreement. Costs incurred by the board pursuant to such a request must be reimbursed to it by the department from revenues.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(C) In addition to the powers and authority granted in this chapter, the department has the powers and authority necessary to carry out the purposes of this section including, but not limited to:</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 establish procedures and guidelines necessary for the administration of this section;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(2) offer any form of financing assistance that the department considers necessary to any qualified borrower for a qualified project;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(3) provide loans or other financing assistance to qualified borrowers to finance the eligible costs of qualified projects and to acquire, hold, and sell loans or other obligations at prices and in the manner the department determines advisable;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lastRenderedPageBreak/>
        <w:tab/>
      </w:r>
      <w:r w:rsidRPr="00BE2CED">
        <w:rPr>
          <w:lang w:val="en-PH"/>
        </w:rPr>
        <w:tab/>
        <w:t>(4) provide qualified borrowers with other financing assistance necessary to defray eligible costs of a qualified project;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(5) enter into contracts, arrangements, and agreements with qualified borrowers, governmental units, or other otherwise eligible entities, and execute and deliver all financing agreements and other instruments necessary or convenient to the exercise of the powers granted in this chapter;</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(6) enter into agreements with a department, agency or instrumentality of the United States or of this State or another state for the purpose of planning and providing for the financing of qualified projects;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(7) establish fiscal controls and accounting procedures to ensure proper accounting and reporting by qualified borrowers;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(8) acquire by purchase, lease, donation, or other lawful means and sell, convey, pledge, lease, exchange, transfer, and dispose of all or part of its properties and assets of every kind and character or any interest in it to further the public purpose of the fund, without further approval or authorization;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(9) procure insurance, guarantees, letters of credit, and other forms of collateral or security or credit support from any public or private entity, including any department, agency, or instrumentality of the United States or this State, for the payment of any debt issued by a qualified borrower or other entity receiving assistance pursuant to this section, including the power to pay premiums or fees on insurance, guarantees, letters of credit, and other forms of collateral or security or credit support, without further approval or authorization;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(10) collect fees and charges in connection with financing assistance and expend such funds to effectuate the purposes of this section;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(11) apply for, receive and accept from any source, aid, grants, and contributions of money, property, labor, or other things of value to be used to carry out the purposes of this section;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(12) do all other things necessary or convenient to exercise powers granted or reasonably implied by this chapter.</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(D) The department shall establish accounts and subaccounts within the state accounts and any federal accounts to receive and disburse funds to effectuate the purposes of this section. Earnings on the balances in these state accounts must be expended to effectuate the purposes of this section. Earnings on balances in the federal accounts must be credited and invested according to federal law. All accounts must be held in trust by the State Treasurer and the unexpended funds in these accounts carry forward from year to year. All earnings on state accounts must be retained in those accounts and used for the same purposes.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(E) The department shall determine which projects are eligible projects and then select from among the eligible projects those qualified to receive financing assistance under this section. Priority in funding must be given to projects located in underdeveloped areas of the State.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(F) In selecting qualified projects, the department shall consider the projected feasibility of the project and the amount of financial risk. The department also may consider, but is not limited to, the following criteria in making its determination that an eligible project is a qualified project: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 local support of the project, expressed by resolutions by the governing bodies in the areas in which the project will be located;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(2) economic benefit of the project;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(3) readiness of the project to proceed;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(4) ability of the applicant to repay financial assistance obtained;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(5) financial or in</w:t>
      </w:r>
      <w:r w:rsidR="00BE2CED" w:rsidRPr="00BE2CED">
        <w:rPr>
          <w:lang w:val="en-PH"/>
        </w:rPr>
        <w:noBreakHyphen/>
      </w:r>
      <w:r w:rsidRPr="00BE2CED">
        <w:rPr>
          <w:lang w:val="en-PH"/>
        </w:rPr>
        <w:t>kind contributions to the project;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(6) development status of the county in which the project is located; and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(7) whether the governing bodies of the county or the incorporated municipality in which the project is located provide to the department a resolution that makes a finding that the project is essential to economic development in the political subdivisions, or the department receives a resolution or certificate from the Coordinating Council for Economic Development that the project is essential to economic development in this State, or both, at the option of the department.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(G) Qualified borrowers may obtain financing assistance pursuant to this section through financing or grant agreements. Qualified borrowers entering into financing or grant agreements or issuing debt obligations may perform any acts, take any action, adopt any proceedings, or make and carry out any contracts or agreements with the department as may be agreed to by the department and any qualified borrower and necessary for effectuating the purposes of this section.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(H) In addition to the authorizations contained in this section, all other statutes or provisions permitting government units to borrow money and issue obligations including, but not limited to, the Revenue Bond Act for Utilities and the Revenue Bond Refinancing Act of 1937, may be utilized by any government unit in obtaining financing assistance from the department pursuant to this section. Notwithstanding the foregoing, obligations secured by ad valorem taxes may be issued by a government unit and purchased by the department or its agent without regard to any public bidding requirement.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(I) A qualified borrower may receive, apply, pledge, assign, and grant security interest in project revenues; and, in the case of a governmental unit, its project revenues, revenues derived from a special source or ad valorem taxes, to secure its obligations as provided in this section,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(J) If a qualified borrower fails to collect and remit in full all amounts due under any related financing agreement, note, or other obligation, the department may, on or after the date these amounts are due, notify the State Treasurer who shall withhold all or a portion of the state funds and all funds administered by this State, its agencies, boards, and instrumentalities allotted or appropriated to the government unit and apply an amount necessary to the payment of the amount due; or in the case of a private entity, the department may pursue recovery pursuant to Chapter 56 of Title 12; or the department may pursue any other remedy provided by law.</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(K) Nothing contained in this section mandates the withholding of funds allocated to a government unit or private entity which would violate contracts to which this State is a party, the requirements of federal law imposed on this State, or judgments of a court binding on this State.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(L) Notice, proceeding, or publication, except those required in this section, are not necessary to the performance of any act authorized in this section nor is any act of the department subject to any referendum.</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(M) Following the close of each state fiscal year, the department shall submit an annual report of its activities pursuant to this section for the preceding year to the Governor and to the General Assembly.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(N) No funds under this section may be provided, promised, or allocated to any projects authorized hereunder before November 15, 2000.</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(O) The department shall submit a quarterly report to the State Fiscal Accountability Authority, Revenue and Fiscal Affairs Office, and Executive Budget Office of all projects obligated for funding pursuant to this section.</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2000 Act No. 387, Part II, </w:t>
      </w:r>
      <w:r w:rsidRPr="00BE2CED">
        <w:rPr>
          <w:lang w:val="en-PH"/>
        </w:rPr>
        <w:t xml:space="preserve">Section </w:t>
      </w:r>
      <w:r w:rsidR="00B614A8" w:rsidRPr="00BE2CED">
        <w:rPr>
          <w:lang w:val="en-PH"/>
        </w:rPr>
        <w:t>69A.2, eff June 30 2000.</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50.</w:t>
      </w:r>
      <w:r w:rsidR="00B614A8" w:rsidRPr="00BE2CED">
        <w:rPr>
          <w:lang w:val="en-PH"/>
        </w:rPr>
        <w:t xml:space="preserve"> Annual audit of department.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department shall be audited by a certified public accountant or firm of certified public accountants once each year to be designated by the State Auditor. The department may undergo an Agreed Upon Procedures audit in lieu of having audited financial statements. The audit shall be in coordination with the State Auditor's Office and will be in accordance with generally accepted accounting principles and must comprise all financial records and controls. The audit must be completed by November first following the close of the fiscal year. The costs and expenses of the audit must be paid by the department out of its funds.</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 xml:space="preserve">243, eff July 1, 1993; 2008 Act No. 353, </w:t>
      </w:r>
      <w:r w:rsidRPr="00BE2CED">
        <w:rPr>
          <w:lang w:val="en-PH"/>
        </w:rPr>
        <w:t xml:space="preserve">Section </w:t>
      </w:r>
      <w:r w:rsidR="00B614A8" w:rsidRPr="00BE2CED">
        <w:rPr>
          <w:lang w:val="en-PH"/>
        </w:rPr>
        <w:t>2, Pt 31B.1, eff July 1, 2008.</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60.</w:t>
      </w:r>
      <w:r w:rsidR="00B614A8" w:rsidRPr="00BE2CED">
        <w:rPr>
          <w:lang w:val="en-PH"/>
        </w:rPr>
        <w:t xml:space="preserve"> Severability.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243, eff July 1, 1993.</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14A8" w:rsidRPr="00BE2CED">
        <w:rPr>
          <w:lang w:val="en-PH"/>
        </w:rPr>
        <w:t xml:space="preserve"> 3</w:t>
      </w:r>
    </w:p>
    <w:p w:rsidR="00BE2CED" w:rsidRP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2CED">
        <w:rPr>
          <w:lang w:val="en-PH"/>
        </w:rPr>
        <w:t>Division of State Development</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310.</w:t>
      </w:r>
      <w:r w:rsidR="00B614A8" w:rsidRPr="00BE2CED">
        <w:rPr>
          <w:lang w:val="en-PH"/>
        </w:rPr>
        <w:t xml:space="preserve"> Definitions.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following terms, when used in this article, shall have the following meanings unless the context clearly requires otherwise: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 "Agency" means any state officer, department, board, commission, committee, institution, bureau, division, or other person or functional group that is authorized to exercise or that does exercise any executive or administrative function of government in the State; when the term "local agency" is used, it shall be construed to mean local political subdivisions of the State; when the term "federal agency" is used, it shall be construed to mean any agency of the government of the United States of America;</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(2) "Director" means the Director for the Division of State Development.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(3) "Division" means the Division of State Development.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(4) "Secretary" means the Secretary of Commerce.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(5) "State" means the State of South Carolina.</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 xml:space="preserve">244 eff July 1, 1993; 1994 Act No. 361, </w:t>
      </w:r>
      <w:r w:rsidRPr="00BE2CED">
        <w:rPr>
          <w:lang w:val="en-PH"/>
        </w:rPr>
        <w:t xml:space="preserve">Section </w:t>
      </w:r>
      <w:r w:rsidR="00B614A8" w:rsidRPr="00BE2CED">
        <w:rPr>
          <w:lang w:val="en-PH"/>
        </w:rPr>
        <w:t>4, eff May 3, 1994.</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320.</w:t>
      </w:r>
      <w:r w:rsidR="00B614A8" w:rsidRPr="00BE2CED">
        <w:rPr>
          <w:lang w:val="en-PH"/>
        </w:rPr>
        <w:t xml:space="preserve"> Objectives of division.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objectives of the division are to:</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 conserve, restore, and develop the natural and physical, the human and social, and the economic and productive resources of the State;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(2) promote coordination of the functions and activities of state agencies and act as the official state liaison office between the state, federal, and local planning, research, and development agencies;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(3) promote a system of transportation for the State through development and expansion of the highway, railroad, port, waterway, and airport systems;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(4) promote and correlate state and local activity in planning public works projects;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(5) promote public interest in the development of the State through cooperation with public agencies, private enterprises, and charitable and social institutions;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(6) promote and encourage industrial development, private business and commercial enterprise, agricultural production, transportation, and the utilization and investment of capital within the State;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(7) assist the development of existing state and interstate trade, commerce, and markets for South Carolina goods and in the removal of barriers to the industrial, commercial, and agricultural development of the State;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(8) assist in ensuring stability in employment, increase the opportunities for employment of the citizens of the State, and devise ways and means to raise the living standards of the people of the State;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(9) advance the general welfare of the people.</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244,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330.</w:t>
      </w:r>
      <w:r w:rsidR="00B614A8" w:rsidRPr="00BE2CED">
        <w:rPr>
          <w:lang w:val="en-PH"/>
        </w:rPr>
        <w:t xml:space="preserve"> Division made up of bureaus.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division shall consist of a bureau of research, a bureau of planning, a bureau of development, and such other bureaus as the director may establish. Each bureau may be headed by a bureau chief selected on the basis of his technical and administrative qualifications and experience to perform the duties required by his position. The chief for the bureau of research shall be a person thoroughly familiar with the principles of, and experienced in, the methods and techniques of research and economics. The chief for the bureau of planning shall be an industrial engineer experienced in that type of work. The chief for the bureau of development shall be a person thoroughly familiar with the principles of, and experienced in, the methods and techniques of developing a program of advertising and salesmanship.</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244,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340.</w:t>
      </w:r>
      <w:r w:rsidR="00B614A8" w:rsidRPr="00BE2CED">
        <w:rPr>
          <w:lang w:val="en-PH"/>
        </w:rPr>
        <w:t xml:space="preserve"> Director of division; duties, powers and responsibilities.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director is vested with duties, powers, and responsibilities involved in accomplishing the division's objectives outlined in this article within the appropriations provided by the General Assembly. The director may: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 advise and make recommendations to the Governor and the General Assembly on matters concerning the division's objectives;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(2) cooperate with the operating agencies of the State in the development of plans;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(3) have access to the records and studies of each state agency pertaining to the division's objectives;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(4) conduct studies on his own initiative pertaining to the division's objectives and others at the request of the Governor, the General Assembly, or state or local agencies;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(5) make special studies on area problems or specific subjects, establish local agencies, and furnish staff or financial aid;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(6) stimulate and encourage local, state, and federal governmental agencies with similar and related objectives and purposes and cooperate with local, regional, and federal planning and development programs;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(7) publish and distribute the division's findings through written reports, brochures, magazine and newspaper articles, and other appropriate forms and use the radio, periodicals, and other recognized forms of advertising, personal interviews, exhibits, and displays in order that governmental agencies, corporations, and individual citizens may become acquainted with the development program of the State;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(8) advertise the advantages of the State for industrial, agricultural, and commercial development by paid publicity;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(9) provide information to and make contact with private business enterprises and local, state, and federal governmental agencies to acquaint them with industrial, agricultural, and commercial opportunities in the State and encourage the establishment of new or the expansion of existing industries and enterprises;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(10) provide advice upon request by local, state, and federal agencies, private citizens, and business and commercial enterprises upon matters of economic development, industrial and business expansion, and agricultural activity upon which his knowledge, sources of information, and findings and decisions qualify him to speak;</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(11) accept gifts, grants, funds, and property to accomplish the division's objectives, administer and disburse gifts, grants, and funds, and dispose of property to counties, municipalities, and local agencies performing a public service or function which may disburse the gifts, grants, and funds or make the property available to eligible participants in a program established to perform and implement the public service or function subject to the approval of the State Fiscal Accountability Authority.</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244,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350.</w:t>
      </w:r>
      <w:r w:rsidR="00B614A8" w:rsidRPr="00BE2CED">
        <w:rPr>
          <w:lang w:val="en-PH"/>
        </w:rPr>
        <w:t xml:space="preserve"> Director to assume duties of certain former boards, commissions, and councils.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former State Planning Board, State Board of Housing, Building Council of South Carolina, South Carolina Commerce Development Board, South Carolina Intra</w:t>
      </w:r>
      <w:r w:rsidR="00BE2CED" w:rsidRPr="00BE2CED">
        <w:rPr>
          <w:lang w:val="en-PH"/>
        </w:rPr>
        <w:noBreakHyphen/>
      </w:r>
      <w:r w:rsidRPr="00BE2CED">
        <w:rPr>
          <w:lang w:val="en-PH"/>
        </w:rPr>
        <w:t xml:space="preserve">Coastal Waterway Commission, South </w:t>
      </w:r>
      <w:r w:rsidRPr="00BE2CED">
        <w:rPr>
          <w:lang w:val="en-PH"/>
        </w:rPr>
        <w:lastRenderedPageBreak/>
        <w:t>Carolina Board for Promotion of External Trade, and Natural Resources Commission and their successor the State Development Board having been abolished, the director shall have the following additional duties formerly imposed on such boards, commissions and councils: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 State Planning Board: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(a) to confer and cooperate with the executive, legislative and planning authorities of the United States and of neighboring states and of subdivisions thereof;</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(b) to promote interest in the understanding of the problems of state planning; and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(c) to cooperate with the United States and any of its agencies in the planning, conservation, utilization and development of state resources and in the planning of its public works programs and to act, when so designated, as an agency of the United States, or of any agency thereof.</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(2) State Board of Housing: to perform the duties imposed upon him under Title 31 of this Code;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(3) Building Council of South Carolina: to promulgate and recommend to the General Assembly of the State a building code for adoption;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(4) Commerce Development Board: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(a) to purchase, hold, use, lease, mortgage, sell, transfer, convey, assign, pledge or otherwise to acquire, encumber or dispose of any property, real, personal or mixed, or any estate or interest therein, including, but without limiting the foregoing, stock in any corporation;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(b) to employ attorneys upon such reasonable basis of compensation as may be agreed upon, or as he may determine, commensurate with the services rendered or to be rendered to the end that no excessive or unreasonable fees or compensation shall be allowed;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(c) to build, acquire, construct and maintain power houses and any and all structures, ways and means necessary, useful or customarily used and employed in the construction of highways, in the construction and operation of railroads and in the manufacture, generation and distribution of electricity and any and all other kinds of power, including power transmission lines, poles, telephone and telegraph lines, substations, transformers and generally all things used or useful in the manufacture, distribution and purchase of power and electricity; provided, that electric current produced shall be used by the director and that none of it shall be sold;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(d) to acquire or to build, construct, equip, maintain and operate one or more railroads with any motive power, one or more highways or other methods, means or ways of commerce or transportation or of communication, telegraph or telephone lines, electric lines, pipe lines, commissaries, houses, camps, lakes, fills, dams, reservoirs, ditches, drains, roads, tunnels, culverts, bridges, conduits, shops and depots and equipment; provided, that telegraph or telephone lines shall be used by the director and that no telegraph or telephone service shall be sold to the general public;</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(e) to engage in the business of a common carrier of freight or passengers for hire;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 xml:space="preserve">(f) to build, construct, equip, maintain and operate, or cause the same to be done, a railroad or a highway connecting the existing lines of railroad at Walhalla, South Carolina, and at or near Maryville, Tennessee, or as near to such points as practicable and to do every act and thing necessary or proper to </w:t>
      </w:r>
      <w:r w:rsidRPr="00BE2CED">
        <w:rPr>
          <w:lang w:val="en-PH"/>
        </w:rPr>
        <w:lastRenderedPageBreak/>
        <w:t>accomplish that result and to secure improvement of such existing lines connecting the same with the Atlantic seaboard;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(g) to transport goods, freight, mail, passengers and intelligence for hire and to fix and collect proper charges therefor;</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(h) to construct or establish parks or playgrounds for the use, benefit, recreation and amusement of the people of this State under such rules and regulations and subject to such charges as it may establish, determine or fix, with all necessary or proper appurtenances, roadways, lakes, reservoirs, pipe lines, wires, buildings or other structures and equipment which it may from time to time deem desirable;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(i) to take such steps as may be proper to prevent and control soil erosion and floods in the areas served by it;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(j) to cooperate with the United States to promote the national defense;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(k) to develop and increase commerce, intrastate, interstate and foreign, by shortening and improving existing routes, by constructing new routes and facilities and by equipping, maintaining and operating or leasing the same, or causing it to be done, by procuring or endeavoring to procure a reduction in freight, passenger, power, light, water, telegraph and telephone rates and tolls and by any other means or method which shall tend so to do and securing to the people of this State the annual saving of large sums and an improvement in their living conditions and general welfare;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(l) to cooperate with the health authorities in the areas served by it to the end that the public health may be improved and disease and suffering reduced;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(m) to fix, alter, charge and collect tolls, freight and other charges for the use of the division's facilities or for the services rendered by or for any commodities furnished by it, at rates to be determined by the director, such rates to be at least sufficient to provide for payment of all expenses of the director under this subsubparagraph (4) of this section,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of the division's notes, bonds or other evidences of indebtedness or obligation;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(n) to have the power of eminent domain;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(o) to acquire by purchase, gift, condemnation or in any other manner any lands, waters, water rights, riparian rights, flowage rights, rights of way, easements, licenses, franchises, engineering data, maps, construction plans or estimates or any other property of any kind, real, personal or mixed, necessary or useful in carrying out any of his powers;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(p) to borrow money, to make and issue negotiable notes, bonds and other evidences of indebtedness and to secure the payment of such obligations or any part thereof by mortgage, lien, pledge or deed of trust on any or all of the division's property, contracts, franchises or revenues and to make such agreements with the purchasers or holders of such notes, bonds or other evidences of indebtedness or with others in connection with any such notes, bonds or other evidences of indebtedness, whether issued or to be issued, as the director shall deem advisable and in general to provide for the security for such notes, bonds or other evidences of indebtedness and the rights of the holders thereof;</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(q) to endorse or otherwise to guarantee the obligations of any corporation all of the voting stock of which the division may own or acquire;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(r) to mortgage, pledge, hypothecate or otherwise to encumber any or all of the division's property, real, personal or mixed, facilities or revenues as security for notes, bonds, evidences of indebtedness or other obligations;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(s) to borrow money from the United States or any corporation or agency created, designed or established by the United States;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(t) to exercise the powers and to do the things authorized by subsubparagraph (4) of this section either by and with his own efforts and resources or to procure or to cause the same to be done by the United States or any agency or instrumentality thereof, by any one or more of the states affected or their political subdivisions, agencies or instrumentalities, by any private corporation, association or individual, contractor or otherwise or by the joint efforts of any or all of them or by cooperation with any or all of them, having in mind that the primary objective to be achieved is the construction, maintenance and operation of the railroad, highways, lines of communication and other facilities authorized by this subsubparagraph, regardless of the particular method, manner or agency by or through which the same may be done, and to do any and all acts and things and to make any and all agreements or contracts necessary thereunto, including also the power to lease the whole or any part of the division's facilities or to contract or agree upon a particular method, manner or agency of or for the maintenance or operation of such facilities;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(u) to make, alter and repeal reasonable rules and regulations governing the use of the division's facilities and to fix and collect the charges, tolls, prices or rate of compensation it shall receive for the same, but nothing herein contained shall prevent the director, when in his opinion the public interest will best be served thereby and when the division's financial condition will permit, from allowing the use of its parks, places of amusement and recreation, roads, highways and the like, to be designated by the director from time to time, free of charge or at a merely nominal charge for the benefit of the people of this State;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(v) to sell or otherwise to dispose of any surplus property which the division may acquire and which the director may decide is not needed; and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(w) to have all additional powers, not inconsistent with this article, that are vested by law in common carriers of freight, passengers, electricity and intelligence for hire and in corporations generally.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(5) South Carolina Intra</w:t>
      </w:r>
      <w:r w:rsidR="00BE2CED" w:rsidRPr="00BE2CED">
        <w:rPr>
          <w:lang w:val="en-PH"/>
        </w:rPr>
        <w:noBreakHyphen/>
      </w:r>
      <w:r w:rsidRPr="00BE2CED">
        <w:rPr>
          <w:lang w:val="en-PH"/>
        </w:rPr>
        <w:t>Coastal Waterway Commission: to perform the duties imposed upon it by Chapter 5 of Title 3 of this Code;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(6) Board for Promotion of External Trade: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(a) to compile surveys showing the nature and extent of the natural resources and of the manufactured products and raw materials found or produced in the State which may move in domestic or foreign commerce; and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(b) to determine the areas throughout the world where commodities and products of this State may find advantageous markets and secure perfection of arrangements between citizens of this State and producers and consumers in other areas whereby there may be carried on greater interchange of commerce.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(7) Natural Resources Commission: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(a) to select a label, have it copyrighted and registered in the United States copyright office, which label shall in the judgment of the director be used to advertise the chemical and other contents of food products grown in South Carolina or to advertise other articles;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(b) to promulgate and register the conditions upon which such label may be used and fix the charges for such use; and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(c) to promulgate information furnished by the South Carolina Research Laboratories and other educational institutions and such other information as has bearing upon value of South Carolina products.</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244,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360.</w:t>
      </w:r>
      <w:r w:rsidR="00B614A8" w:rsidRPr="00BE2CED">
        <w:rPr>
          <w:lang w:val="en-PH"/>
        </w:rPr>
        <w:t xml:space="preserve"> Confidentiality of information.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Confidential information submitted to any agency as required by law shall not be published in any manner which will directly or indirectly reflect or damage the reputation or business activity of any individual or corporation concerned.</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244,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370.</w:t>
      </w:r>
      <w:r w:rsidR="00B614A8" w:rsidRPr="00BE2CED">
        <w:rPr>
          <w:lang w:val="en-PH"/>
        </w:rPr>
        <w:t xml:space="preserve"> Advisory committee of the Division of State Development.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director may, in his discretion establish an advisory committee of the Division of State Development (hereafter, in this section, the "advisory committee") which if established, would be comprised of twenty</w:t>
      </w:r>
      <w:r w:rsidR="00BE2CED" w:rsidRPr="00BE2CED">
        <w:rPr>
          <w:lang w:val="en-PH"/>
        </w:rPr>
        <w:noBreakHyphen/>
      </w:r>
      <w:r w:rsidRPr="00BE2CED">
        <w:rPr>
          <w:lang w:val="en-PH"/>
        </w:rPr>
        <w:t>four citizens of the State to be appointed by the Governor upon the advice and consent of the Senate. One member must be appointed from each of the following two</w:t>
      </w:r>
      <w:r w:rsidR="00BE2CED" w:rsidRPr="00BE2CED">
        <w:rPr>
          <w:lang w:val="en-PH"/>
        </w:rPr>
        <w:noBreakHyphen/>
      </w:r>
      <w:r w:rsidRPr="00BE2CED">
        <w:rPr>
          <w:lang w:val="en-PH"/>
        </w:rPr>
        <w:t>county areas: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 Richland and Kershaw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2. Spartanburg and Cherokee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3. Laurens and Newberry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4. Abbeville and Greenwood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5. Berkeley and Charleston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6. Oconee and Anderson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7. Florence and Marion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8. Greenville and Pickens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9. Horry and Georgetown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10. Union and York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11. Lee and Darlington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12. Marlboro and Dillon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13. Chester and Fairfield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14. Lancaster and Chesterfield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15. Sumter and Calhoun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16. Clarendon and Williamsburg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17. Beaufort and Jasper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18. Dorchester and Colleton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19. Orangeburg and Bamberg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20. Allendale and Hampton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21. Aiken and Barnwell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22. Lexington and Saluda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23. Edgefield and McCormick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Governor shall appoint one member from the State at large who shall serve as chairman. The terms of the members are for a period of four years and until their successors are appointed and qualify. Terms for all members commence on July first of the year of appointment. Of the members initially appointed from the two</w:t>
      </w:r>
      <w:r w:rsidR="00BE2CED" w:rsidRPr="00BE2CED">
        <w:rPr>
          <w:lang w:val="en-PH"/>
        </w:rPr>
        <w:noBreakHyphen/>
      </w:r>
      <w:r w:rsidRPr="00BE2CED">
        <w:rPr>
          <w:lang w:val="en-PH"/>
        </w:rPr>
        <w:t>county areas, the Governor shall appoint one member from each of the following counties for a term of two years: Kershaw, Cherokee, Newberry, Greenwood, Charleston, Anderson, Marion, Pickens, Georgetown, York, Darlington, and Dillon, and the Governor shall appoint one member from each of the following counties for a term of four years: Fairfield, Chesterfield, Calhoun, Williamsburg, Jasper, Colleton, Bamberg, Hampton, Barnwell, Lexington, and McCormick. Upon the expiration of the initial terms of the members appointed from the two</w:t>
      </w:r>
      <w:r w:rsidR="00BE2CED" w:rsidRPr="00BE2CED">
        <w:rPr>
          <w:lang w:val="en-PH"/>
        </w:rPr>
        <w:noBreakHyphen/>
      </w:r>
      <w:r w:rsidRPr="00BE2CED">
        <w:rPr>
          <w:lang w:val="en-PH"/>
        </w:rPr>
        <w:t>county areas, the Governor shall rotate the appointment of these members between the counties in each of the two</w:t>
      </w:r>
      <w:r w:rsidR="00BE2CED" w:rsidRPr="00BE2CED">
        <w:rPr>
          <w:lang w:val="en-PH"/>
        </w:rPr>
        <w:noBreakHyphen/>
      </w:r>
      <w:r w:rsidRPr="00BE2CED">
        <w:rPr>
          <w:lang w:val="en-PH"/>
        </w:rPr>
        <w:t>county areas. The advisory committee may select other officers from its membership to serve for terms designated by it. Vacancies must be filled in the manner of the original appointments for the unexpired portions of the terms. The members of the advisory committee must be paid the usual mileage and subsistence as is provided by law for members of state boards, commissions, and committees. The advisory committee must meet four times a year, and may meet more often if the chairman considers it necessary or if ten members request the chairman to call a meeting, and the director approves such additional meetings. The advisory committee may not meet at any location outside the boundaries of South Carolina. The advisory committee shall advise and consult with the director on the following matters: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 xml:space="preserve">(a) the condition of and prospects for economic development in the State </w:t>
      </w:r>
      <w:r w:rsidR="00BE2CED" w:rsidRPr="00BE2CED">
        <w:rPr>
          <w:lang w:val="en-PH"/>
        </w:rPr>
        <w:noBreakHyphen/>
      </w:r>
      <w:r w:rsidRPr="00BE2CED">
        <w:rPr>
          <w:lang w:val="en-PH"/>
        </w:rPr>
        <w:t xml:space="preserve"> particularly in the rural areas;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(b) the fostering of a close working relationship between the primarily rural, or primarily agricultural, counties of the State and the counties which are primarily nonrural or nonagricultural;</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(c) the identification of problems facing smaller rural counties and of solutions to those problems;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(d) having input to the director regarding industrial prospects throughout the State; and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(e) any other matter which the director considers necessary to assist the director, in the way of consultation or advice, in carrying out any of the director's duties or functions under this article.</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244,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380.</w:t>
      </w:r>
      <w:r w:rsidR="00B614A8" w:rsidRPr="00BE2CED">
        <w:rPr>
          <w:lang w:val="en-PH"/>
        </w:rPr>
        <w:t xml:space="preserve"> Recycling Market Development Advisory Council.</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 Notwithstanding the provisions of Section 13</w:t>
      </w:r>
      <w:r w:rsidR="00BE2CED" w:rsidRPr="00BE2CED">
        <w:rPr>
          <w:lang w:val="en-PH"/>
        </w:rPr>
        <w:noBreakHyphen/>
      </w:r>
      <w:r w:rsidRPr="00BE2CED">
        <w:rPr>
          <w:lang w:val="en-PH"/>
        </w:rPr>
        <w:t>1</w:t>
      </w:r>
      <w:r w:rsidR="00BE2CED" w:rsidRPr="00BE2CED">
        <w:rPr>
          <w:lang w:val="en-PH"/>
        </w:rPr>
        <w:noBreakHyphen/>
      </w:r>
      <w:r w:rsidRPr="00BE2CED">
        <w:rPr>
          <w:lang w:val="en-PH"/>
        </w:rPr>
        <w:t>40, there is established within the division a Recycling Market Development Advisory Council to assist in the development of markets for recovered materials and products with recycled content in this State.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(B) The members of the advisory council shall be appointed not later than ninety days after this article is effective.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(C) The advisory council shall consist of fourteen members to be appointed by the Governor to include: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 one member shall represent the division;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(2) one member shall represent county governments;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(3) one member shall represent municipalities;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(4) one member shall represent the solid waste collection and disposal industry;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(5) one member shall represent the existing recycling industry;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(6) one member shall represent the glass industry;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(7) one member shall represent the paper industry;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(8) one member shall represent the aluminum industry;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(9) one member shall represent the plastics industry;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(10) one member shall represent the tire industry;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(11) one member shall represent the general public;</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(12) one member shall represent the oil industry;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(13) one member shall represent the scrap metal recycling industry; and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(14) one member shall represent higher education research institutions.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(D) Each member of the advisory council shall serve a two</w:t>
      </w:r>
      <w:r w:rsidR="00BE2CED" w:rsidRPr="00BE2CED">
        <w:rPr>
          <w:lang w:val="en-PH"/>
        </w:rPr>
        <w:noBreakHyphen/>
      </w:r>
      <w:r w:rsidRPr="00BE2CED">
        <w:rPr>
          <w:lang w:val="en-PH"/>
        </w:rPr>
        <w:t>year term beginning on the date of his appointment and shall serve until a successor is appointed and qualified. Members shall serve at the pleasure of their appointing authority and shall receive the usual mileage, per diem, and subsistence provided by law for members of boards, committees, and commissions. Until sufficient funds have accumulated in the Solid Waste Management Trust Fund to cover the advisory council's expenses, the appointing authorities shall provide the mileage, per diem, and subsistence for their respective appointees. Any other expenses of the advisory council shall be shared equally by the appointing authorities until the trust fund has sufficient funds to cover the expenses.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(E) The chairman shall be designated by the Secretary of Commerce and the advisory council shall select its own vice</w:t>
      </w:r>
      <w:r w:rsidR="00BE2CED" w:rsidRPr="00BE2CED">
        <w:rPr>
          <w:lang w:val="en-PH"/>
        </w:rPr>
        <w:noBreakHyphen/>
      </w:r>
      <w:r w:rsidRPr="00BE2CED">
        <w:rPr>
          <w:lang w:val="en-PH"/>
        </w:rPr>
        <w:t>chairman. The advisory council shall adopt operating procedures and shall meet on the call of the chairman or of a majority of the members. Members shall promulgate regulations concerning meeting attendance. A majority of the members shall constitute a quorum to do business. The division shall provide the necessary staff and administrative facilities and services to the advisory council. The Department of Health and Environmental Control shall provide technical assistance to the council at the request of the chairman or of the vice</w:t>
      </w:r>
      <w:r w:rsidR="00BE2CED" w:rsidRPr="00BE2CED">
        <w:rPr>
          <w:lang w:val="en-PH"/>
        </w:rPr>
        <w:noBreakHyphen/>
      </w:r>
      <w:r w:rsidRPr="00BE2CED">
        <w:rPr>
          <w:lang w:val="en-PH"/>
        </w:rPr>
        <w:t>chairman, or by majority vote of the advisory council.</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(F) Not later than fifteen months after this article is effective, the council shall provide to the Governor and to the General Assembly an initial report which shall include, at a minimum, the following:</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 a description and analysis of this state's existing recycling industry;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(2) an analysis of the projected long</w:t>
      </w:r>
      <w:r w:rsidR="00BE2CED" w:rsidRPr="00BE2CED">
        <w:rPr>
          <w:lang w:val="en-PH"/>
        </w:rPr>
        <w:noBreakHyphen/>
      </w:r>
      <w:r w:rsidRPr="00BE2CED">
        <w:rPr>
          <w:lang w:val="en-PH"/>
        </w:rPr>
        <w:t>term capacity of existing markets to absorb materials generated by source separation, recovery, or recycling programs;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(3) an analysis of potential markets in this State, in other states, or in foreign countries for recovered materials and products with recycled content from this State;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(4) an analysis of institutional, economic, and technical barriers to the use of recovered materials and products with recycled content;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(5) recommendations for actions which may be taken to increase demand for source separated, recovered, or recycled materials or products;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(6) recommendations for actions which may be taken to increase the incentives for private individuals and for business and industry to consume or export recovered materials and products with recycled content;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(7) an analysis of the compatibility of recycling with solid waste treatment or disposal methods and recommendations on the feasibility of the implementation of mechanisms for cooperative marketing of recyclable materials;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(8) recommendations on categories of materials which should be recovered, given existing and potential markets for such materials;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(9) recommendations for a public education program to be implemented by the Office of Solid Waste Reduction and Recycling within the department to provide information to the public and to business and industry on the benefits of source separation, recovery, and recycling and on the availability of recovered materials or products with recycled content;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(10) a study of methods of and cost effectiveness of source separation and recycling of recovered materials;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(11) a study of packaging reduction; and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(12) a study of the design of products at the primary stage of development to promote recyclability.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(G) Following its initial report, the council shall submit to the Governor and to the General Assembly by the end of each calendar year an annual report on recycling activities in this State which shall, at a minimum, include the following:</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 any revisions which the council determines are necessary to its initial report;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(2) a description and analysis of the amounts and types of solid waste materials recovered or recycled in this State during the preceding year;</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(3) recommendations regarding materials which should be added to or deleted from source separation, recovery, and recycling programs; and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(4) any other recommendations, including tax incentives, to facilitate the development of markets for recovered materials or products in this State.</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 xml:space="preserve">244, eff July 1, 1993; 1994 Act No. 361, </w:t>
      </w:r>
      <w:r w:rsidRPr="00BE2CED">
        <w:rPr>
          <w:lang w:val="en-PH"/>
        </w:rPr>
        <w:t xml:space="preserve">Section </w:t>
      </w:r>
      <w:r w:rsidR="00B614A8" w:rsidRPr="00BE2CED">
        <w:rPr>
          <w:lang w:val="en-PH"/>
        </w:rPr>
        <w:t>8, eff May 3, 1994.</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14A8" w:rsidRPr="00BE2CED">
        <w:rPr>
          <w:lang w:val="en-PH"/>
        </w:rPr>
        <w:t xml:space="preserve"> 5</w:t>
      </w:r>
    </w:p>
    <w:p w:rsidR="00BE2CED" w:rsidRP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2CED">
        <w:rPr>
          <w:lang w:val="en-PH"/>
        </w:rPr>
        <w:t>Division of Savannah Valley Development</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610.</w:t>
      </w:r>
      <w:r w:rsidR="00B614A8" w:rsidRPr="00BE2CED">
        <w:rPr>
          <w:lang w:val="en-PH"/>
        </w:rPr>
        <w:t xml:space="preserve"> Definitions.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following terms, when used in this article, shall have the following meanings unless the context clearly requires otherwise: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 "Director" means the Director for the Division of Savannah Valley Development.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(2) "Division" means the Division of Savannah Valley Development.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(3) "Secretary" means the Secretary of Commerce.</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 xml:space="preserve">245, eff July 1, 1993; 1994 Act No. 361, </w:t>
      </w:r>
      <w:r w:rsidRPr="00BE2CED">
        <w:rPr>
          <w:lang w:val="en-PH"/>
        </w:rPr>
        <w:t xml:space="preserve">Section </w:t>
      </w:r>
      <w:r w:rsidR="00B614A8" w:rsidRPr="00BE2CED">
        <w:rPr>
          <w:lang w:val="en-PH"/>
        </w:rPr>
        <w:t>5, eff May 3, 1994.</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620.</w:t>
      </w:r>
      <w:r w:rsidR="00B614A8" w:rsidRPr="00BE2CED">
        <w:rPr>
          <w:lang w:val="en-PH"/>
        </w:rPr>
        <w:t xml:space="preserve"> Rights and powers of director.</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director has all the rights and powers necessary or convenient to manage the business and affairs of the division and to take action as he considers advisable, necessary, or convenient in carrying out his powers, including, but not limited to, the following rights and powers to:</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 have perpetual succession;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(b) sue and be sued;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(c) adopt, use, and alter a corporate seal;</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(d) adopt and amend bylaws for regulation of the division's affairs consistent with this article;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 xml:space="preserve">(e) notwithstanding any provision of law or regulation to the contrary, and in accordance with its own procurement procedures and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w:t>
      </w:r>
      <w:r w:rsidRPr="00BE2CED">
        <w:rPr>
          <w:lang w:val="en-PH"/>
        </w:rPr>
        <w:lastRenderedPageBreak/>
        <w:t>for notes, bonds, evidences of indebtedness, or other obligations of the authority. The authority is subject to the provisions of Title 11, Chapter 35. The authority has no power to pledge the credit and the taxing power of the State or any of its political subdivisions;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(f) receive contributions, donations, and payments and to invest and disburse the division's funds;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(g) make inquiry into the status of, and plans for, the development of the J. Strom Thurmond project and the Richard B. Russell project by the United States government, by the State of Georgia, or by any other agency or instrumentality;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(h) encourage, assist, promote, and cooperate in the development of the Savannah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(i) negotiate agreements, accords, or compacts on behalf of and in the name of the State with the State of Georgia or the United States, or both, with any agency, department, or commission of either or both, or with any other state or any agency, department, or commission of the other state, relating to the development of the Savannah River and the development of the streams, canals, or watercourses now or at a later time connected to or flowing into the river, and particularly in reference to joint or concurrent action in the furtherance of agreements, accords, or contracts. Interstate compacts made by the division are subject to approval by concurrent resolution of the General Assembly;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(j) act as a regional development agency of the State to receive, purchase, hold title to, and to manage any real property in the division's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division. The division shall retain, carry forward, or expend any proceeds derived from the sale, lease, rental, or other use of real and personal property under the division's exclusive jurisdiction. The proceeds shall only be used in the development and the promotion of the division as provided by this article and for the purposes authorized by this article;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(k) promulgate regulations governing the use of or doing business on the division's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 xml:space="preserve">(l) borrow money, make and issue notes, bonds, and other evidences of indebtedness, including refunding and advanced refunding notes and bonds, of the division;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w:t>
      </w:r>
      <w:r w:rsidRPr="00BE2CED">
        <w:rPr>
          <w:lang w:val="en-PH"/>
        </w:rPr>
        <w:lastRenderedPageBreak/>
        <w:t>indebtedness or with others in connection with any notes, bonds, or other evidences of indebtedness, whether issued or to be issued, as the division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director may, but is not required to, avail himself of or comply with any of the provisions of Chapter 21 of Title 11. The director, when investing in certificates of deposit, shall invest in certificates of deposit issued by institutions authorized to do business in this State if the institutions offer terms which, in the opinion of the director, are equal to or better than those offered by other institutions;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(m) loan the proceeds of notes, bonds, or other evidences of indebtedness to a person, corporation, or partnership to construct, acquire, improve, or expand the projects described in Section 13</w:t>
      </w:r>
      <w:r w:rsidR="00BE2CED" w:rsidRPr="00BE2CED">
        <w:rPr>
          <w:lang w:val="en-PH"/>
        </w:rPr>
        <w:noBreakHyphen/>
      </w:r>
      <w:r w:rsidRPr="00BE2CED">
        <w:rPr>
          <w:lang w:val="en-PH"/>
        </w:rPr>
        <w:t>1</w:t>
      </w:r>
      <w:r w:rsidR="00BE2CED" w:rsidRPr="00BE2CED">
        <w:rPr>
          <w:lang w:val="en-PH"/>
        </w:rPr>
        <w:noBreakHyphen/>
      </w:r>
      <w:r w:rsidRPr="00BE2CED">
        <w:rPr>
          <w:lang w:val="en-PH"/>
        </w:rPr>
        <w:t>640;</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(n) make contracts, including service contracts with a person, corporation, or partnership, to provide the services provided in Section 13</w:t>
      </w:r>
      <w:r w:rsidR="00BE2CED" w:rsidRPr="00BE2CED">
        <w:rPr>
          <w:lang w:val="en-PH"/>
        </w:rPr>
        <w:noBreakHyphen/>
      </w:r>
      <w:r w:rsidRPr="00BE2CED">
        <w:rPr>
          <w:lang w:val="en-PH"/>
        </w:rPr>
        <w:t>1</w:t>
      </w:r>
      <w:r w:rsidR="00BE2CED" w:rsidRPr="00BE2CED">
        <w:rPr>
          <w:lang w:val="en-PH"/>
        </w:rPr>
        <w:noBreakHyphen/>
      </w:r>
      <w:r w:rsidRPr="00BE2CED">
        <w:rPr>
          <w:lang w:val="en-PH"/>
        </w:rPr>
        <w:t>640, and to execute all instruments necessary or convenient for the carrying out of business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(o) for the acquiring of rights</w:t>
      </w:r>
      <w:r w:rsidR="00BE2CED" w:rsidRPr="00BE2CED">
        <w:rPr>
          <w:lang w:val="en-PH"/>
        </w:rPr>
        <w:noBreakHyphen/>
      </w:r>
      <w:r w:rsidRPr="00BE2CED">
        <w:rPr>
          <w:lang w:val="en-PH"/>
        </w:rPr>
        <w:t>of</w:t>
      </w:r>
      <w:r w:rsidR="00BE2CED" w:rsidRPr="00BE2CED">
        <w:rPr>
          <w:lang w:val="en-PH"/>
        </w:rPr>
        <w:noBreakHyphen/>
      </w:r>
      <w:r w:rsidRPr="00BE2CED">
        <w:rPr>
          <w:lang w:val="en-PH"/>
        </w:rPr>
        <w:t>way and property necessary for the accomplishment of its duties and purposes, the division may purchase them by negotiation or may condemn them, and should it elect to exercise the right of eminent domain, condemnation actions must be in the name of the division. The power of eminent domain applies to all property of private persons or corporations and also to property already devoted to public use in Abbeville and McCormick counties;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(p) employ and dismiss, at the will and pleasure of the authority, those employees, consultants, and other providers of services as the authority considers necessary and to fix and to pay their compensation; provided, that the state agency head salary review process and the rules and guidelines thereunder applies to the executive director of the authority. As of July 1, 1993, the compensation of the executive director of the authority must be re</w:t>
      </w:r>
      <w:r w:rsidR="00BE2CED" w:rsidRPr="00BE2CED">
        <w:rPr>
          <w:lang w:val="en-PH"/>
        </w:rPr>
        <w:noBreakHyphen/>
      </w:r>
      <w:r w:rsidRPr="00BE2CED">
        <w:rPr>
          <w:lang w:val="en-PH"/>
        </w:rPr>
        <w:t>evaluated by the State Agency Head Salary Commission in order that the appropriate adjustments be made. Except as provided above, employees of the authority or an entity established pursuant to Section 13</w:t>
      </w:r>
      <w:r w:rsidR="00BE2CED" w:rsidRPr="00BE2CED">
        <w:rPr>
          <w:lang w:val="en-PH"/>
        </w:rPr>
        <w:noBreakHyphen/>
      </w:r>
      <w:r w:rsidRPr="00BE2CED">
        <w:rPr>
          <w:lang w:val="en-PH"/>
        </w:rPr>
        <w:t>9</w:t>
      </w:r>
      <w:r w:rsidR="00BE2CED" w:rsidRPr="00BE2CED">
        <w:rPr>
          <w:lang w:val="en-PH"/>
        </w:rPr>
        <w:noBreakHyphen/>
      </w:r>
      <w:r w:rsidRPr="00BE2CED">
        <w:rPr>
          <w:lang w:val="en-PH"/>
        </w:rPr>
        <w:t>190 are not considered state employees except for eligibility for participation in the State Retirement System and the State Health Insurance Group Plans and pursuant to Chapter 78 of Title 15; provided, however, that employees of the authority are subject to the state uniform classification and compensation system until such time as the authority is self</w:t>
      </w:r>
      <w:r w:rsidR="00BE2CED" w:rsidRPr="00BE2CED">
        <w:rPr>
          <w:lang w:val="en-PH"/>
        </w:rPr>
        <w:noBreakHyphen/>
      </w:r>
      <w:r w:rsidRPr="00BE2CED">
        <w:rPr>
          <w:lang w:val="en-PH"/>
        </w:rPr>
        <w:t>supporting. Except as provided above, the provisions of Chapter 11 of Title 8 and Article 5, Chapter 17 of Title 8 do not apply to the authority. The authority is responsible for complying with the other state and federal laws covering employers. The authority may contract with the Division of Human Resources Management of the Department of Administration to establish a comprehensive human resource management program.</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(q) fix, alter, charge, and collect tolls, fees, rents, charges, and assessments for the use of the facilities of or for the services rendered by, the division; these rates must be at least sufficient to provide for payment of all expenses of the division,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 xml:space="preserve">245, eff July 1, 1993; 1993 Act No. 164, Part II, </w:t>
      </w:r>
      <w:r w:rsidRPr="00BE2CED">
        <w:rPr>
          <w:lang w:val="en-PH"/>
        </w:rPr>
        <w:t xml:space="preserve">Section </w:t>
      </w:r>
      <w:r w:rsidR="00B614A8" w:rsidRPr="00BE2CED">
        <w:rPr>
          <w:lang w:val="en-PH"/>
        </w:rPr>
        <w:t>52, eff June 21, 1993.</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Code Commissioner's Note</w:t>
      </w:r>
    </w:p>
    <w:p w:rsidR="00BE2CED" w:rsidRP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2CED">
        <w:rPr>
          <w:lang w:val="en-PH"/>
        </w:rPr>
        <w:t xml:space="preserve">1993 Act No. 164, Part II, </w:t>
      </w:r>
      <w:r w:rsidR="00BE2CED" w:rsidRPr="00BE2CED">
        <w:rPr>
          <w:lang w:val="en-PH"/>
        </w:rPr>
        <w:t xml:space="preserve">Section </w:t>
      </w:r>
      <w:r w:rsidRPr="00BE2CED">
        <w:rPr>
          <w:lang w:val="en-PH"/>
        </w:rPr>
        <w:t xml:space="preserve">52, amended </w:t>
      </w:r>
      <w:r w:rsidR="00BE2CED" w:rsidRPr="00BE2CED">
        <w:rPr>
          <w:lang w:val="en-PH"/>
        </w:rPr>
        <w:t xml:space="preserve">Section </w:t>
      </w:r>
      <w:r w:rsidRPr="00BE2CED">
        <w:rPr>
          <w:lang w:val="en-PH"/>
        </w:rPr>
        <w:t>13</w:t>
      </w:r>
      <w:r w:rsidR="00BE2CED" w:rsidRPr="00BE2CED">
        <w:rPr>
          <w:lang w:val="en-PH"/>
        </w:rPr>
        <w:noBreakHyphen/>
      </w:r>
      <w:r w:rsidRPr="00BE2CED">
        <w:rPr>
          <w:lang w:val="en-PH"/>
        </w:rPr>
        <w:t>9</w:t>
      </w:r>
      <w:r w:rsidR="00BE2CED" w:rsidRPr="00BE2CED">
        <w:rPr>
          <w:lang w:val="en-PH"/>
        </w:rPr>
        <w:noBreakHyphen/>
      </w:r>
      <w:r w:rsidRPr="00BE2CED">
        <w:rPr>
          <w:lang w:val="en-PH"/>
        </w:rPr>
        <w:t xml:space="preserve">30, effective June 21, 1993. Subsequently, 1993 Act No. 181, </w:t>
      </w:r>
      <w:r w:rsidR="00BE2CED" w:rsidRPr="00BE2CED">
        <w:rPr>
          <w:lang w:val="en-PH"/>
        </w:rPr>
        <w:t xml:space="preserve">Section </w:t>
      </w:r>
      <w:r w:rsidRPr="00BE2CED">
        <w:rPr>
          <w:lang w:val="en-PH"/>
        </w:rPr>
        <w:t xml:space="preserve">1617(A), repealed </w:t>
      </w:r>
      <w:r w:rsidR="00BE2CED" w:rsidRPr="00BE2CED">
        <w:rPr>
          <w:lang w:val="en-PH"/>
        </w:rPr>
        <w:t xml:space="preserve">Section </w:t>
      </w:r>
      <w:r w:rsidRPr="00BE2CED">
        <w:rPr>
          <w:lang w:val="en-PH"/>
        </w:rPr>
        <w:t>13</w:t>
      </w:r>
      <w:r w:rsidR="00BE2CED" w:rsidRPr="00BE2CED">
        <w:rPr>
          <w:lang w:val="en-PH"/>
        </w:rPr>
        <w:noBreakHyphen/>
      </w:r>
      <w:r w:rsidRPr="00BE2CED">
        <w:rPr>
          <w:lang w:val="en-PH"/>
        </w:rPr>
        <w:t>9</w:t>
      </w:r>
      <w:r w:rsidR="00BE2CED" w:rsidRPr="00BE2CED">
        <w:rPr>
          <w:lang w:val="en-PH"/>
        </w:rPr>
        <w:noBreakHyphen/>
      </w:r>
      <w:r w:rsidRPr="00BE2CED">
        <w:rPr>
          <w:lang w:val="en-PH"/>
        </w:rPr>
        <w:t xml:space="preserve">30, effective July 1, 1993, and by </w:t>
      </w:r>
      <w:r w:rsidR="00BE2CED" w:rsidRPr="00BE2CED">
        <w:rPr>
          <w:lang w:val="en-PH"/>
        </w:rPr>
        <w:t xml:space="preserve">Section </w:t>
      </w:r>
      <w:r w:rsidRPr="00BE2CED">
        <w:rPr>
          <w:lang w:val="en-PH"/>
        </w:rPr>
        <w:t xml:space="preserve">245, enacted </w:t>
      </w:r>
      <w:r w:rsidR="00BE2CED" w:rsidRPr="00BE2CED">
        <w:rPr>
          <w:lang w:val="en-PH"/>
        </w:rPr>
        <w:t xml:space="preserve">Section </w:t>
      </w:r>
      <w:r w:rsidRPr="00BE2CED">
        <w:rPr>
          <w:lang w:val="en-PH"/>
        </w:rPr>
        <w:t>13</w:t>
      </w:r>
      <w:r w:rsidR="00BE2CED" w:rsidRPr="00BE2CED">
        <w:rPr>
          <w:lang w:val="en-PH"/>
        </w:rPr>
        <w:noBreakHyphen/>
      </w:r>
      <w:r w:rsidRPr="00BE2CED">
        <w:rPr>
          <w:lang w:val="en-PH"/>
        </w:rPr>
        <w:t>1</w:t>
      </w:r>
      <w:r w:rsidR="00BE2CED" w:rsidRPr="00BE2CED">
        <w:rPr>
          <w:lang w:val="en-PH"/>
        </w:rPr>
        <w:noBreakHyphen/>
      </w:r>
      <w:r w:rsidRPr="00BE2CED">
        <w:rPr>
          <w:lang w:val="en-PH"/>
        </w:rPr>
        <w:t xml:space="preserve">620, containing substantially the same provisions as former </w:t>
      </w:r>
      <w:r w:rsidR="00BE2CED" w:rsidRPr="00BE2CED">
        <w:rPr>
          <w:lang w:val="en-PH"/>
        </w:rPr>
        <w:t xml:space="preserve">Section </w:t>
      </w:r>
      <w:r w:rsidRPr="00BE2CED">
        <w:rPr>
          <w:lang w:val="en-PH"/>
        </w:rPr>
        <w:t>13</w:t>
      </w:r>
      <w:r w:rsidR="00BE2CED" w:rsidRPr="00BE2CED">
        <w:rPr>
          <w:lang w:val="en-PH"/>
        </w:rPr>
        <w:noBreakHyphen/>
      </w:r>
      <w:r w:rsidRPr="00BE2CED">
        <w:rPr>
          <w:lang w:val="en-PH"/>
        </w:rPr>
        <w:t>9</w:t>
      </w:r>
      <w:r w:rsidR="00BE2CED" w:rsidRPr="00BE2CED">
        <w:rPr>
          <w:lang w:val="en-PH"/>
        </w:rPr>
        <w:noBreakHyphen/>
      </w:r>
      <w:r w:rsidRPr="00BE2CED">
        <w:rPr>
          <w:lang w:val="en-PH"/>
        </w:rPr>
        <w:t xml:space="preserve">30. At the direction of the Code Commissioner, the amendment to </w:t>
      </w:r>
      <w:r w:rsidR="00BE2CED" w:rsidRPr="00BE2CED">
        <w:rPr>
          <w:lang w:val="en-PH"/>
        </w:rPr>
        <w:t xml:space="preserve">Section </w:t>
      </w:r>
      <w:r w:rsidRPr="00BE2CED">
        <w:rPr>
          <w:lang w:val="en-PH"/>
        </w:rPr>
        <w:t>13</w:t>
      </w:r>
      <w:r w:rsidR="00BE2CED" w:rsidRPr="00BE2CED">
        <w:rPr>
          <w:lang w:val="en-PH"/>
        </w:rPr>
        <w:noBreakHyphen/>
      </w:r>
      <w:r w:rsidRPr="00BE2CED">
        <w:rPr>
          <w:lang w:val="en-PH"/>
        </w:rPr>
        <w:t>9</w:t>
      </w:r>
      <w:r w:rsidR="00BE2CED" w:rsidRPr="00BE2CED">
        <w:rPr>
          <w:lang w:val="en-PH"/>
        </w:rPr>
        <w:noBreakHyphen/>
      </w:r>
      <w:r w:rsidRPr="00BE2CED">
        <w:rPr>
          <w:lang w:val="en-PH"/>
        </w:rPr>
        <w:t xml:space="preserve">30 by 1993 Act No. 164, Part II, </w:t>
      </w:r>
      <w:r w:rsidR="00BE2CED" w:rsidRPr="00BE2CED">
        <w:rPr>
          <w:lang w:val="en-PH"/>
        </w:rPr>
        <w:t xml:space="preserve">Section </w:t>
      </w:r>
      <w:r w:rsidRPr="00BE2CED">
        <w:rPr>
          <w:lang w:val="en-PH"/>
        </w:rPr>
        <w:t xml:space="preserve">52, has been executed to </w:t>
      </w:r>
      <w:r w:rsidR="00BE2CED" w:rsidRPr="00BE2CED">
        <w:rPr>
          <w:lang w:val="en-PH"/>
        </w:rPr>
        <w:t xml:space="preserve">Section </w:t>
      </w:r>
      <w:r w:rsidRPr="00BE2CED">
        <w:rPr>
          <w:lang w:val="en-PH"/>
        </w:rPr>
        <w:t>13</w:t>
      </w:r>
      <w:r w:rsidR="00BE2CED" w:rsidRPr="00BE2CED">
        <w:rPr>
          <w:lang w:val="en-PH"/>
        </w:rPr>
        <w:noBreakHyphen/>
      </w:r>
      <w:r w:rsidRPr="00BE2CED">
        <w:rPr>
          <w:lang w:val="en-PH"/>
        </w:rPr>
        <w:t>1</w:t>
      </w:r>
      <w:r w:rsidR="00BE2CED" w:rsidRPr="00BE2CED">
        <w:rPr>
          <w:lang w:val="en-PH"/>
        </w:rPr>
        <w:noBreakHyphen/>
      </w:r>
      <w:r w:rsidRPr="00BE2CED">
        <w:rPr>
          <w:lang w:val="en-PH"/>
        </w:rPr>
        <w:t xml:space="preserve">620, pursuant to the direction of 1993 Act No. 181, </w:t>
      </w:r>
      <w:r w:rsidR="00BE2CED" w:rsidRPr="00BE2CED">
        <w:rPr>
          <w:lang w:val="en-PH"/>
        </w:rPr>
        <w:t xml:space="preserve">Section </w:t>
      </w:r>
      <w:r w:rsidRPr="00BE2CED">
        <w:rPr>
          <w:lang w:val="en-PH"/>
        </w:rPr>
        <w:t>1614.</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630.</w:t>
      </w:r>
      <w:r w:rsidR="00B614A8" w:rsidRPr="00BE2CED">
        <w:rPr>
          <w:lang w:val="en-PH"/>
        </w:rPr>
        <w:t xml:space="preserve"> Area of director's powers.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director may exercise any of the powers and duties conveyed under Section 13</w:t>
      </w:r>
      <w:r w:rsidR="00BE2CED" w:rsidRPr="00BE2CED">
        <w:rPr>
          <w:lang w:val="en-PH"/>
        </w:rPr>
        <w:noBreakHyphen/>
      </w:r>
      <w:r w:rsidRPr="00BE2CED">
        <w:rPr>
          <w:lang w:val="en-PH"/>
        </w:rPr>
        <w:t>1</w:t>
      </w:r>
      <w:r w:rsidR="00BE2CED" w:rsidRPr="00BE2CED">
        <w:rPr>
          <w:lang w:val="en-PH"/>
        </w:rPr>
        <w:noBreakHyphen/>
      </w:r>
      <w:r w:rsidRPr="00BE2CED">
        <w:rPr>
          <w:lang w:val="en-PH"/>
        </w:rPr>
        <w:t>620 in the entire area of a county or portion of a county which borders the Savannah River or is within the Savannah River Basin.</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245,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640.</w:t>
      </w:r>
      <w:r w:rsidR="00B614A8" w:rsidRPr="00BE2CED">
        <w:rPr>
          <w:lang w:val="en-PH"/>
        </w:rPr>
        <w:t xml:space="preserve"> Issuance of revenue bonds to fund projects.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In furtherance of its purposes, the division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division is authorized to acquire, construct, equip, maintain, or operate. In connection with the issuance of bonds, the division may enter into an agreement with a company to construct, operate, maintain, and improve a project, and the division may enter into a financing agreement with the company prescribing the terms and conditions of the payments to be made by the company to the division, or its assignee, to meet the payments that become due on bonds.</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245,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650.</w:t>
      </w:r>
      <w:r w:rsidR="00B614A8" w:rsidRPr="00BE2CED">
        <w:rPr>
          <w:lang w:val="en-PH"/>
        </w:rPr>
        <w:t xml:space="preserve"> Executive order of director required for issuance of revenue bonds; contents of order.</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Revenue bonds issued under this article for any project described in Section 13</w:t>
      </w:r>
      <w:r w:rsidR="00BE2CED" w:rsidRPr="00BE2CED">
        <w:rPr>
          <w:lang w:val="en-PH"/>
        </w:rPr>
        <w:noBreakHyphen/>
      </w:r>
      <w:r w:rsidRPr="00BE2CED">
        <w:rPr>
          <w:lang w:val="en-PH"/>
        </w:rPr>
        <w:t>1</w:t>
      </w:r>
      <w:r w:rsidR="00BE2CED" w:rsidRPr="00BE2CED">
        <w:rPr>
          <w:lang w:val="en-PH"/>
        </w:rPr>
        <w:noBreakHyphen/>
      </w:r>
      <w:r w:rsidRPr="00BE2CED">
        <w:rPr>
          <w:lang w:val="en-PH"/>
        </w:rPr>
        <w:t>640 must be authorized by executive order of the director. The director's executive order may contain provisions which are a part of the contract between the division and the several holders of the bonds as to:</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 the custody, security, use, expenditure, or application of the proceeds of the bonds;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(b) the acquisition, construction, and completion of any project for which the bonds are issued;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(c) the use, regulation, operation, maintenance, insurance, or disposition of the project for which the bonds are issued, or any restrictions on the exercise of the powers of the division to dispose of or limit or regulate the use of the project;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(d) the payment of the principal of or interest on the bonds and the sources and methods of payment, the rank or priority of any bonds as to any lien or security, or the acceleration of the maturity of any bonds;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(e) the use and disposition of the revenues derived or to be derived from the operation of any project;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(f) the pledging, setting aside, depositing, or entrusting of the revenues from which the bonds are made payable to secure the payment of the principal of and interest on the bonds or the payment of expenses of operation and maintenance of the project;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(g) the setting aside of revenues, reserves, or sinking funds and the source, custody, security, regulation, and disposition of the revenues, reserves, or sinking funds;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(h) the determination of the definition of revenues or of the expenses of operation and maintenance of the project for which the bonds are issued;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(j) limitations on the issuance of additional bonds or any other obligations or the incurrence of indebtedness payable from the same revenues from which the bonds are payable;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(k) rules to ensure the use of the project by the public or private sector to the maximum extent to which the project is capable of serving the public or private sector;</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(l) any other matter or course of conduct which, by recital in the resolution authorizing the bonds, is declared to further secure the payment of the principal of or interest on the bonds.</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245,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660.</w:t>
      </w:r>
      <w:r w:rsidR="00B614A8" w:rsidRPr="00BE2CED">
        <w:rPr>
          <w:lang w:val="en-PH"/>
        </w:rPr>
        <w:t xml:space="preserve"> Specifics of revenue bonds and their issuance.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bonds may be issued in one or more series, may bear a date, may mature at a time not exceeding forty years from their respective dates, may bear interest at the rate or rates per annum as approved by the State Fiscal Accountability Authority,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executive order authorizing the issuance of the bonds may provide. The interest rate on bonds issued by the division, the proceeds of which are loaned to a company pursuant to a financing agreement to construct or acquire a project authorized under Section 13</w:t>
      </w:r>
      <w:r w:rsidR="00BE2CED" w:rsidRPr="00BE2CED">
        <w:rPr>
          <w:lang w:val="en-PH"/>
        </w:rPr>
        <w:noBreakHyphen/>
      </w:r>
      <w:r w:rsidRPr="00BE2CED">
        <w:rPr>
          <w:lang w:val="en-PH"/>
        </w:rPr>
        <w:t>1</w:t>
      </w:r>
      <w:r w:rsidR="00BE2CED" w:rsidRPr="00BE2CED">
        <w:rPr>
          <w:lang w:val="en-PH"/>
        </w:rPr>
        <w:noBreakHyphen/>
      </w:r>
      <w:r w:rsidRPr="00BE2CED">
        <w:rPr>
          <w:lang w:val="en-PH"/>
        </w:rPr>
        <w:t>640, are not subject to approval by the State Fiscal Accountability Authority. The bonds are fully negotiable within the meaning of and for the purposes of the Uniform Commercial Code.</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245,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670.</w:t>
      </w:r>
      <w:r w:rsidR="00B614A8" w:rsidRPr="00BE2CED">
        <w:rPr>
          <w:lang w:val="en-PH"/>
        </w:rPr>
        <w:t xml:space="preserve"> Principal and interest on bonds exempt from taxation.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principal of and interest on bonds issued under this article are exempt from taxation, as provided in Section 12</w:t>
      </w:r>
      <w:r w:rsidR="00BE2CED" w:rsidRPr="00BE2CED">
        <w:rPr>
          <w:lang w:val="en-PH"/>
        </w:rPr>
        <w:noBreakHyphen/>
      </w:r>
      <w:r w:rsidRPr="00BE2CED">
        <w:rPr>
          <w:lang w:val="en-PH"/>
        </w:rPr>
        <w:t>1</w:t>
      </w:r>
      <w:r w:rsidR="00BE2CED" w:rsidRPr="00BE2CED">
        <w:rPr>
          <w:lang w:val="en-PH"/>
        </w:rPr>
        <w:noBreakHyphen/>
      </w:r>
      <w:r w:rsidRPr="00BE2CED">
        <w:rPr>
          <w:lang w:val="en-PH"/>
        </w:rPr>
        <w:t>60. All security agreements, indentures, and financing agreements made pursuant to the provisions of this article are exempt from state stamp and transfer taxes.</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245,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680.</w:t>
      </w:r>
      <w:r w:rsidR="00B614A8" w:rsidRPr="00BE2CED">
        <w:rPr>
          <w:lang w:val="en-PH"/>
        </w:rPr>
        <w:t xml:space="preserve"> Approval of State Fiscal Accountability Authority as prerequisite to issuance of bonds.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No bonds may be issued pursuant to the provisions of this article until the proposal of the director to issue the bonds receives the approval of the State Fiscal Accountability Authority. When the director proposes to issue bonds, he shall file a proposal with the State Fiscal Accountability Authority setting forth:</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 a brief description of the project proposed to be undertaken and its anticipated effect upon the economy of the area in which the project is to be located;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(b) a reasonable estimate of the cost of the project;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(c) a general summary of the terms and conditions of any financing agreement and security agreement. Upon the filing of the proposal the State Fiscal Accountability Authority or Department of Administration, as applicable, shall, as soon as practicable, make an independent investigation, as it considers necessary or appropriate, and if it finds that the project is intended to promote the purposes of this article, it may approve the project. At any time following the approval, the division may proceed with the acquisition and financing of the project. If the proceeds of the bonds are to be made available to a company to construct a project, as provided in Section 13</w:t>
      </w:r>
      <w:r w:rsidR="00BE2CED" w:rsidRPr="00BE2CED">
        <w:rPr>
          <w:lang w:val="en-PH"/>
        </w:rPr>
        <w:noBreakHyphen/>
      </w:r>
      <w:r w:rsidRPr="00BE2CED">
        <w:rPr>
          <w:lang w:val="en-PH"/>
        </w:rPr>
        <w:t>1</w:t>
      </w:r>
      <w:r w:rsidR="00BE2CED" w:rsidRPr="00BE2CED">
        <w:rPr>
          <w:lang w:val="en-PH"/>
        </w:rPr>
        <w:noBreakHyphen/>
      </w:r>
      <w:r w:rsidRPr="00BE2CED">
        <w:rPr>
          <w:lang w:val="en-PH"/>
        </w:rPr>
        <w:t>640, notice of the approval of any project by the State Fiscal Accountability Authority or Department of Administration, as applicable, must be published at least once by the division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245,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690.</w:t>
      </w:r>
      <w:r w:rsidR="00B614A8" w:rsidRPr="00BE2CED">
        <w:rPr>
          <w:lang w:val="en-PH"/>
        </w:rPr>
        <w:t xml:space="preserve"> Signature on bonds.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bonds must be signed in the name of the director by the manual or facsimile signature of the director. Interest coupons attached to the bonds must be signed by the facsimile signature of the director. The bonds may be issued notwithstanding that the director signing them or whose facsimile signature appears on the bonds or the coupons has ceased to hold office at the time of issue or at the time of the delivery of the bonds to the purchaser.</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245,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700.</w:t>
      </w:r>
      <w:r w:rsidR="00B614A8" w:rsidRPr="00BE2CED">
        <w:rPr>
          <w:lang w:val="en-PH"/>
        </w:rPr>
        <w:t xml:space="preserve"> Manner of sale of bonds.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bonds must be sold at public or private sale upon terms and conditions as the State Fiscal Accountability Authority considers advisable.</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245,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710.</w:t>
      </w:r>
      <w:r w:rsidR="00B614A8" w:rsidRPr="00BE2CED">
        <w:rPr>
          <w:lang w:val="en-PH"/>
        </w:rPr>
        <w:t xml:space="preserve"> Report to State Treasurer following issuance of bonds.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deputy director shall file with the State Treasurer within thirty days from the date of their issuance a complete description of all obligations entered into by the division with the rates of interest, maturity dates, annual payments, and all pertinent data.</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245,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720.</w:t>
      </w:r>
      <w:r w:rsidR="00B614A8" w:rsidRPr="00BE2CED">
        <w:rPr>
          <w:lang w:val="en-PH"/>
        </w:rPr>
        <w:t xml:space="preserve"> Enforceability of orders, covenants, and agreements related to bonds.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All provisions of an executive order authorizing the issuance of the bonds in accordance with this article and any covenants and agreements constitute legally binding contracts between the division and the several holders of the bonds, regardless of the time of issuance of the bonds, and are enforceable by any holder by mandamus or other appropriate action, suit, or proceeding at law or in equity in any court of competent jurisdiction.</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245,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730.</w:t>
      </w:r>
      <w:r w:rsidR="00B614A8" w:rsidRPr="00BE2CED">
        <w:rPr>
          <w:lang w:val="en-PH"/>
        </w:rPr>
        <w:t xml:space="preserve"> Bonds to constitute limited obligations of division; payment on bonds.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bonds authorized by the article are limited obligations of the division. The principal and interest are payable solely out of the revenues derived by the division, including any revenues that may be derived by the division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division, the department, the State, or any political subdivision of the State, or to a charge against the general credit of the division, the department, the State, or any political subdivision of the State or taxing powers of the State, or any political subdivision of the State, and this fact must be plainly stated on the face of each bond. The principal of and interest on any bonds issued under this article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division does not have the power to obligate itself or the department with respect to any project for which the proceeds of bonds issued under this article have been loaned to a company, except with respect to the project and the application of the revenues from the financing agreement, and does not have the power to incur a pecuniary liability or a charge upon its general credit or upon the general credit of the department. The trustee under any security agreement or indenture, or any depository specified by the security agreement or indenture, may be any person or corporation as the division designates, notwithstanding that the trustee may be a nonresident of this State or incorporated under the laws of the United States or the laws of other states.</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245,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740.</w:t>
      </w:r>
      <w:r w:rsidR="00B614A8" w:rsidRPr="00BE2CED">
        <w:rPr>
          <w:lang w:val="en-PH"/>
        </w:rPr>
        <w:t xml:space="preserve"> Investment of funds.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 xml:space="preserve">All funds of the division must be invested by the State Treasurer and, upon approval and designation by the State Treasurer of a financial institution or institutions, all funds must be deposited in such institutions by the division in accordance with policies established by the director. Funds of the division must be paid out only upon warrants issued in accordance with policies established by the director. No warrants may be drawn or issued disbursing any of the funds of the division except for a purpose authorized by this article. </w:t>
      </w:r>
      <w:r w:rsidRPr="00BE2CED">
        <w:rPr>
          <w:lang w:val="en-PH"/>
        </w:rPr>
        <w:lastRenderedPageBreak/>
        <w:t>The net earnings of the division, beyond that necessary for retirement of its bonds or other obligations or to implement the purposes of this article, may not inure to the benefit of any person other than the division. Upon termination of the existence of the division, title to all property, real and personal, owned by it, including net earnings, vests in the State.</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245,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750.</w:t>
      </w:r>
      <w:r w:rsidR="00B614A8" w:rsidRPr="00BE2CED">
        <w:rPr>
          <w:lang w:val="en-PH"/>
        </w:rPr>
        <w:t xml:space="preserve"> Carryover of funds to subsequent fiscal years.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division shall retain unexpended funds at the close of the fiscal year of the State regardless of the source of the funds and expend the funds in subsequent fiscal years.</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245,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760.</w:t>
      </w:r>
      <w:r w:rsidR="00B614A8" w:rsidRPr="00BE2CED">
        <w:rPr>
          <w:lang w:val="en-PH"/>
        </w:rPr>
        <w:t xml:space="preserve"> Determinations of director as prerequisites to undertaking of projects; financing agreements.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 Prior to undertaking any project authorized by Section 13</w:t>
      </w:r>
      <w:r w:rsidR="00BE2CED" w:rsidRPr="00BE2CED">
        <w:rPr>
          <w:lang w:val="en-PH"/>
        </w:rPr>
        <w:noBreakHyphen/>
      </w:r>
      <w:r w:rsidRPr="00BE2CED">
        <w:rPr>
          <w:lang w:val="en-PH"/>
        </w:rPr>
        <w:t>1</w:t>
      </w:r>
      <w:r w:rsidR="00BE2CED" w:rsidRPr="00BE2CED">
        <w:rPr>
          <w:lang w:val="en-PH"/>
        </w:rPr>
        <w:noBreakHyphen/>
      </w:r>
      <w:r w:rsidRPr="00BE2CED">
        <w:rPr>
          <w:lang w:val="en-PH"/>
        </w:rPr>
        <w:t>640, the director shall make a determination: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 that the project will serve the purposes of this article;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(2) that the project is anticipated to benefit the general public welfare of the locality by providing services, employment, recreation, or other public benefits not otherwise provided locally;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(3) that the project will give rise to no pecuniary liability of the division, the department, the State, or any political subdivision of the State, or charge against the general credit of the division, the department, the State, or any political subdivision of the State, or taxing power of the State or any political subdivision of the State if the proceeds are loaned by the division to a company to construct a project;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(4) as to the amount of bonds required to finance the project;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(5) as to the amount necessary in each year to pay the principal of and the interest on the bonds proposed to be issued to finance the project;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(6) as to the amount necessary to be paid each year into any reserve funds which the director may consider advisable to establish in connection with the retirement of the proposed bonds and the maintenance of the project. The determinations of the director must be set forth in the proceedings under which the proposed bonds are to be issued.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(B) Every financing agreement between the division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director, is sufficient: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 to pay the principal of and interest on the bonds issued to finance the project;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(2) to build up and maintain any reserves considered by the director to be advisable in connection with the project;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(3) to pay the costs of maintaining the project in good repair and keeping it properly insured, unless the financing agreement obligates the company to pay for the maintenance and insurance of the project.</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245,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770.</w:t>
      </w:r>
      <w:r w:rsidR="00B614A8" w:rsidRPr="00BE2CED">
        <w:rPr>
          <w:lang w:val="en-PH"/>
        </w:rPr>
        <w:t xml:space="preserve"> Application of proceeds from sale of bonds; what constitutes cost of acquiring project.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proceeds from the sale of any bonds issued under division of this article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 the actual cost of the construction of any part of a project, including architects', engineers', and attorneys' fees;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(b) the purchase price of any part of a project that may be acquired by purchase;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(c) all expenses in connection with the authorization, sale, and issuance of the bonds to finance the acquisition;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(d) the interest on the bonds for a reasonable time prior to construction and for not exceeding one year after completion of the construction.</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245,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780.</w:t>
      </w:r>
      <w:r w:rsidR="00B614A8" w:rsidRPr="00BE2CED">
        <w:rPr>
          <w:lang w:val="en-PH"/>
        </w:rPr>
        <w:t xml:space="preserve"> Promulgation of regulations.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regulations of the division must be promulgated in accordance with Chapter 23 of Title 1.</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245,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790.</w:t>
      </w:r>
      <w:r w:rsidR="00B614A8" w:rsidRPr="00BE2CED">
        <w:rPr>
          <w:lang w:val="en-PH"/>
        </w:rPr>
        <w:t xml:space="preserve"> Establishment of corporations by director.</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director may establish profit or not</w:t>
      </w:r>
      <w:r w:rsidR="00BE2CED" w:rsidRPr="00BE2CED">
        <w:rPr>
          <w:lang w:val="en-PH"/>
        </w:rPr>
        <w:noBreakHyphen/>
      </w:r>
      <w:r w:rsidRPr="00BE2CED">
        <w:rPr>
          <w:lang w:val="en-PH"/>
        </w:rPr>
        <w:t>for</w:t>
      </w:r>
      <w:r w:rsidR="00BE2CED" w:rsidRPr="00BE2CED">
        <w:rPr>
          <w:lang w:val="en-PH"/>
        </w:rPr>
        <w:noBreakHyphen/>
      </w:r>
      <w:r w:rsidRPr="00BE2CED">
        <w:rPr>
          <w:lang w:val="en-PH"/>
        </w:rPr>
        <w:t>profit corporations as he considers necessary to carry out the purposes of this article. Officials or employees of the division may act as officials or employees of the corporations created pursuant to this section without additional compensation. A corporation created pursuant to this section is considered a "public procurement unit" for purposes of Article 19, Chapter 35 of Title 11. The division may make grants or loans to, or make guarantees for, the benefit of a not</w:t>
      </w:r>
      <w:r w:rsidR="00BE2CED" w:rsidRPr="00BE2CED">
        <w:rPr>
          <w:lang w:val="en-PH"/>
        </w:rPr>
        <w:noBreakHyphen/>
      </w:r>
      <w:r w:rsidRPr="00BE2CED">
        <w:rPr>
          <w:lang w:val="en-PH"/>
        </w:rPr>
        <w:t>for</w:t>
      </w:r>
      <w:r w:rsidR="00BE2CED" w:rsidRPr="00BE2CED">
        <w:rPr>
          <w:lang w:val="en-PH"/>
        </w:rPr>
        <w:noBreakHyphen/>
      </w:r>
      <w:r w:rsidRPr="00BE2CED">
        <w:rPr>
          <w:lang w:val="en-PH"/>
        </w:rPr>
        <w:t>profit corporation which the division has caused to be formed whose articles of incorporation require that its directors be elected by members of the division and all assets of which, upon dissolution, must be distributed to the division if it is in existence or, if it is not in existence, then to this State. These grants, loans, or guarantees may be made upon a determination by the division that the receiving not</w:t>
      </w:r>
      <w:r w:rsidR="00BE2CED" w:rsidRPr="00BE2CED">
        <w:rPr>
          <w:lang w:val="en-PH"/>
        </w:rPr>
        <w:noBreakHyphen/>
      </w:r>
      <w:r w:rsidRPr="00BE2CED">
        <w:rPr>
          <w:lang w:val="en-PH"/>
        </w:rPr>
        <w:t>for</w:t>
      </w:r>
      <w:r w:rsidR="00BE2CED" w:rsidRPr="00BE2CED">
        <w:rPr>
          <w:lang w:val="en-PH"/>
        </w:rPr>
        <w:noBreakHyphen/>
      </w:r>
      <w:r w:rsidRPr="00BE2CED">
        <w:rPr>
          <w:lang w:val="en-PH"/>
        </w:rPr>
        <w:t xml:space="preserve">profit corporation is able to carry out the purposes of this article and on the terms and conditions imposed by the division. A guarantee made by the division does not create an obligation of the State or its political subdivisions and is </w:t>
      </w:r>
      <w:r w:rsidRPr="00BE2CED">
        <w:rPr>
          <w:lang w:val="en-PH"/>
        </w:rPr>
        <w:lastRenderedPageBreak/>
        <w:t>not a grant or loan of the credit of the State or a political subdivision. A guarantee issued by the division must be a special obligation of the division. Neither this State nor any political subdivision is liable on a guarantee nor may they be payable out of any funds other than those of the division and a guarantee issued by the division must contain on its face a statement to that effect.</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245,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800.</w:t>
      </w:r>
      <w:r w:rsidR="00B614A8" w:rsidRPr="00BE2CED">
        <w:rPr>
          <w:lang w:val="en-PH"/>
        </w:rPr>
        <w:t xml:space="preserve"> Payment in lieu of property taxes on property of division.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property of the division is not subject to any taxes or assessments, but the division shall negotiate a payment in lieu of taxes with the appropriate taxing authorities.</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245,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810.</w:t>
      </w:r>
      <w:r w:rsidR="00B614A8" w:rsidRPr="00BE2CED">
        <w:rPr>
          <w:lang w:val="en-PH"/>
        </w:rPr>
        <w:t xml:space="preserve"> Division's status as "agency".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Notwithstanding any provision of law or regulation, the division continues to be an "agency" for purposes of Chapter 78 of Title 15; however, the division is not considered to be an "agency" or "state agency" or any other form of state institution for purposes of Sections 2</w:t>
      </w:r>
      <w:r w:rsidR="00BE2CED" w:rsidRPr="00BE2CED">
        <w:rPr>
          <w:lang w:val="en-PH"/>
        </w:rPr>
        <w:noBreakHyphen/>
      </w:r>
      <w:r w:rsidRPr="00BE2CED">
        <w:rPr>
          <w:lang w:val="en-PH"/>
        </w:rPr>
        <w:t>7</w:t>
      </w:r>
      <w:r w:rsidR="00BE2CED" w:rsidRPr="00BE2CED">
        <w:rPr>
          <w:lang w:val="en-PH"/>
        </w:rPr>
        <w:noBreakHyphen/>
      </w:r>
      <w:r w:rsidRPr="00BE2CED">
        <w:rPr>
          <w:lang w:val="en-PH"/>
        </w:rPr>
        <w:t>65 and 2</w:t>
      </w:r>
      <w:r w:rsidR="00BE2CED" w:rsidRPr="00BE2CED">
        <w:rPr>
          <w:lang w:val="en-PH"/>
        </w:rPr>
        <w:noBreakHyphen/>
      </w:r>
      <w:r w:rsidRPr="00BE2CED">
        <w:rPr>
          <w:lang w:val="en-PH"/>
        </w:rPr>
        <w:t>57</w:t>
      </w:r>
      <w:r w:rsidR="00BE2CED" w:rsidRPr="00BE2CED">
        <w:rPr>
          <w:lang w:val="en-PH"/>
        </w:rPr>
        <w:noBreakHyphen/>
      </w:r>
      <w:r w:rsidRPr="00BE2CED">
        <w:rPr>
          <w:lang w:val="en-PH"/>
        </w:rPr>
        <w:t>60.</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245, eff July 1, 1993.</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14A8" w:rsidRPr="00BE2CED">
        <w:rPr>
          <w:lang w:val="en-PH"/>
        </w:rPr>
        <w:t xml:space="preserve"> 6</w:t>
      </w:r>
    </w:p>
    <w:p w:rsidR="00BE2CED" w:rsidRP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2CED">
        <w:rPr>
          <w:lang w:val="en-PH"/>
        </w:rPr>
        <w:t>Aeronautics Commission</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1000.</w:t>
      </w:r>
      <w:r w:rsidR="00B614A8" w:rsidRPr="00BE2CED">
        <w:rPr>
          <w:lang w:val="en-PH"/>
        </w:rPr>
        <w:t xml:space="preserve"> Definitions.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Notwithstanding any other provision of law, the following terms, when used in this article, have the following meanings unless the context clearly requires otherwise: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 "Authority" means the State Fiscal Accountability Authority.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(2) "Executive director" means the Executive Director for the Division of Aeronautics.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(3) "Division" means the Division of Aeronautics.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(4) "Commission" means the Aeronautics Commission.</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2005 Act No. 11, </w:t>
      </w:r>
      <w:r w:rsidRPr="00BE2CED">
        <w:rPr>
          <w:lang w:val="en-PH"/>
        </w:rPr>
        <w:t xml:space="preserve">Section </w:t>
      </w:r>
      <w:r w:rsidR="00B614A8" w:rsidRPr="00BE2CED">
        <w:rPr>
          <w:lang w:val="en-PH"/>
        </w:rPr>
        <w:t xml:space="preserve">1.B, eff upon approval (became law without the Governor's signature on January 13, 2005); 2012 Act No. 270, </w:t>
      </w:r>
      <w:r w:rsidRPr="00BE2CED">
        <w:rPr>
          <w:lang w:val="en-PH"/>
        </w:rPr>
        <w:t xml:space="preserve">Section </w:t>
      </w:r>
      <w:r w:rsidR="00B614A8" w:rsidRPr="00BE2CED">
        <w:rPr>
          <w:lang w:val="en-PH"/>
        </w:rPr>
        <w:t>12, eff June 18, 2012.</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1010.</w:t>
      </w:r>
      <w:r w:rsidR="00B614A8" w:rsidRPr="00BE2CED">
        <w:rPr>
          <w:lang w:val="en-PH"/>
        </w:rPr>
        <w:t xml:space="preserve"> Commission created; purpose; purchase and sale of aeronautics assets.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 xml:space="preserve">Notwithstanding any other provision of law, the Aeronautics Commission is hereby created within the State Fiscal Accountability Authority. The State Fiscal Accountability Authority shall provide administrative support functions to the division. The commission shall oversee the operation of the division </w:t>
      </w:r>
      <w:r w:rsidRPr="00BE2CED">
        <w:rPr>
          <w:lang w:val="en-PH"/>
        </w:rPr>
        <w:lastRenderedPageBreak/>
        <w:t>as the division's governing body. The Joint Bond Review Committee must review, prior to approval by the Aeronautics Commission, purchases or sales of any aeronautics assets, the value of which exceeds fifty thousand dollars. There may be no purchase or sale of any aeronautics assets without the approval of the commission.</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2005 Act No. 11, </w:t>
      </w:r>
      <w:r w:rsidRPr="00BE2CED">
        <w:rPr>
          <w:lang w:val="en-PH"/>
        </w:rPr>
        <w:t xml:space="preserve">Section </w:t>
      </w:r>
      <w:r w:rsidR="00B614A8" w:rsidRPr="00BE2CED">
        <w:rPr>
          <w:lang w:val="en-PH"/>
        </w:rPr>
        <w:t xml:space="preserve">1.B, eff upon approval (became law without the Governor's signature on January 13, 2005); 2012 Act No. 270, </w:t>
      </w:r>
      <w:r w:rsidRPr="00BE2CED">
        <w:rPr>
          <w:lang w:val="en-PH"/>
        </w:rPr>
        <w:t xml:space="preserve">Section </w:t>
      </w:r>
      <w:r w:rsidR="00B614A8" w:rsidRPr="00BE2CED">
        <w:rPr>
          <w:lang w:val="en-PH"/>
        </w:rPr>
        <w:t>13, eff June 18, 2012.</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1020.</w:t>
      </w:r>
      <w:r w:rsidR="00B614A8" w:rsidRPr="00BE2CED">
        <w:rPr>
          <w:lang w:val="en-PH"/>
        </w:rPr>
        <w:t xml:space="preserve"> Commission districts; election and appointment of members.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Notwithstanding any other provision of law, the congressional districts of this State are constituted and created commission districts of the State, designated by numbers corresponding to the number of the respective congressional districts. The commission shall be composed of one member from each district elected by the delegations of the congressional district and one member appointed by the Governor, upon the advice and consent of the Senate, from the State at large. The elections or appointments shall take into account race and gender so as to represent, to the greatest extent possible, all segments of the population of the State and shall comply with the provisions of Chapter 13, Title 8. However, consideration of these factors in making an appointment or in an election does not create a cause of action or basis for an employee grievance for a person appointed or elected or for a person who fails to be appointed or elected.</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2005 Act No. 11, </w:t>
      </w:r>
      <w:r w:rsidRPr="00BE2CED">
        <w:rPr>
          <w:lang w:val="en-PH"/>
        </w:rPr>
        <w:t xml:space="preserve">Section </w:t>
      </w:r>
      <w:r w:rsidR="00B614A8" w:rsidRPr="00BE2CED">
        <w:rPr>
          <w:lang w:val="en-PH"/>
        </w:rPr>
        <w:t>1.B, eff upon approval (became law without the Governor's signature on January 13, 2005).</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1030.</w:t>
      </w:r>
      <w:r w:rsidR="00B614A8" w:rsidRPr="00BE2CED">
        <w:rPr>
          <w:lang w:val="en-PH"/>
        </w:rPr>
        <w:t xml:space="preserve"> County</w:t>
      </w:r>
      <w:r w:rsidRPr="00BE2CED">
        <w:rPr>
          <w:lang w:val="en-PH"/>
        </w:rPr>
        <w:noBreakHyphen/>
      </w:r>
      <w:r w:rsidR="00B614A8" w:rsidRPr="00BE2CED">
        <w:rPr>
          <w:lang w:val="en-PH"/>
        </w:rPr>
        <w:t>commission district overlap; consecutive terms; two commissioners from same county.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 Notwithstanding any other provision of law, a county that is divided among two or more commission districts, for purposes of electing a commission member, is considered to be in the district which contains the largest number of residents from that county.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(B) Notwithstanding any other provision of law, no county within a commission district shall have a resident commission member for more than two consecutive terms and in no event shall any two persons from the same county serve as a commission member simultaneously.</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4A8" w:rsidRPr="00BE2CED">
        <w:rPr>
          <w:lang w:val="en-PH"/>
        </w:rPr>
        <w:t xml:space="preserve">: 2005 Act No. 11, </w:t>
      </w:r>
      <w:r w:rsidRPr="00BE2CED">
        <w:rPr>
          <w:lang w:val="en-PH"/>
        </w:rPr>
        <w:t xml:space="preserve">Section </w:t>
      </w:r>
      <w:r w:rsidR="00B614A8" w:rsidRPr="00BE2CED">
        <w:rPr>
          <w:lang w:val="en-PH"/>
        </w:rPr>
        <w:t xml:space="preserve">1.B, eff upon approval (became law without the Governor's signature on January 13, 2005); 2020 Act No. 151 (S.1048), </w:t>
      </w:r>
      <w:r w:rsidRPr="00BE2CED">
        <w:rPr>
          <w:lang w:val="en-PH"/>
        </w:rPr>
        <w:t xml:space="preserve">Section </w:t>
      </w:r>
      <w:r w:rsidR="00B614A8" w:rsidRPr="00BE2CED">
        <w:rPr>
          <w:lang w:val="en-PH"/>
        </w:rPr>
        <w:t>1, eff September 28, 2020.</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Effect of Amendment</w:t>
      </w:r>
    </w:p>
    <w:p w:rsidR="00BE2CED" w:rsidRP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2CED">
        <w:rPr>
          <w:lang w:val="en-PH"/>
        </w:rPr>
        <w:t xml:space="preserve">2020 Act No. 151, </w:t>
      </w:r>
      <w:r w:rsidR="00BE2CED" w:rsidRPr="00BE2CED">
        <w:rPr>
          <w:lang w:val="en-PH"/>
        </w:rPr>
        <w:t xml:space="preserve">Section </w:t>
      </w:r>
      <w:r w:rsidRPr="00BE2CED">
        <w:rPr>
          <w:lang w:val="en-PH"/>
        </w:rPr>
        <w:t>1, in (B), substituted "two consecutive terms" for "one consecutive term".</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1040.</w:t>
      </w:r>
      <w:r w:rsidR="00B614A8" w:rsidRPr="00BE2CED">
        <w:rPr>
          <w:lang w:val="en-PH"/>
        </w:rPr>
        <w:t xml:space="preserve"> Delegations to elect commissioner from district; organization of delegation; certification and issuance of commission.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 xml:space="preserve">Notwithstanding any other provision of law, 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w:t>
      </w:r>
      <w:r w:rsidRPr="00BE2CED">
        <w:rPr>
          <w:lang w:val="en-PH"/>
        </w:rPr>
        <w:lastRenderedPageBreak/>
        <w:t>quorum for the purpose of electing a district commissioner. No person may be elected commissioner who fails to receive a majority vote of the members of the delegation.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delegation must be organized by the election of a chairman and a secretary, and the delegations of each congressional district shall adopt rules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then shall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2005 Act No. 11, </w:t>
      </w:r>
      <w:r w:rsidRPr="00BE2CED">
        <w:rPr>
          <w:lang w:val="en-PH"/>
        </w:rPr>
        <w:t xml:space="preserve">Section </w:t>
      </w:r>
      <w:r w:rsidR="00B614A8" w:rsidRPr="00BE2CED">
        <w:rPr>
          <w:lang w:val="en-PH"/>
        </w:rPr>
        <w:t>1.B, eff upon approval (became law without the Governor's signature on January 13, 2005).</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1050.</w:t>
      </w:r>
      <w:r w:rsidR="00B614A8" w:rsidRPr="00BE2CED">
        <w:rPr>
          <w:lang w:val="en-PH"/>
        </w:rPr>
        <w:t xml:space="preserve"> Terms of commission members; vacancies; forfeiture of office; at</w:t>
      </w:r>
      <w:r w:rsidRPr="00BE2CED">
        <w:rPr>
          <w:lang w:val="en-PH"/>
        </w:rPr>
        <w:noBreakHyphen/>
      </w:r>
      <w:r w:rsidR="00B614A8" w:rsidRPr="00BE2CED">
        <w:rPr>
          <w:lang w:val="en-PH"/>
        </w:rPr>
        <w:t>large commission member as chairman.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 Notwithstanding any other provision of law, beginning February 15, 2005, commissioners must be elected by the legislative delegation of each congressional district. For the purposes of electing a commission member, a legislator only shall vote in the congressional district in which he resides. All commission members must serve for a term of office of four years that expires on February fifteenth of the appropriate year, unless appointed to serve for a second term. Commissioners shall continue to serve until their successors are elected and qualify, provided that a commissioner only may serve until their successors are elected and qualify, and provided that a commissioner only may serve in a hold</w:t>
      </w:r>
      <w:r w:rsidR="00BE2CED" w:rsidRPr="00BE2CED">
        <w:rPr>
          <w:lang w:val="en-PH"/>
        </w:rPr>
        <w:noBreakHyphen/>
      </w:r>
      <w:r w:rsidRPr="00BE2CED">
        <w:rPr>
          <w:lang w:val="en-PH"/>
        </w:rPr>
        <w:t>over capacity for a period not to exceed six months after the first term or second term if appointed. Any second term extension or vacancy occurring in the office of commissioner must be filled by election in the manner provided in this article for the unexpired term only. No person is eligible to serve as a commission member who is not a resident of that district at the time of his appointment, except that the at</w:t>
      </w:r>
      <w:r w:rsidR="00BE2CED" w:rsidRPr="00BE2CED">
        <w:rPr>
          <w:lang w:val="en-PH"/>
        </w:rPr>
        <w:noBreakHyphen/>
      </w:r>
      <w:r w:rsidRPr="00BE2CED">
        <w:rPr>
          <w:lang w:val="en-PH"/>
        </w:rPr>
        <w:t>large commission member may be appointed from any county in the State regardless of whether another commissioner is serving from that county. Failure by a commission member to maintain residency in the district for which he is elected shall result in the forfeiture of his office. The at</w:t>
      </w:r>
      <w:r w:rsidR="00BE2CED" w:rsidRPr="00BE2CED">
        <w:rPr>
          <w:lang w:val="en-PH"/>
        </w:rPr>
        <w:noBreakHyphen/>
      </w:r>
      <w:r w:rsidRPr="00BE2CED">
        <w:rPr>
          <w:lang w:val="en-PH"/>
        </w:rPr>
        <w:t>large commission member, upon confirmation by the Senate, shall serve as chairman of the commission.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(B) The terms of the initial members of the commission appointed from congressional district are as follows: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 commission members appointed to represent congressional district one and two, two years;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(2) commission members appointed to represent congressional district three, four, and seven, three years;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(3) commission members appointed to represent congressional district five and six, four years.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(C) The at</w:t>
      </w:r>
      <w:r w:rsidR="00BE2CED" w:rsidRPr="00BE2CED">
        <w:rPr>
          <w:lang w:val="en-PH"/>
        </w:rPr>
        <w:noBreakHyphen/>
      </w:r>
      <w:r w:rsidRPr="00BE2CED">
        <w:rPr>
          <w:lang w:val="en-PH"/>
        </w:rPr>
        <w:t>large commissioner shall serve at the pleasure of the Governor.</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4A8" w:rsidRPr="00BE2CED">
        <w:rPr>
          <w:lang w:val="en-PH"/>
        </w:rPr>
        <w:t xml:space="preserve">: 2005 Act No. 11, </w:t>
      </w:r>
      <w:r w:rsidRPr="00BE2CED">
        <w:rPr>
          <w:lang w:val="en-PH"/>
        </w:rPr>
        <w:t xml:space="preserve">Section </w:t>
      </w:r>
      <w:r w:rsidR="00B614A8" w:rsidRPr="00BE2CED">
        <w:rPr>
          <w:lang w:val="en-PH"/>
        </w:rPr>
        <w:t xml:space="preserve">1.B, eff upon approval (became law without the Governor's signature on January 13, 2005); 2012 Act No. 270, </w:t>
      </w:r>
      <w:r w:rsidRPr="00BE2CED">
        <w:rPr>
          <w:lang w:val="en-PH"/>
        </w:rPr>
        <w:t xml:space="preserve">Section </w:t>
      </w:r>
      <w:r w:rsidR="00B614A8" w:rsidRPr="00BE2CED">
        <w:rPr>
          <w:lang w:val="en-PH"/>
        </w:rPr>
        <w:t xml:space="preserve">11, eff June 18, 2012; 2012 Act No. 279, </w:t>
      </w:r>
      <w:r w:rsidRPr="00BE2CED">
        <w:rPr>
          <w:lang w:val="en-PH"/>
        </w:rPr>
        <w:t xml:space="preserve">Section </w:t>
      </w:r>
      <w:r w:rsidR="00B614A8" w:rsidRPr="00BE2CED">
        <w:rPr>
          <w:lang w:val="en-PH"/>
        </w:rPr>
        <w:t xml:space="preserve">6, eff June 26, 2012; 2020 Act No. 151 (S.1048), </w:t>
      </w:r>
      <w:r w:rsidRPr="00BE2CED">
        <w:rPr>
          <w:lang w:val="en-PH"/>
        </w:rPr>
        <w:t xml:space="preserve">Section </w:t>
      </w:r>
      <w:r w:rsidR="00B614A8" w:rsidRPr="00BE2CED">
        <w:rPr>
          <w:lang w:val="en-PH"/>
        </w:rPr>
        <w:t>2, eff September 28, 2020.</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Editor's Note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 xml:space="preserve">2012 Act No. 279, </w:t>
      </w:r>
      <w:r w:rsidR="00BE2CED" w:rsidRPr="00BE2CED">
        <w:rPr>
          <w:lang w:val="en-PH"/>
        </w:rPr>
        <w:t xml:space="preserve">Section </w:t>
      </w:r>
      <w:r w:rsidRPr="00BE2CED">
        <w:rPr>
          <w:lang w:val="en-PH"/>
        </w:rPr>
        <w:t>33, provides as follows: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Effect of Amendment</w:t>
      </w:r>
    </w:p>
    <w:p w:rsidR="00BE2CED" w:rsidRP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2CED">
        <w:rPr>
          <w:lang w:val="en-PH"/>
        </w:rPr>
        <w:t xml:space="preserve">2020 Act No. 151, </w:t>
      </w:r>
      <w:r w:rsidR="00BE2CED" w:rsidRPr="00BE2CED">
        <w:rPr>
          <w:lang w:val="en-PH"/>
        </w:rPr>
        <w:t xml:space="preserve">Section </w:t>
      </w:r>
      <w:r w:rsidRPr="00BE2CED">
        <w:rPr>
          <w:lang w:val="en-PH"/>
        </w:rPr>
        <w:t>2, in (A), in the second sentence, substituted "only shall vote" for "shall only vote", in the third sentence, inserted ", unless appointed to serve for a second term", in the fourth sentence, substituted "only may serve" for "may only serve" in two places and inserted "after the first term or second term if appointed", and in the fifth sentence, inserted "second term extension or" following "Any".</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1060.</w:t>
      </w:r>
      <w:r w:rsidR="00B614A8" w:rsidRPr="00BE2CED">
        <w:rPr>
          <w:lang w:val="en-PH"/>
        </w:rPr>
        <w:t xml:space="preserve"> Oath of office.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Notwithstanding any other provision of law, each voting commission member, within thirty days after his election or appointment, and before entering upon the discharge of the duties of his office, shall take, subscribe, and file with the Secretary of State the oath of office prescribed by the Constitution of the State.</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2005 Act No. 11, </w:t>
      </w:r>
      <w:r w:rsidRPr="00BE2CED">
        <w:rPr>
          <w:lang w:val="en-PH"/>
        </w:rPr>
        <w:t xml:space="preserve">Section </w:t>
      </w:r>
      <w:r w:rsidR="00B614A8" w:rsidRPr="00BE2CED">
        <w:rPr>
          <w:lang w:val="en-PH"/>
        </w:rPr>
        <w:t>1.B, eff upon approval (became law without the Governor's signature on January 13, 2005).</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1070.</w:t>
      </w:r>
      <w:r w:rsidR="00B614A8" w:rsidRPr="00BE2CED">
        <w:rPr>
          <w:lang w:val="en-PH"/>
        </w:rPr>
        <w:t xml:space="preserve"> Official seal; adoption of rules and procedures; reimbursement for official expenses.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 The commission may adopt an official seal for use on official documents of the division.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(B) The commission shall adopt its own rules and procedures and may select additional officers to serve terms designated by the commission.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(C) Commissioners must be reimbursed for official expenses as provided by law for members of state boards and commissions as established in the annual general appropriations act.</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2005 Act No. 11, </w:t>
      </w:r>
      <w:r w:rsidRPr="00BE2CED">
        <w:rPr>
          <w:lang w:val="en-PH"/>
        </w:rPr>
        <w:t xml:space="preserve">Section </w:t>
      </w:r>
      <w:r w:rsidR="00B614A8" w:rsidRPr="00BE2CED">
        <w:rPr>
          <w:lang w:val="en-PH"/>
        </w:rPr>
        <w:t>1.B, eff upon approval (became law without the Governor's signature on January 13, 2005).</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1080.</w:t>
      </w:r>
      <w:r w:rsidR="00B614A8" w:rsidRPr="00BE2CED">
        <w:rPr>
          <w:lang w:val="en-PH"/>
        </w:rPr>
        <w:t xml:space="preserve"> Appointment of executive director.</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Notwithstanding any other provision of law, the executive director shall be appointed in accordance with the following procedures: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(A)(1) The commission shall nominate no more than one qualified candidate for the Governor to consider for appointment as executive director. In order to be nominated, a candidate must meet the minimum requirements as provided in Section 13</w:t>
      </w:r>
      <w:r w:rsidR="00BE2CED" w:rsidRPr="00BE2CED">
        <w:rPr>
          <w:lang w:val="en-PH"/>
        </w:rPr>
        <w:noBreakHyphen/>
      </w:r>
      <w:r w:rsidRPr="00BE2CED">
        <w:rPr>
          <w:lang w:val="en-PH"/>
        </w:rPr>
        <w:t>1</w:t>
      </w:r>
      <w:r w:rsidR="00BE2CED" w:rsidRPr="00BE2CED">
        <w:rPr>
          <w:lang w:val="en-PH"/>
        </w:rPr>
        <w:noBreakHyphen/>
      </w:r>
      <w:r w:rsidRPr="00BE2CED">
        <w:rPr>
          <w:lang w:val="en-PH"/>
        </w:rPr>
        <w:t>1090.</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(2) If the Governor rejects a person nominated by the commission for the position of executive director, the commission must nominate another candidate for the Governor to consider until such time as the Governor makes an appointment.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(3) In the case of a vacancy in the position of executive director for any reason, the name of a nominee for the executive director's successor must be submitted by the commission to the Governor.</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(4) The appointment must comply with the provisions contained in Chapter 13, Title 8.</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(B) The executive director shall serve at the pleasure of the commission and be appointed as provided in this section.</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2005 Act No. 11, </w:t>
      </w:r>
      <w:r w:rsidRPr="00BE2CED">
        <w:rPr>
          <w:lang w:val="en-PH"/>
        </w:rPr>
        <w:t xml:space="preserve">Section </w:t>
      </w:r>
      <w:r w:rsidR="00B614A8" w:rsidRPr="00BE2CED">
        <w:rPr>
          <w:lang w:val="en-PH"/>
        </w:rPr>
        <w:t>1.B, eff upon approval (became law without the Governor's signature on January 13, 2005).</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1090.</w:t>
      </w:r>
      <w:r w:rsidR="00B614A8" w:rsidRPr="00BE2CED">
        <w:rPr>
          <w:lang w:val="en-PH"/>
        </w:rPr>
        <w:t xml:space="preserve"> Qualifications for commission chairman and members.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Notwithstanding any other provision of law, individuals serving on the commission must meet the following minimum qualifications to be qualified: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 the commission chairman must have experience in the fields of business, general aviation, and airport management;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(2) all other members of the commission must have a proven record of public and community service, and experience in the fields of business and aviation. Additionally, each member must meet at least two of the following criteria:</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(a) general aviation experience;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(b) airport or fixed based operator (FBO) management experience;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(c) aviation service provider experience;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(d) previous service as a state or regional airport commissioner;</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(e) legal experience; or</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(f) active involvement in a recognized aviation association.</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4A8" w:rsidRPr="00BE2CED">
        <w:rPr>
          <w:lang w:val="en-PH"/>
        </w:rPr>
        <w:t xml:space="preserve">: 2005 Act No. 11, </w:t>
      </w:r>
      <w:r w:rsidRPr="00BE2CED">
        <w:rPr>
          <w:lang w:val="en-PH"/>
        </w:rPr>
        <w:t xml:space="preserve">Section </w:t>
      </w:r>
      <w:r w:rsidR="00B614A8" w:rsidRPr="00BE2CED">
        <w:rPr>
          <w:lang w:val="en-PH"/>
        </w:rPr>
        <w:t>1.B, eff upon approval (became law without the Governor's signature on January 13, 2005).</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14A8" w:rsidRPr="00BE2CED">
        <w:rPr>
          <w:lang w:val="en-PH"/>
        </w:rPr>
        <w:t xml:space="preserve"> 7</w:t>
      </w:r>
    </w:p>
    <w:p w:rsidR="00BE2CED" w:rsidRP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2CED">
        <w:rPr>
          <w:lang w:val="en-PH"/>
        </w:rPr>
        <w:t>Division of Aeronautics</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1110.</w:t>
      </w:r>
      <w:r w:rsidR="00B614A8" w:rsidRPr="00BE2CED">
        <w:rPr>
          <w:lang w:val="en-PH"/>
        </w:rPr>
        <w:t xml:space="preserve"> Organization and objectives of division.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organization and objectives of the division are stated in Chapters 1 through 9 of Title 55.</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246, eff July 1, 1993.</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14A8" w:rsidRPr="00BE2CED">
        <w:rPr>
          <w:lang w:val="en-PH"/>
        </w:rPr>
        <w:t xml:space="preserve"> 9</w:t>
      </w:r>
    </w:p>
    <w:p w:rsidR="00BE2CED" w:rsidRP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2CED">
        <w:rPr>
          <w:lang w:val="en-PH"/>
        </w:rPr>
        <w:t>Division of Public Railways</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1310.</w:t>
      </w:r>
      <w:r w:rsidR="00B614A8" w:rsidRPr="00BE2CED">
        <w:rPr>
          <w:lang w:val="en-PH"/>
        </w:rPr>
        <w:t xml:space="preserve"> Division of Public Railways created.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There is created a Division of Public Railways within the Department of Commerce which must be governed by the Secretary of Commerce. The accounting and personnel procedures of the division shall be maintained so that the division is a lump sum division of the department.</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 xml:space="preserve">247, eff July 1, 1993; 1994 Act No. 361, </w:t>
      </w:r>
      <w:r w:rsidRPr="00BE2CED">
        <w:rPr>
          <w:lang w:val="en-PH"/>
        </w:rPr>
        <w:t xml:space="preserve">Section </w:t>
      </w:r>
      <w:r w:rsidR="00B614A8" w:rsidRPr="00BE2CED">
        <w:rPr>
          <w:lang w:val="en-PH"/>
        </w:rPr>
        <w:t>8, eff May 3, 1994.</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1320.</w:t>
      </w:r>
      <w:r w:rsidR="00B614A8" w:rsidRPr="00BE2CED">
        <w:rPr>
          <w:lang w:val="en-PH"/>
        </w:rPr>
        <w:t xml:space="preserve"> Definitions.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For the purposes of this article, the following words and terms are defined as follows: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 "Division", unless otherwise indicated, means the Division of Public Railways within the Department of Commerce.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(2) "Secretary", unless otherwise indicated, means the executive and administrative head of the Department of Commerce or his designee.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(3) "Director or designee" means the person or persons appointed by the secretary, serving at his will and pleasure as his designee, to supervise and carry out the functions and duties of the Public Railways Division as provided for by law.</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 xml:space="preserve">247, eff July 1, 1993; 1994 Act No. 361, </w:t>
      </w:r>
      <w:r w:rsidRPr="00BE2CED">
        <w:rPr>
          <w:lang w:val="en-PH"/>
        </w:rPr>
        <w:t xml:space="preserve">Section </w:t>
      </w:r>
      <w:r w:rsidR="00B614A8" w:rsidRPr="00BE2CED">
        <w:rPr>
          <w:lang w:val="en-PH"/>
        </w:rPr>
        <w:t>6, eff May 3, 1994.</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1330.</w:t>
      </w:r>
      <w:r w:rsidR="00B614A8" w:rsidRPr="00BE2CED">
        <w:rPr>
          <w:lang w:val="en-PH"/>
        </w:rPr>
        <w:t xml:space="preserve"> Powers and duties of director of division.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director shall have the following powers and duties in regard to the Division of Public Railways: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 the power of a body corporate, including the power to sue and be sued, to make contracts and to adopt and use a common seal and alter it as may be deemed expedient;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(2) to acquire by purchase or donation and to own, rent, lease, mortgage, and dispose of such property, real or personal, as he may deem proper to carry out the purposes and provisions of this article, all or any of them;</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 xml:space="preserve">(3) to operate, maintain, and control the tracks and equipment transferred to the division by the South Carolina State Ports Authority, or any other person, and be governed by rules and regulations of the </w:t>
      </w:r>
      <w:r w:rsidRPr="00BE2CED">
        <w:rPr>
          <w:lang w:val="en-PH"/>
        </w:rPr>
        <w:lastRenderedPageBreak/>
        <w:t>Interstate Commerce Commission by virtue of the Class 2 Certificate issued to the Ports Commission and the Port Terminal Railroad of South Carolina;</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(4) to acquire, construct, maintain, equip and operate connecting, switching, terminal or other railroads. The term "railroad" as used in this article shall include, but not be limited to, tracks, spurs, switches, terminal, terminal facilities, road beds, rights</w:t>
      </w:r>
      <w:r w:rsidR="00BE2CED" w:rsidRPr="00BE2CED">
        <w:rPr>
          <w:lang w:val="en-PH"/>
        </w:rPr>
        <w:noBreakHyphen/>
      </w:r>
      <w:r w:rsidRPr="00BE2CED">
        <w:rPr>
          <w:lang w:val="en-PH"/>
        </w:rPr>
        <w:t>of</w:t>
      </w:r>
      <w:r w:rsidR="00BE2CED" w:rsidRPr="00BE2CED">
        <w:rPr>
          <w:lang w:val="en-PH"/>
        </w:rPr>
        <w:noBreakHyphen/>
      </w:r>
      <w:r w:rsidRPr="00BE2CED">
        <w:rPr>
          <w:lang w:val="en-PH"/>
        </w:rPr>
        <w:t>way, bridges, stations, railroad cars, locomotives, or other vehicles constructed for operation over railroad tracks, crossing signs, lights, signals, storage, administration and repair buildings, and all structures and equipment which are necessary for the operation of the railroad;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(5) to exercise the power of eminent domain by and in the name of the division. The division also may acquire the rights</w:t>
      </w:r>
      <w:r w:rsidR="00BE2CED" w:rsidRPr="00BE2CED">
        <w:rPr>
          <w:lang w:val="en-PH"/>
        </w:rPr>
        <w:noBreakHyphen/>
      </w:r>
      <w:r w:rsidRPr="00BE2CED">
        <w:rPr>
          <w:lang w:val="en-PH"/>
        </w:rPr>
        <w:t>of</w:t>
      </w:r>
      <w:r w:rsidR="00BE2CED" w:rsidRPr="00BE2CED">
        <w:rPr>
          <w:lang w:val="en-PH"/>
        </w:rPr>
        <w:noBreakHyphen/>
      </w:r>
      <w:r w:rsidRPr="00BE2CED">
        <w:rPr>
          <w:lang w:val="en-PH"/>
        </w:rPr>
        <w:t>way of abandoned railroads or railroads proposed for abandonment by gift or purchase;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(6) to employ and dismiss at pleasure the employees of the division and to fix and to pay the compensation thereof;</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(7) to issue revenue bonds, including notes, bonds, refunding bonds and other obligations authorized to be issued by this article, to defray the cost of acquisition, by purchase, construction or condemnation, of connecting, switching, terminal or other railroads, and necessary equipment, payable both as to principal and interest from the revenues to be derived from the operation of such railroads; provided, that all revenue bonds issued by the division shall be issued in accordance with the provisions of Sections 13</w:t>
      </w:r>
      <w:r w:rsidR="00BE2CED" w:rsidRPr="00BE2CED">
        <w:rPr>
          <w:lang w:val="en-PH"/>
        </w:rPr>
        <w:noBreakHyphen/>
      </w:r>
      <w:r w:rsidRPr="00BE2CED">
        <w:rPr>
          <w:lang w:val="en-PH"/>
        </w:rPr>
        <w:t>1</w:t>
      </w:r>
      <w:r w:rsidR="00BE2CED" w:rsidRPr="00BE2CED">
        <w:rPr>
          <w:lang w:val="en-PH"/>
        </w:rPr>
        <w:noBreakHyphen/>
      </w:r>
      <w:r w:rsidRPr="00BE2CED">
        <w:rPr>
          <w:lang w:val="en-PH"/>
        </w:rPr>
        <w:t>1350 through 13</w:t>
      </w:r>
      <w:r w:rsidR="00BE2CED" w:rsidRPr="00BE2CED">
        <w:rPr>
          <w:lang w:val="en-PH"/>
        </w:rPr>
        <w:noBreakHyphen/>
      </w:r>
      <w:r w:rsidRPr="00BE2CED">
        <w:rPr>
          <w:lang w:val="en-PH"/>
        </w:rPr>
        <w:t>1</w:t>
      </w:r>
      <w:r w:rsidR="00BE2CED" w:rsidRPr="00BE2CED">
        <w:rPr>
          <w:lang w:val="en-PH"/>
        </w:rPr>
        <w:noBreakHyphen/>
      </w:r>
      <w:r w:rsidRPr="00BE2CED">
        <w:rPr>
          <w:lang w:val="en-PH"/>
        </w:rPr>
        <w:t>1460.</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(8) to do all things necessary and required to accomplish the purposes of this article.</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247,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1340.</w:t>
      </w:r>
      <w:r w:rsidR="00B614A8" w:rsidRPr="00BE2CED">
        <w:rPr>
          <w:lang w:val="en-PH"/>
        </w:rPr>
        <w:t xml:space="preserve"> Transfer of certain common carrier switching operations to division.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South Carolina State Ports Authority shall, as soon as practicable, transfer to the division its common carrier Class 2 switching railroad operations that are currently under the jurisdiction of the Interstate Commerce Commission.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This transfer includes tracks, yards, equipment, trackage rights, franchises, licenses, leases, agreements, and labor contracts connected with the above railroad operations. Tracks comprise approximately seventeen miles of main yard and line tracks as reported in the latest annual report to the Interstate Commerce Commission. Tracks do not include railroad sidings serving a single user.</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247,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1350.</w:t>
      </w:r>
      <w:r w:rsidR="00B614A8" w:rsidRPr="00BE2CED">
        <w:rPr>
          <w:lang w:val="en-PH"/>
        </w:rPr>
        <w:t xml:space="preserve"> Power of director to extend division's operations.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In addition to the powers and duties of the director as specified by Section 13</w:t>
      </w:r>
      <w:r w:rsidR="00BE2CED" w:rsidRPr="00BE2CED">
        <w:rPr>
          <w:lang w:val="en-PH"/>
        </w:rPr>
        <w:noBreakHyphen/>
      </w:r>
      <w:r w:rsidRPr="00BE2CED">
        <w:rPr>
          <w:lang w:val="en-PH"/>
        </w:rPr>
        <w:t>1</w:t>
      </w:r>
      <w:r w:rsidR="00BE2CED" w:rsidRPr="00BE2CED">
        <w:rPr>
          <w:lang w:val="en-PH"/>
        </w:rPr>
        <w:noBreakHyphen/>
      </w:r>
      <w:r w:rsidRPr="00BE2CED">
        <w:rPr>
          <w:lang w:val="en-PH"/>
        </w:rPr>
        <w:t xml:space="preserve">1330, when it shall appear that the acquisition, by purchase, construction, condemnation or donation, and operation of additional connecting, switching, terminal or other railroads are desirable in the public interest to promote and foster economic growth and development, the director may, with the approval of the State Fiscal Accountability Authority, extend the division's operations, provided, that if such extension includes extension of mainline trackage, the common carrier railroads operating in the State shall have declined to agree to provide such facilities within six months after having been requested to do so by the division and </w:t>
      </w:r>
      <w:r w:rsidRPr="00BE2CED">
        <w:rPr>
          <w:lang w:val="en-PH"/>
        </w:rPr>
        <w:lastRenderedPageBreak/>
        <w:t>the State Fiscal Accountability Authority and provided the financing for such extensions is approved by the State Fiscal Accountability Authority pursuant to the provisions of this article.</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247,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1355.</w:t>
      </w:r>
      <w:r w:rsidR="00B614A8" w:rsidRPr="00BE2CED">
        <w:rPr>
          <w:lang w:val="en-PH"/>
        </w:rPr>
        <w:t xml:space="preserve"> Transfer of certain railroad equipment.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All tracks, spurs, switches, terminal, terminal facilities, road beds, rights of way, bridges, stations, railroad cars, locomotives, or other vehicles constructed for operation over railroad tracks, crossing signs, lights, signals, storage, and all associated structures and equipment which are necessary for the operation of any railroad located on any "applicable federal military installation" or "applicable federal facility" as defined in Section 12</w:t>
      </w:r>
      <w:r w:rsidR="00BE2CED" w:rsidRPr="00BE2CED">
        <w:rPr>
          <w:lang w:val="en-PH"/>
        </w:rPr>
        <w:noBreakHyphen/>
      </w:r>
      <w:r w:rsidRPr="00BE2CED">
        <w:rPr>
          <w:lang w:val="en-PH"/>
        </w:rPr>
        <w:t>6</w:t>
      </w:r>
      <w:r w:rsidR="00BE2CED" w:rsidRPr="00BE2CED">
        <w:rPr>
          <w:lang w:val="en-PH"/>
        </w:rPr>
        <w:noBreakHyphen/>
      </w:r>
      <w:r w:rsidRPr="00BE2CED">
        <w:rPr>
          <w:lang w:val="en-PH"/>
        </w:rPr>
        <w:t>3450 may not be transferred without the prior approval of the State Fiscal Accountability Authority.</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2009 Act No. 73, </w:t>
      </w:r>
      <w:r w:rsidRPr="00BE2CED">
        <w:rPr>
          <w:lang w:val="en-PH"/>
        </w:rPr>
        <w:t xml:space="preserve">Section </w:t>
      </w:r>
      <w:r w:rsidR="00B614A8" w:rsidRPr="00BE2CED">
        <w:rPr>
          <w:lang w:val="en-PH"/>
        </w:rPr>
        <w:t>15, eff June 16, 2009.</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1360.</w:t>
      </w:r>
      <w:r w:rsidR="00B614A8" w:rsidRPr="00BE2CED">
        <w:rPr>
          <w:lang w:val="en-PH"/>
        </w:rPr>
        <w:t xml:space="preserve"> Bonds of division to be limited obligations.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All bonds issued by the Secretary of Commerce under authority of this article shall be limited obligations of the division, the principal of and interest on which shall be payable solely out of the revenues derived from the operation of the railroads authorized by this article which the bonds are issued to finance. Bonds and interest coupons issued under authority of this article shall not constitute an indebtedness of the division or department, the State of South Carolina, or any political subdivision thereof, within the meaning of any state constitutional provision or statutory limitation and shall not constitute nor give rise to a pecuniary liability of the same or a charge against the general credit of the division or the department or against the full faith, credit or taxing power of the State of South Carolina, or a political subdivision thereof,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commission authorizing the bonds. Any bonds issued under the authority of this article may be sold at public or private sale at such price and in such manner and from time to time as may be determined by the Secretary of Commerce to be most advantageous, and the division may pay, as a part of the cost of acquiring any railroad and necessary equipment, and out of the bond proceeds, all expenses, premiums and commissions which the Secretary of Commerce may deem necessary or advantageous in connection with the authorization, sale and issuance thereof. All bonds issued under the authority of this article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Pending the issuance of bonds, bond anticipation notes may be issued, and to the end that a vehicle be provided therefor, the provisions of Sections 11</w:t>
      </w:r>
      <w:r w:rsidR="00BE2CED" w:rsidRPr="00BE2CED">
        <w:rPr>
          <w:lang w:val="en-PH"/>
        </w:rPr>
        <w:noBreakHyphen/>
      </w:r>
      <w:r w:rsidRPr="00BE2CED">
        <w:rPr>
          <w:lang w:val="en-PH"/>
        </w:rPr>
        <w:t>17</w:t>
      </w:r>
      <w:r w:rsidR="00BE2CED" w:rsidRPr="00BE2CED">
        <w:rPr>
          <w:lang w:val="en-PH"/>
        </w:rPr>
        <w:noBreakHyphen/>
      </w:r>
      <w:r w:rsidRPr="00BE2CED">
        <w:rPr>
          <w:lang w:val="en-PH"/>
        </w:rPr>
        <w:t>10 to 11</w:t>
      </w:r>
      <w:r w:rsidR="00BE2CED" w:rsidRPr="00BE2CED">
        <w:rPr>
          <w:lang w:val="en-PH"/>
        </w:rPr>
        <w:noBreakHyphen/>
      </w:r>
      <w:r w:rsidRPr="00BE2CED">
        <w:rPr>
          <w:lang w:val="en-PH"/>
        </w:rPr>
        <w:t>17</w:t>
      </w:r>
      <w:r w:rsidR="00BE2CED" w:rsidRPr="00BE2CED">
        <w:rPr>
          <w:lang w:val="en-PH"/>
        </w:rPr>
        <w:noBreakHyphen/>
      </w:r>
      <w:r w:rsidRPr="00BE2CED">
        <w:rPr>
          <w:lang w:val="en-PH"/>
        </w:rPr>
        <w:t>110, as now or hereafter amended, shall be applicable to such bond anticipatory borrowing.</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 xml:space="preserve">247, eff July 1, 1993; 1994 Act No. 361, </w:t>
      </w:r>
      <w:r w:rsidRPr="00BE2CED">
        <w:rPr>
          <w:lang w:val="en-PH"/>
        </w:rPr>
        <w:t xml:space="preserve">Section </w:t>
      </w:r>
      <w:r w:rsidR="00B614A8" w:rsidRPr="00BE2CED">
        <w:rPr>
          <w:lang w:val="en-PH"/>
        </w:rPr>
        <w:t>9, eff May 3, 1994.</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1370.</w:t>
      </w:r>
      <w:r w:rsidR="00B614A8" w:rsidRPr="00BE2CED">
        <w:rPr>
          <w:lang w:val="en-PH"/>
        </w:rPr>
        <w:t xml:space="preserve"> Bonds to be secured by pledge of division revenues.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principal of and interest on any bonds issued under the authority of this article shall be secured by a pledge of the revenues from which such bonds shall be payable, may be secured by a trust indenture covering all or any part of the railroad and necessary equipment from which the revenues so pledged are derived. The proceedings under which such bonds are authorized to be issued or any such trust indenture may contain any agreements and provisions customarily contained in instruments securing bonds, including, without limiting the generality of the foregoing, provisions respecting the fixing and collection of revenues for any railroad covered by such proceedings or trust indenture, the maintenance and insurance of the railroad and necessary equipment, the creation and maintenance of special funds from the revenues of the railroad, and the rights and remedies available in the event of default to the bondholders or to the trustee under trust indenture, all as the director shall deem advisable and as shall not be in conflict with the provisions of this article; provided, however, that in making any such agreements or provisions, the division shall not have the power to obligate itself except with respect to the railroad and necessary equipment and the application of the revenues therefrom, and shall not have the power to incur a pecuniary liability or a charge upon its general credit or against the full faith, credit or taxing power of the State of South Carolina or any political subdivision thereof.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power to charge and collect revenues and to apply the revenues from the railroad in accordance with such proceedings or the provisions of such trust indenture. Any such trust indenture may provide also that in the event of default in payment or the violation of any agreement contained in the trust indenture, it may be foreclosed by proceedings at law or in equity, and may provide that any trustee under the trust indenture or the holder of any of the bonds secured thereby may become the purchaser at any foreclosure sale, if he is the highest bidder. No breach of any such agreement shall impose any pecuniary liability upon the division or department or any charge upon its general credit or against the full faith, credit or taxing power of the State of South Carolina, or any political subdivision thereof.</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trustee or trustees under any trust indenture, or any depository specified by such trust indenture, may be such persons or corporations as the director shall designate, notwithstanding that they may be nonresidents of South Carolina or incorporated under the laws of the United States or the laws of other states of the United States.</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247,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1380.</w:t>
      </w:r>
      <w:r w:rsidR="00B614A8" w:rsidRPr="00BE2CED">
        <w:rPr>
          <w:lang w:val="en-PH"/>
        </w:rPr>
        <w:t xml:space="preserve"> Contract terms for construction and equipment.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Contracts for the construction of any railroad, or the purchase of any necessary equipment, may be let on such terms and under such conditions as the director shall prescribe and may be let with or without advertisement or call for bids therefor.</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Provided, however, that after the acquisition by construction of the railroad has been completed and the railroad has been placed into service the provisions of Section 1</w:t>
      </w:r>
      <w:r w:rsidR="00BE2CED" w:rsidRPr="00BE2CED">
        <w:rPr>
          <w:lang w:val="en-PH"/>
        </w:rPr>
        <w:noBreakHyphen/>
      </w:r>
      <w:r w:rsidRPr="00BE2CED">
        <w:rPr>
          <w:lang w:val="en-PH"/>
        </w:rPr>
        <w:t>1</w:t>
      </w:r>
      <w:r w:rsidR="00BE2CED" w:rsidRPr="00BE2CED">
        <w:rPr>
          <w:lang w:val="en-PH"/>
        </w:rPr>
        <w:noBreakHyphen/>
      </w:r>
      <w:r w:rsidRPr="00BE2CED">
        <w:rPr>
          <w:lang w:val="en-PH"/>
        </w:rPr>
        <w:t>40 shall apply.</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247,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1390.</w:t>
      </w:r>
      <w:r w:rsidR="00B614A8" w:rsidRPr="00BE2CED">
        <w:rPr>
          <w:lang w:val="en-PH"/>
        </w:rPr>
        <w:t xml:space="preserve"> Determinations of director prerequisite to acquisition of railroads and equipment.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Prior to undertaking the acquisition of any railroad and necessary equipment, the director shall find: that the acquisition of the railroad and necessary equipment is desirable in the public interest to promote and foster economic growth and development; that the common carrier railroads operating in the State shall have declined to agree to provide such railroad and necessary equipment within six months after having been requested to do so by the division and the State Fiscal Accountability Authority; that the acquisition of the railroad and necessary equipment will give rise to no pecuniary liability of the division or a charge against its general credit or a charge against the full faith, credit or taxing power of the State of South Carolina or any political subdivision thereof; the amount of bonds required to finance the acquisition of the railroad and necessary equipment; the amount necessary in each year to pay the principal and interest on the bonds proposed to be issued to finance the acquisition of the railroad and necessary equipment; the amount necessary to be paid each year into any reserve funds which the director may deem it advisable to establish in connection with the retirement of the proposed bonds and the operation and maintenance of the railroad and necessary equipment; the estimated cost of maintaining the railroad and necessary equipment in good repair and keeping them properly insured. The determinations and findings of the director required to be made above shall be set forth in the proceedings under which the proposed bonds are to be issued, and the director shall certify in writing such determinations and findings to the State Fiscal Accountability Authority before the issuance of such bonds.</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247,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1400.</w:t>
      </w:r>
      <w:r w:rsidR="00B614A8" w:rsidRPr="00BE2CED">
        <w:rPr>
          <w:lang w:val="en-PH"/>
        </w:rPr>
        <w:t xml:space="preserve"> Power of director over disbursement of bond proceeds.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director shall have the power to provide that the bond proceeds shall be disbursed by the trustee bank or banks during construction upon the estimate, order or certificate of the designated construction engineer and the authorized representative of the division. In making such agreements or provisions the director shall not have the power to obligate the division except with respect to the railroad and necessary equipment and the application of the revenues therefrom, and shall not have the power to incur a pecuniary liability or a charge upon the general credit of the division or against the full faith, credit or taxing power of the State of South Carolina or a political subdivision thereof.</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247,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1410.</w:t>
      </w:r>
      <w:r w:rsidR="00B614A8" w:rsidRPr="00BE2CED">
        <w:rPr>
          <w:lang w:val="en-PH"/>
        </w:rPr>
        <w:t xml:space="preserve"> Books of additional acquisitions to be kept separately.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books and financial records of any additional acquisition authorized under this article by the director shall be kept separate and apart from the presently existing books and records of the division.</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247,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1420.</w:t>
      </w:r>
      <w:r w:rsidR="00B614A8" w:rsidRPr="00BE2CED">
        <w:rPr>
          <w:lang w:val="en-PH"/>
        </w:rPr>
        <w:t xml:space="preserve"> Application of proceeds from sale of bonds.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 xml:space="preserve">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w:t>
      </w:r>
      <w:r w:rsidRPr="00BE2CED">
        <w:rPr>
          <w:lang w:val="en-PH"/>
        </w:rPr>
        <w:lastRenderedPageBreak/>
        <w:t>purpose for which the bonds were issued, such unneeded portion of the proceeds shall be applied to the payment of the principal of or the interest on the bonds. The cost of acquiring any railroad or necessary equipment shall be deemed to include the following: the actual cost of the construction of any part of the railroad which may be constructed, including architects' and engineers' fees; the purchase price of any part of railroad or necessary equipment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247,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1430.</w:t>
      </w:r>
      <w:r w:rsidR="00B614A8" w:rsidRPr="00BE2CED">
        <w:rPr>
          <w:lang w:val="en-PH"/>
        </w:rPr>
        <w:t xml:space="preserve"> Refunding of bonds.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Any bonds issued hereunder and at any time outstanding may at any time and from time to time be refunded by the director, but only with the approval of the State Fiscal Accountability Authority being first obtained, by the issuance of its refunding bonds in such amount as the director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article shall be payable in the same manner and under the same terms and conditions as are herein granted for the issuance of bonds. In addition to the powers herein granted for the issuance of refunding bonds the director may avail himself of the provisions of Sections 11</w:t>
      </w:r>
      <w:r w:rsidR="00BE2CED" w:rsidRPr="00BE2CED">
        <w:rPr>
          <w:lang w:val="en-PH"/>
        </w:rPr>
        <w:noBreakHyphen/>
      </w:r>
      <w:r w:rsidRPr="00BE2CED">
        <w:rPr>
          <w:lang w:val="en-PH"/>
        </w:rPr>
        <w:t>21</w:t>
      </w:r>
      <w:r w:rsidR="00BE2CED" w:rsidRPr="00BE2CED">
        <w:rPr>
          <w:lang w:val="en-PH"/>
        </w:rPr>
        <w:noBreakHyphen/>
      </w:r>
      <w:r w:rsidRPr="00BE2CED">
        <w:rPr>
          <w:lang w:val="en-PH"/>
        </w:rPr>
        <w:t>10 to 11</w:t>
      </w:r>
      <w:r w:rsidR="00BE2CED" w:rsidRPr="00BE2CED">
        <w:rPr>
          <w:lang w:val="en-PH"/>
        </w:rPr>
        <w:noBreakHyphen/>
      </w:r>
      <w:r w:rsidRPr="00BE2CED">
        <w:rPr>
          <w:lang w:val="en-PH"/>
        </w:rPr>
        <w:t>21</w:t>
      </w:r>
      <w:r w:rsidR="00BE2CED" w:rsidRPr="00BE2CED">
        <w:rPr>
          <w:lang w:val="en-PH"/>
        </w:rPr>
        <w:noBreakHyphen/>
      </w:r>
      <w:r w:rsidRPr="00BE2CED">
        <w:rPr>
          <w:lang w:val="en-PH"/>
        </w:rPr>
        <w:t>80, (the Advanced Refunding Act).</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247,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1440.</w:t>
      </w:r>
      <w:r w:rsidR="00B614A8" w:rsidRPr="00BE2CED">
        <w:rPr>
          <w:lang w:val="en-PH"/>
        </w:rPr>
        <w:t xml:space="preserve"> Bonds to be lawful investments.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It shall be lawful for all executors, administrators, guardians, committees and other fiduciaries to invest any moneys in their hands in bonds issued under the provisions of this article.</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247,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1450.</w:t>
      </w:r>
      <w:r w:rsidR="00B614A8" w:rsidRPr="00BE2CED">
        <w:rPr>
          <w:lang w:val="en-PH"/>
        </w:rPr>
        <w:t xml:space="preserve"> Bonds, revenue, and property of division to be tax exempt.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bonds authorized by this article and the income therefrom, all trust indentures executed as security therefor, and all railroads and necessary equipment so long as owned by the division and the revenue derived therefrom shall be exempt from all taxation in the State of South Carolina except for inheritance, estate or transfer taxes; and all trust indentures made pursuant to the provisions of this article shall be exempt from South Carolina stamp and transfer taxes.</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247,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1460.</w:t>
      </w:r>
      <w:r w:rsidR="00B614A8" w:rsidRPr="00BE2CED">
        <w:rPr>
          <w:lang w:val="en-PH"/>
        </w:rPr>
        <w:t xml:space="preserve"> Approval of State Fiscal Accountability Authority as prerequisite to issuance of bonds; procedure.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No bonds shall be issued pursuant to the provisions of this article until the proposal of the director to issue the bonds shall receive the approval of the State Fiscal Accountability Authority. Whenever the director shall propose to issue bonds pursuant to the provisions of this article, he shall file a petition with the State Budget and Control Board setting forth:</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 a brief description of the railroad and necessary equipment proposed to be acquired and its anticipated effect upon the economy of the area in which the railroad is to be located and of the areas adjacent thereto;</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(b) a reasonable estimate of the cost of the acquisition of the railroad and necessary equipment; and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(c) a general summary of the terms and conditions of the trust indenture.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Upon the filing of the petition the State Fiscal Accountability Authority shall, as soon as practicable, make such independent investigation as it deems advisable, and if it finds that the acquisition of the railroad and necessary equipment is intended to promote the purposes of this article and is reasonably anticipated to effect such result, it shall be authorized to approve the acquisition of the railroad and necessary equipment and at any time following such approval, the director may proceed with the acquisition and financing of the railroad and necessary equipment. Notice of the approval of the acquisition of the railroad and necessary equipment by the State Fiscal Accountability Authority shall be published at least once a week for three consecutive weeks by the State Fiscal Accountability Authority in a newspaper having general circulation in the State and the county where the railroad is to be located.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Any interested party may, within twenty days after the date of the publication of such notice, but not afterwards, challenge the validity of such approval by action de novo in the court of common pleas in any county where the railroad is to be located.</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247,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1470.</w:t>
      </w:r>
      <w:r w:rsidR="00B614A8" w:rsidRPr="00BE2CED">
        <w:rPr>
          <w:lang w:val="en-PH"/>
        </w:rPr>
        <w:t xml:space="preserve"> Director not subject to other limitations.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authorization herein granted may be carried out by the director without publication, notwithstanding any restriction, limitation, or other procedure imposed upon the director by any other statute.</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247, eff July 1, 1993.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1480.</w:t>
      </w:r>
      <w:r w:rsidR="00B614A8" w:rsidRPr="00BE2CED">
        <w:rPr>
          <w:lang w:val="en-PH"/>
        </w:rPr>
        <w:t xml:space="preserve"> Division to hold title to assets and account for revenues; funds to be held in separate accounts.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In accordance with the requirements of Title 49, United States Code, Section 10102(17), and other provisions of federal laws governing the operation of common carrier railroads, unless such requirements or any part of them are waived by the Interstate Commerce Commission pursuant to Section 10505 of the Interstate Commerce Act (49 U.S. Code Section 10505), the division shall hold title to, disburse and account for assets and revenues received by it from whatever source. All such funds shall be on deposit with and maintained in separate accounts by the State Treasurer.</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247, eff July 1, 1993.</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14A8" w:rsidRPr="00BE2CED">
        <w:rPr>
          <w:lang w:val="en-PH"/>
        </w:rPr>
        <w:t xml:space="preserve"> 11</w:t>
      </w:r>
    </w:p>
    <w:p w:rsidR="00BE2CED" w:rsidRP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2CED">
        <w:rPr>
          <w:lang w:val="en-PH"/>
        </w:rPr>
        <w:t>Coordinating Council for Economic Development</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1710.</w:t>
      </w:r>
      <w:r w:rsidR="00B614A8" w:rsidRPr="00BE2CED">
        <w:rPr>
          <w:lang w:val="en-PH"/>
        </w:rPr>
        <w:t xml:space="preserve"> Coordinating Council for Economic Development.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There is created the Coordinating Council for Economic Development. The membership consists of the Secretary of Commerce, the Commissioner of Agriculture, the Executive Director of the Department of Employment and Workforce,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the Secretary of the Department of Transportation, and the Chairman of the South Carolina Research Authority. The Secretary of Commerce serves as the chairman of the coordinating council.</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 xml:space="preserve">248, eff July 1, 1993; 1994 Act No. 361, </w:t>
      </w:r>
      <w:r w:rsidRPr="00BE2CED">
        <w:rPr>
          <w:lang w:val="en-PH"/>
        </w:rPr>
        <w:t xml:space="preserve">Section </w:t>
      </w:r>
      <w:r w:rsidR="00B614A8" w:rsidRPr="00BE2CED">
        <w:rPr>
          <w:lang w:val="en-PH"/>
        </w:rPr>
        <w:t xml:space="preserve">8, eff May 3, 1994; 2000 Act No. 387, Part II, </w:t>
      </w:r>
      <w:r w:rsidRPr="00BE2CED">
        <w:rPr>
          <w:lang w:val="en-PH"/>
        </w:rPr>
        <w:t xml:space="preserve">Section </w:t>
      </w:r>
      <w:r w:rsidR="00B614A8" w:rsidRPr="00BE2CED">
        <w:rPr>
          <w:lang w:val="en-PH"/>
        </w:rPr>
        <w:t xml:space="preserve">57A, eff July 1, 2000; 2010 Act No. 206, </w:t>
      </w:r>
      <w:r w:rsidRPr="00BE2CED">
        <w:rPr>
          <w:lang w:val="en-PH"/>
        </w:rPr>
        <w:t xml:space="preserve">Section </w:t>
      </w:r>
      <w:r w:rsidR="00B614A8" w:rsidRPr="00BE2CED">
        <w:rPr>
          <w:lang w:val="en-PH"/>
        </w:rPr>
        <w:t xml:space="preserve">8, eff June 7, 2010; 2010 Act No. 290, </w:t>
      </w:r>
      <w:r w:rsidRPr="00BE2CED">
        <w:rPr>
          <w:lang w:val="en-PH"/>
        </w:rPr>
        <w:t xml:space="preserve">Section </w:t>
      </w:r>
      <w:r w:rsidR="00B614A8" w:rsidRPr="00BE2CED">
        <w:rPr>
          <w:lang w:val="en-PH"/>
        </w:rPr>
        <w:t>32, eff January 1, 2011.</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Code Commissioner's Note</w:t>
      </w:r>
    </w:p>
    <w:p w:rsidR="00BE2CED" w:rsidRP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2CED">
        <w:rPr>
          <w:lang w:val="en-PH"/>
        </w:rPr>
        <w:t>In 2017, to correct a scrivener's error, the Code Commissioner corrected the text of this section to reflect the membership of the Secretary of the Department of Transportation on the Coordinating Council for Economic Development, as added by 2010 Act No. 206.</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1720.</w:t>
      </w:r>
      <w:r w:rsidR="00B614A8" w:rsidRPr="00BE2CED">
        <w:rPr>
          <w:lang w:val="en-PH"/>
        </w:rPr>
        <w:t xml:space="preserve"> Purpose and duties of council.</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 The coordinating council shall meet at least quarterly. It shall enhance the economic growth and development of the State through strategic planning and coordinating activities that include: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 development and revision of a strategic state plan for economic development. "Strategic state plan for economic development" means a planning document that outlines strategies and activities designed to continue, diversify, or expand the economic base of South Carolina, based on the natural, physical, social, and economic needs of the State;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(2) monitoring implementation of a strategic plan for economic development through an annual review of economic development activities of the previous year and modifying the plan as necessary;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(3) coordination of economic development activities of member agencies of the coordinating council and its advisory committees;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 xml:space="preserve">(4) use of federal funds, foundation grants, and private funds in the development, implementation, revision, and promotion of a strategic plan for economic development. Funds from foundation grants and private funds used for these purposes are public monies, notwithstanding their private source, and must be treated like public monies. These monies are subject to all accountability requirements governing public monies, including compliance with the South Carolina Consolidated Procurement Code, unless exempt by </w:t>
      </w:r>
      <w:r w:rsidRPr="00BE2CED">
        <w:rPr>
          <w:lang w:val="en-PH"/>
        </w:rPr>
        <w:lastRenderedPageBreak/>
        <w:t>formal approval of the State Fiscal Accountability Authority. These monies are also subject to all disclosure requirements governing public monies, unless exempt by Section 30</w:t>
      </w:r>
      <w:r w:rsidR="00BE2CED" w:rsidRPr="00BE2CED">
        <w:rPr>
          <w:lang w:val="en-PH"/>
        </w:rPr>
        <w:noBreakHyphen/>
      </w:r>
      <w:r w:rsidRPr="00BE2CED">
        <w:rPr>
          <w:lang w:val="en-PH"/>
        </w:rPr>
        <w:t>4</w:t>
      </w:r>
      <w:r w:rsidR="00BE2CED" w:rsidRPr="00BE2CED">
        <w:rPr>
          <w:lang w:val="en-PH"/>
        </w:rPr>
        <w:noBreakHyphen/>
      </w:r>
      <w:r w:rsidRPr="00BE2CED">
        <w:rPr>
          <w:lang w:val="en-PH"/>
        </w:rPr>
        <w:t>40;</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(5) evaluation of plans and programs in terms of their compatibility with state objectives and priorities as outlined in the strategic plan for economic development;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(6) approval of infrastructure and other economic development grants for local units of government pursuant to Section 12</w:t>
      </w:r>
      <w:r w:rsidR="00BE2CED" w:rsidRPr="00BE2CED">
        <w:rPr>
          <w:lang w:val="en-PH"/>
        </w:rPr>
        <w:noBreakHyphen/>
      </w:r>
      <w:r w:rsidRPr="00BE2CED">
        <w:rPr>
          <w:lang w:val="en-PH"/>
        </w:rPr>
        <w:t>28</w:t>
      </w:r>
      <w:r w:rsidR="00BE2CED" w:rsidRPr="00BE2CED">
        <w:rPr>
          <w:lang w:val="en-PH"/>
        </w:rPr>
        <w:noBreakHyphen/>
      </w:r>
      <w:r w:rsidRPr="00BE2CED">
        <w:rPr>
          <w:lang w:val="en-PH"/>
        </w:rPr>
        <w:t>2910;</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(7) approval of infrastructure development grants for local units of government pursuant to Section 12</w:t>
      </w:r>
      <w:r w:rsidR="00BE2CED" w:rsidRPr="00BE2CED">
        <w:rPr>
          <w:lang w:val="en-PH"/>
        </w:rPr>
        <w:noBreakHyphen/>
      </w:r>
      <w:r w:rsidRPr="00BE2CED">
        <w:rPr>
          <w:lang w:val="en-PH"/>
        </w:rPr>
        <w:t>21</w:t>
      </w:r>
      <w:r w:rsidR="00BE2CED" w:rsidRPr="00BE2CED">
        <w:rPr>
          <w:lang w:val="en-PH"/>
        </w:rPr>
        <w:noBreakHyphen/>
      </w:r>
      <w:r w:rsidRPr="00BE2CED">
        <w:rPr>
          <w:lang w:val="en-PH"/>
        </w:rPr>
        <w:t>6540.</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(B) The coordinating council may not engage in the delivery of services.</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 xml:space="preserve">248, eff July 1, 1993; 1993 Act No. 164, Part II, </w:t>
      </w:r>
      <w:r w:rsidRPr="00BE2CED">
        <w:rPr>
          <w:lang w:val="en-PH"/>
        </w:rPr>
        <w:t xml:space="preserve">Section </w:t>
      </w:r>
      <w:r w:rsidR="00B614A8" w:rsidRPr="00BE2CED">
        <w:rPr>
          <w:lang w:val="en-PH"/>
        </w:rPr>
        <w:t xml:space="preserve">46B, eff July 1, 1993; 1994 Act No. 497, Part II, </w:t>
      </w:r>
      <w:r w:rsidRPr="00BE2CED">
        <w:rPr>
          <w:lang w:val="en-PH"/>
        </w:rPr>
        <w:t xml:space="preserve">Section </w:t>
      </w:r>
      <w:r w:rsidR="00B614A8" w:rsidRPr="00BE2CED">
        <w:rPr>
          <w:lang w:val="en-PH"/>
        </w:rPr>
        <w:t xml:space="preserve">22A, eff July 1, 1994; 2000 Act No. 387, Part II, </w:t>
      </w:r>
      <w:r w:rsidRPr="00BE2CED">
        <w:rPr>
          <w:lang w:val="en-PH"/>
        </w:rPr>
        <w:t xml:space="preserve">Section </w:t>
      </w:r>
      <w:r w:rsidR="00B614A8" w:rsidRPr="00BE2CED">
        <w:rPr>
          <w:lang w:val="en-PH"/>
        </w:rPr>
        <w:t xml:space="preserve">57A, eff July 1, 2000; 2003 Act No. 86, </w:t>
      </w:r>
      <w:r w:rsidRPr="00BE2CED">
        <w:rPr>
          <w:lang w:val="en-PH"/>
        </w:rPr>
        <w:t xml:space="preserve">Section </w:t>
      </w:r>
      <w:r w:rsidR="00B614A8" w:rsidRPr="00BE2CED">
        <w:rPr>
          <w:lang w:val="en-PH"/>
        </w:rPr>
        <w:t>2, eff July 14, 2003.</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1730.</w:t>
      </w:r>
      <w:r w:rsidR="00B614A8" w:rsidRPr="00BE2CED">
        <w:rPr>
          <w:lang w:val="en-PH"/>
        </w:rPr>
        <w:t xml:space="preserve"> Reports.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coordinating council shall make reports to the Governor, the chairmen of the Senate Finance and House Ways and Means Committees, and the General Assembly at least annually, in the Department of Commerce's annual report, on the status and progress of economic development goals which have been set for the State as a part of the ongoing planning process and on the commitments, expenditures, and balance of the Economic Development Account, with appropriate recommendations.</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 xml:space="preserve">248, eff July 1, 1993; 2000 Act No. 387, Part II, </w:t>
      </w:r>
      <w:r w:rsidRPr="00BE2CED">
        <w:rPr>
          <w:lang w:val="en-PH"/>
        </w:rPr>
        <w:t xml:space="preserve">Section </w:t>
      </w:r>
      <w:r w:rsidR="00B614A8" w:rsidRPr="00BE2CED">
        <w:rPr>
          <w:lang w:val="en-PH"/>
        </w:rPr>
        <w:t>57A, eff July 1, 2000.</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1740.</w:t>
      </w:r>
      <w:r w:rsidR="00B614A8" w:rsidRPr="00BE2CED">
        <w:rPr>
          <w:lang w:val="en-PH"/>
        </w:rPr>
        <w:t xml:space="preserve"> Recommendations by council; review of agency requests for appropriations.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 The coordinating council shall make recommendations to the Governor, the General Assembly, and the State Fiscal Accountability Authority as to the policies and programs involved in the state's economic development it considers necessary to carry out the objectives of the strategic plan.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(B) The coordinating council shall review agency requests for legislative appropriations for economic development and may make recommendations to the Office of the Governor and the State Fiscal Accountability Authority and the General Assembly concerning requests compatible with the objectives of the strategic plan. This section does not limit an agency's direct access to the General Assembly, and comment by the coordinating council is not a part of the budget process.</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 xml:space="preserve">248, eff July 1, 1993; 2000 Act No. 387, Part II, </w:t>
      </w:r>
      <w:r w:rsidRPr="00BE2CED">
        <w:rPr>
          <w:lang w:val="en-PH"/>
        </w:rPr>
        <w:t xml:space="preserve">Section </w:t>
      </w:r>
      <w:r w:rsidR="00B614A8" w:rsidRPr="00BE2CED">
        <w:rPr>
          <w:lang w:val="en-PH"/>
        </w:rPr>
        <w:t>57A, eff July 1, 2000.</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1750.</w:t>
      </w:r>
      <w:r w:rsidR="00B614A8" w:rsidRPr="00BE2CED">
        <w:rPr>
          <w:lang w:val="en-PH"/>
        </w:rPr>
        <w:t xml:space="preserve"> Funding; technical advisory committees; data sources.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 xml:space="preserve">Funds for technical, administrative, and clerical assistance and other expenses of the coordinating council must be provided by the member agencies. The coordinating council may establish technical advisory </w:t>
      </w:r>
      <w:r w:rsidRPr="00BE2CED">
        <w:rPr>
          <w:lang w:val="en-PH"/>
        </w:rPr>
        <w:lastRenderedPageBreak/>
        <w:t>committees to assist in the development of a strategic plan for economic development. The coordinating council shall seek to utilize data available from the Department of Transportation, the University of South Carolina, Clemson University, and other state agencies and organizations and relevant to the economic growth and development of the State.</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 xml:space="preserve">248, eff July 1, 1993; 2000 Act No. 387, Part II, </w:t>
      </w:r>
      <w:r w:rsidRPr="00BE2CED">
        <w:rPr>
          <w:lang w:val="en-PH"/>
        </w:rPr>
        <w:t xml:space="preserve">Section </w:t>
      </w:r>
      <w:r w:rsidR="00B614A8" w:rsidRPr="00BE2CED">
        <w:rPr>
          <w:lang w:val="en-PH"/>
        </w:rPr>
        <w:t>57A, eff July 1, 2000.</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1760.</w:t>
      </w:r>
      <w:r w:rsidR="00B614A8" w:rsidRPr="00BE2CED">
        <w:rPr>
          <w:lang w:val="en-PH"/>
        </w:rPr>
        <w:t xml:space="preserve"> Council not to infringe on autonomy of other agencies.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If a provision of Sections 13</w:t>
      </w:r>
      <w:r w:rsidR="00BE2CED" w:rsidRPr="00BE2CED">
        <w:rPr>
          <w:lang w:val="en-PH"/>
        </w:rPr>
        <w:noBreakHyphen/>
      </w:r>
      <w:r w:rsidRPr="00BE2CED">
        <w:rPr>
          <w:lang w:val="en-PH"/>
        </w:rPr>
        <w:t>1</w:t>
      </w:r>
      <w:r w:rsidR="00BE2CED" w:rsidRPr="00BE2CED">
        <w:rPr>
          <w:lang w:val="en-PH"/>
        </w:rPr>
        <w:noBreakHyphen/>
      </w:r>
      <w:r w:rsidRPr="00BE2CED">
        <w:rPr>
          <w:lang w:val="en-PH"/>
        </w:rPr>
        <w:t>1710 through 13</w:t>
      </w:r>
      <w:r w:rsidR="00BE2CED" w:rsidRPr="00BE2CED">
        <w:rPr>
          <w:lang w:val="en-PH"/>
        </w:rPr>
        <w:noBreakHyphen/>
      </w:r>
      <w:r w:rsidRPr="00BE2CED">
        <w:rPr>
          <w:lang w:val="en-PH"/>
        </w:rPr>
        <w:t>1</w:t>
      </w:r>
      <w:r w:rsidR="00BE2CED" w:rsidRPr="00BE2CED">
        <w:rPr>
          <w:lang w:val="en-PH"/>
        </w:rPr>
        <w:noBreakHyphen/>
      </w:r>
      <w:r w:rsidRPr="00BE2CED">
        <w:rPr>
          <w:lang w:val="en-PH"/>
        </w:rPr>
        <w:t>1770 conflicts with an existing provision of law pertaining to the member agencies of the coordinating council, notwithstanding the fact that Sections 13</w:t>
      </w:r>
      <w:r w:rsidR="00BE2CED" w:rsidRPr="00BE2CED">
        <w:rPr>
          <w:lang w:val="en-PH"/>
        </w:rPr>
        <w:noBreakHyphen/>
      </w:r>
      <w:r w:rsidRPr="00BE2CED">
        <w:rPr>
          <w:lang w:val="en-PH"/>
        </w:rPr>
        <w:t>1</w:t>
      </w:r>
      <w:r w:rsidR="00BE2CED" w:rsidRPr="00BE2CED">
        <w:rPr>
          <w:lang w:val="en-PH"/>
        </w:rPr>
        <w:noBreakHyphen/>
      </w:r>
      <w:r w:rsidRPr="00BE2CED">
        <w:rPr>
          <w:lang w:val="en-PH"/>
        </w:rPr>
        <w:t>1710 through 13</w:t>
      </w:r>
      <w:r w:rsidR="00BE2CED" w:rsidRPr="00BE2CED">
        <w:rPr>
          <w:lang w:val="en-PH"/>
        </w:rPr>
        <w:noBreakHyphen/>
      </w:r>
      <w:r w:rsidRPr="00BE2CED">
        <w:rPr>
          <w:lang w:val="en-PH"/>
        </w:rPr>
        <w:t>1</w:t>
      </w:r>
      <w:r w:rsidR="00BE2CED" w:rsidRPr="00BE2CED">
        <w:rPr>
          <w:lang w:val="en-PH"/>
        </w:rPr>
        <w:noBreakHyphen/>
      </w:r>
      <w:r w:rsidRPr="00BE2CED">
        <w:rPr>
          <w:lang w:val="en-PH"/>
        </w:rPr>
        <w:t>1770 have a later effective date, the earlier provision controls. Neither Sections 13</w:t>
      </w:r>
      <w:r w:rsidR="00BE2CED" w:rsidRPr="00BE2CED">
        <w:rPr>
          <w:lang w:val="en-PH"/>
        </w:rPr>
        <w:noBreakHyphen/>
      </w:r>
      <w:r w:rsidRPr="00BE2CED">
        <w:rPr>
          <w:lang w:val="en-PH"/>
        </w:rPr>
        <w:t>1</w:t>
      </w:r>
      <w:r w:rsidR="00BE2CED" w:rsidRPr="00BE2CED">
        <w:rPr>
          <w:lang w:val="en-PH"/>
        </w:rPr>
        <w:noBreakHyphen/>
      </w:r>
      <w:r w:rsidRPr="00BE2CED">
        <w:rPr>
          <w:lang w:val="en-PH"/>
        </w:rPr>
        <w:t>1710 through 13</w:t>
      </w:r>
      <w:r w:rsidR="00BE2CED" w:rsidRPr="00BE2CED">
        <w:rPr>
          <w:lang w:val="en-PH"/>
        </w:rPr>
        <w:noBreakHyphen/>
      </w:r>
      <w:r w:rsidRPr="00BE2CED">
        <w:rPr>
          <w:lang w:val="en-PH"/>
        </w:rPr>
        <w:t>1</w:t>
      </w:r>
      <w:r w:rsidR="00BE2CED" w:rsidRPr="00BE2CED">
        <w:rPr>
          <w:lang w:val="en-PH"/>
        </w:rPr>
        <w:noBreakHyphen/>
      </w:r>
      <w:r w:rsidRPr="00BE2CED">
        <w:rPr>
          <w:lang w:val="en-PH"/>
        </w:rPr>
        <w:t>1770 nor the coordinating council shall infringe upon nor diminish the self</w:t>
      </w:r>
      <w:r w:rsidR="00BE2CED" w:rsidRPr="00BE2CED">
        <w:rPr>
          <w:lang w:val="en-PH"/>
        </w:rPr>
        <w:noBreakHyphen/>
      </w:r>
      <w:r w:rsidRPr="00BE2CED">
        <w:rPr>
          <w:lang w:val="en-PH"/>
        </w:rPr>
        <w:t>governing autonomy of the agencies involved.</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1993 Act No. 181, </w:t>
      </w:r>
      <w:r w:rsidRPr="00BE2CED">
        <w:rPr>
          <w:lang w:val="en-PH"/>
        </w:rPr>
        <w:t xml:space="preserve">Section </w:t>
      </w:r>
      <w:r w:rsidR="00B614A8" w:rsidRPr="00BE2CED">
        <w:rPr>
          <w:lang w:val="en-PH"/>
        </w:rPr>
        <w:t xml:space="preserve">248, eff July 1, 1993; 2000 Act No. 387, Part II, </w:t>
      </w:r>
      <w:r w:rsidRPr="00BE2CED">
        <w:rPr>
          <w:lang w:val="en-PH"/>
        </w:rPr>
        <w:t xml:space="preserve">Section </w:t>
      </w:r>
      <w:r w:rsidR="00B614A8" w:rsidRPr="00BE2CED">
        <w:rPr>
          <w:lang w:val="en-PH"/>
        </w:rPr>
        <w:t>57A, eff July 1, 2000.</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1770.</w:t>
      </w:r>
      <w:r w:rsidR="00B614A8" w:rsidRPr="00BE2CED">
        <w:rPr>
          <w:lang w:val="en-PH"/>
        </w:rPr>
        <w:t xml:space="preserve"> Downtown Redevelopment Program; purpose; guidelines for evaluating and awarding grants.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 The coordinating council shall establish the "Downtown Redevelopment Program" for the purpose of making grants for revitalizing and enhancing the viability of downtown areas through partnerships of municipal government, county government, and private investors.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(B) The council shall establish program guidelines, regulations, and criteria by which grants must be evaluated and awarded including, but not limited to:</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 a nonstate match requirement of at least one hundred fifty percent of state grant funds; and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(2) completion of an economic impact before an award is made.</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1998 Act No. 419, Part III, </w:t>
      </w:r>
      <w:r w:rsidRPr="00BE2CED">
        <w:rPr>
          <w:lang w:val="en-PH"/>
        </w:rPr>
        <w:t xml:space="preserve">Section </w:t>
      </w:r>
      <w:r w:rsidR="00B614A8" w:rsidRPr="00BE2CED">
        <w:rPr>
          <w:lang w:val="en-PH"/>
        </w:rPr>
        <w:t xml:space="preserve">3(A), eff July 1, 1998; 2000 Act No. 387, Part II, </w:t>
      </w:r>
      <w:r w:rsidRPr="00BE2CED">
        <w:rPr>
          <w:lang w:val="en-PH"/>
        </w:rPr>
        <w:t xml:space="preserve">Section </w:t>
      </w:r>
      <w:r w:rsidR="00B614A8" w:rsidRPr="00BE2CED">
        <w:rPr>
          <w:lang w:val="en-PH"/>
        </w:rPr>
        <w:t>57A, eff July 1, 2000.</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1780.</w:t>
      </w:r>
      <w:r w:rsidR="00B614A8" w:rsidRPr="00BE2CED">
        <w:rPr>
          <w:lang w:val="en-PH"/>
        </w:rPr>
        <w:t xml:space="preserve"> Agricultural businesses considered for economic development awards.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In awarding benefits for economic development projects, including awards from the Governor's Closing Fund, the Department of Commerce and the coordinating council must consider agricultural businesses. The Department of Commerce and the coordinating council must consider the number of jobs created, including full</w:t>
      </w:r>
      <w:r w:rsidR="00BE2CED" w:rsidRPr="00BE2CED">
        <w:rPr>
          <w:lang w:val="en-PH"/>
        </w:rPr>
        <w:noBreakHyphen/>
      </w:r>
      <w:r w:rsidRPr="00BE2CED">
        <w:rPr>
          <w:lang w:val="en-PH"/>
        </w:rPr>
        <w:t>time, part</w:t>
      </w:r>
      <w:r w:rsidR="00BE2CED" w:rsidRPr="00BE2CED">
        <w:rPr>
          <w:lang w:val="en-PH"/>
        </w:rPr>
        <w:noBreakHyphen/>
      </w:r>
      <w:r w:rsidRPr="00BE2CED">
        <w:rPr>
          <w:lang w:val="en-PH"/>
        </w:rPr>
        <w:t>time, and seasonal jobs, and the total investment made, including the cost of the real property.</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4A8" w:rsidRPr="00BE2CED">
        <w:rPr>
          <w:lang w:val="en-PH"/>
        </w:rPr>
        <w:t xml:space="preserve">: 2016 Act No. 256 (S.427), </w:t>
      </w:r>
      <w:r w:rsidRPr="00BE2CED">
        <w:rPr>
          <w:lang w:val="en-PH"/>
        </w:rPr>
        <w:t xml:space="preserve">Section </w:t>
      </w:r>
      <w:r w:rsidR="00B614A8" w:rsidRPr="00BE2CED">
        <w:rPr>
          <w:lang w:val="en-PH"/>
        </w:rPr>
        <w:t>6, eff June 8, 2016.</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14A8" w:rsidRPr="00BE2CED">
        <w:rPr>
          <w:lang w:val="en-PH"/>
        </w:rPr>
        <w:t xml:space="preserve"> 13</w:t>
      </w:r>
    </w:p>
    <w:p w:rsidR="00BE2CED" w:rsidRP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2CED">
        <w:rPr>
          <w:lang w:val="en-PH"/>
        </w:rPr>
        <w:t>Regional Education Centers</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1810.</w:t>
      </w:r>
      <w:r w:rsidR="00B614A8" w:rsidRPr="00BE2CED">
        <w:rPr>
          <w:lang w:val="en-PH"/>
        </w:rPr>
        <w:t xml:space="preserve"> Transfer of powers relating to regional education centers.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powers and duties of the Education and Economic Development Coordinating Council relating to regional education centers pursuant to Chapter 59, Title 59 are transferred to the Department of Commerce.</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2014 Act No. 149 (H.3410), </w:t>
      </w:r>
      <w:r w:rsidRPr="00BE2CED">
        <w:rPr>
          <w:lang w:val="en-PH"/>
        </w:rPr>
        <w:t xml:space="preserve">Section </w:t>
      </w:r>
      <w:r w:rsidR="00B614A8" w:rsidRPr="00BE2CED">
        <w:rPr>
          <w:lang w:val="en-PH"/>
        </w:rPr>
        <w:t>1, eff April 7, 2014.</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1820.</w:t>
      </w:r>
      <w:r w:rsidR="00B614A8" w:rsidRPr="00BE2CED">
        <w:rPr>
          <w:lang w:val="en-PH"/>
        </w:rPr>
        <w:t xml:space="preserve"> Department to provide oversight to regional education centers.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 The Department of Commerce shall provide oversight to the regional education centers, which are to coordinate and facilitate the delivery of information, resources, and services to students, educators, employers, and the community as provided in this article. The department shall seek the input from the State Department of Education in carrying out the requirements of this section.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(B) The primary responsibilities of these centers are to:</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 provide services to students and adults for career planning, employment seeking, training, and other support functions;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(2) provide information, resources, and professional development programs to educators;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(3) provide resources to school districts for compliance and accountability pursuant to the provisions of Chapter 59, Title 59;</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(4) provide information and resources to employers including, but not limited to, education partnerships, career</w:t>
      </w:r>
      <w:r w:rsidR="00BE2CED" w:rsidRPr="00BE2CED">
        <w:rPr>
          <w:lang w:val="en-PH"/>
        </w:rPr>
        <w:noBreakHyphen/>
      </w:r>
      <w:r w:rsidRPr="00BE2CED">
        <w:rPr>
          <w:lang w:val="en-PH"/>
        </w:rPr>
        <w:t>oriented learning, and training services;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(5) facilitate local connections among businesses and those involved in education;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(6) work with school districts and institutions of higher education to create and coordinate workforce education programs; and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(7) ensure each regional education center has a career development facilitator.</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(C)(1) Each regional education center shall have a career development facilitator to coordinate career oriented learning, career development, and postsecondary transitioning for the schools in its region.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(2) A career development facilitator must be certified and recognized by the National Career Development Association.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(D) The centers shall provide data and reports that the department requests.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(E)(1) The regional centers must conform to the geographic configuration of the Local Workforce Investment Areas (LWIA) of the South Carolina Workforce Investment Act. Each regional center shall have an advisory board comprised of a school district superintendent, high school principal, local workforce investment board chairperson, technical college president, four</w:t>
      </w:r>
      <w:r w:rsidR="00BE2CED" w:rsidRPr="00BE2CED">
        <w:rPr>
          <w:lang w:val="en-PH"/>
        </w:rPr>
        <w:noBreakHyphen/>
      </w:r>
      <w:r w:rsidRPr="00BE2CED">
        <w:rPr>
          <w:lang w:val="en-PH"/>
        </w:rPr>
        <w:t>year college or university representative, career center director or school district career and technology education coordinator, parent</w:t>
      </w:r>
      <w:r w:rsidR="00BE2CED" w:rsidRPr="00BE2CED">
        <w:rPr>
          <w:lang w:val="en-PH"/>
        </w:rPr>
        <w:noBreakHyphen/>
      </w:r>
      <w:r w:rsidRPr="00BE2CED">
        <w:rPr>
          <w:lang w:val="en-PH"/>
        </w:rPr>
        <w:t xml:space="preserve">teacher </w:t>
      </w:r>
      <w:r w:rsidRPr="00BE2CED">
        <w:rPr>
          <w:lang w:val="en-PH"/>
        </w:rPr>
        <w:lastRenderedPageBreak/>
        <w:t>organization representative, and business and civic leaders. Appointees must reside or do business in the geographic area of the center. Appropriate local legislative delegations shall make the appointments to the regional center boards.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(2) The regional centers shall include, but not be limited to, the one</w:t>
      </w:r>
      <w:r w:rsidR="00BE2CED" w:rsidRPr="00BE2CED">
        <w:rPr>
          <w:lang w:val="en-PH"/>
        </w:rPr>
        <w:noBreakHyphen/>
      </w:r>
      <w:r w:rsidRPr="00BE2CED">
        <w:rPr>
          <w:lang w:val="en-PH"/>
        </w:rPr>
        <w:t>stop shops, workforce investment boards, tech prep consortia, and regional instructional technology centers.</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14A8" w:rsidRPr="00BE2CED">
        <w:rPr>
          <w:lang w:val="en-PH"/>
        </w:rPr>
        <w:t xml:space="preserve">: 2014 Act No. 149 (H.3410), </w:t>
      </w:r>
      <w:r w:rsidRPr="00BE2CED">
        <w:rPr>
          <w:lang w:val="en-PH"/>
        </w:rPr>
        <w:t xml:space="preserve">Section </w:t>
      </w:r>
      <w:r w:rsidR="00B614A8" w:rsidRPr="00BE2CED">
        <w:rPr>
          <w:lang w:val="en-PH"/>
        </w:rPr>
        <w:t>1, eff April 7, 2014.</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1840.</w:t>
      </w:r>
      <w:r w:rsidR="00B614A8" w:rsidRPr="00BE2CED">
        <w:rPr>
          <w:lang w:val="en-PH"/>
        </w:rPr>
        <w:t xml:space="preserve"> Assistance to department in planning and promoting career information and employment options and preparation programs.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The South Carolina Department of Employment and Workforce, in collaboration with the State Board for Technical and Comprehensive Education and the Commission on Higher Education, and the State Department of Education shall assist the Department of Commerce in planning and promoting the career information and employment options and preparation programs provided for in this section and in the establishment of the regional education centers by:</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(1) identifying potential employers to participate in the career</w:t>
      </w:r>
      <w:r w:rsidR="00BE2CED" w:rsidRPr="00BE2CED">
        <w:rPr>
          <w:lang w:val="en-PH"/>
        </w:rPr>
        <w:noBreakHyphen/>
      </w:r>
      <w:r w:rsidRPr="00BE2CED">
        <w:rPr>
          <w:lang w:val="en-PH"/>
        </w:rPr>
        <w:t>oriented learning programs;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(2) serving as a contact point for employees seeking career information and training;</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(3) providing labor market information including, but not limited to, supply and demand;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(4) promoting increased career awareness and career counseling through the management and promotion of the South Carolina Occupational Information System;</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(5) collaborating with local agencies and businesses to stimulate funds; and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(6) cooperating in the creation and coordination of workforce education programs.</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4A8" w:rsidRPr="00BE2CED">
        <w:rPr>
          <w:lang w:val="en-PH"/>
        </w:rPr>
        <w:t xml:space="preserve">: 2014 Act No. 149 (H.3410), </w:t>
      </w:r>
      <w:r w:rsidRPr="00BE2CED">
        <w:rPr>
          <w:lang w:val="en-PH"/>
        </w:rPr>
        <w:t xml:space="preserve">Section </w:t>
      </w:r>
      <w:r w:rsidR="00B614A8" w:rsidRPr="00BE2CED">
        <w:rPr>
          <w:lang w:val="en-PH"/>
        </w:rPr>
        <w:t>1, eff April 7, 2014.</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14A8" w:rsidRPr="00BE2CED">
        <w:rPr>
          <w:lang w:val="en-PH"/>
        </w:rPr>
        <w:t xml:space="preserve"> 15</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E2CED">
        <w:rPr>
          <w:lang w:val="en-PH"/>
        </w:rPr>
        <w:t>Coordinating Council for Workforce Development</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Code Commissioner's Note</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ARTICLE</w:t>
      </w:r>
      <w:r w:rsidR="00B614A8" w:rsidRPr="00BE2CED">
        <w:rPr>
          <w:lang w:val="en-PH"/>
        </w:rPr>
        <w:t xml:space="preserve"> 15 was added at the direction of the Code Commissioner.</w:t>
      </w:r>
    </w:p>
    <w:p w:rsidR="00BE2CED" w:rsidRP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b/>
          <w:lang w:val="en-PH"/>
        </w:rPr>
        <w:t xml:space="preserve">SECTION </w:t>
      </w:r>
      <w:r w:rsidR="00B614A8" w:rsidRPr="00BE2CED">
        <w:rPr>
          <w:b/>
          <w:lang w:val="en-PH"/>
        </w:rPr>
        <w:t>13</w:t>
      </w:r>
      <w:r w:rsidRPr="00BE2CED">
        <w:rPr>
          <w:b/>
          <w:lang w:val="en-PH"/>
        </w:rPr>
        <w:noBreakHyphen/>
      </w:r>
      <w:r w:rsidR="00B614A8" w:rsidRPr="00BE2CED">
        <w:rPr>
          <w:b/>
          <w:lang w:val="en-PH"/>
        </w:rPr>
        <w:t>1</w:t>
      </w:r>
      <w:r w:rsidRPr="00BE2CED">
        <w:rPr>
          <w:b/>
          <w:lang w:val="en-PH"/>
        </w:rPr>
        <w:noBreakHyphen/>
      </w:r>
      <w:r w:rsidR="00B614A8" w:rsidRPr="00BE2CED">
        <w:rPr>
          <w:b/>
          <w:lang w:val="en-PH"/>
        </w:rPr>
        <w:t>2030.</w:t>
      </w:r>
      <w:r w:rsidR="00B614A8" w:rsidRPr="00BE2CED">
        <w:rPr>
          <w:lang w:val="en-PH"/>
        </w:rPr>
        <w:t xml:space="preserve"> Coordinating Council for Workforce Development created; membership; duties.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(A) There is established the "Coordinating Council for Workforce Development" which is created to engage in discussions, collaboration, and information sharing concerning the state's ability to prepare and train workers to meet current and future workforce needs. The coordinating council shall be comprised of the following members: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 the Secretary of the Department of Commerce or his designee;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(2) the State Superintendent of Education or his designee;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(3) the Executive Director of the State Board for Technical and Comprehensive Education or his designee;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(4) the Executive Director of the Department of Employment and Workforce or his designee;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(5) the Executive Director of the Commission on Higher Education or his designee;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(6) the president or provost of a research university who shall be selected by the presidents of the research universities;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(7) the president or provost of a four</w:t>
      </w:r>
      <w:r w:rsidR="00BE2CED" w:rsidRPr="00BE2CED">
        <w:rPr>
          <w:lang w:val="en-PH"/>
        </w:rPr>
        <w:noBreakHyphen/>
      </w:r>
      <w:r w:rsidRPr="00BE2CED">
        <w:rPr>
          <w:lang w:val="en-PH"/>
        </w:rPr>
        <w:t>year college or university who shall be selected by the presidents of the four</w:t>
      </w:r>
      <w:r w:rsidR="00BE2CED" w:rsidRPr="00BE2CED">
        <w:rPr>
          <w:lang w:val="en-PH"/>
        </w:rPr>
        <w:noBreakHyphen/>
      </w:r>
      <w:r w:rsidRPr="00BE2CED">
        <w:rPr>
          <w:lang w:val="en-PH"/>
        </w:rPr>
        <w:t>year universities;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(8) the president of a technical college who shall be appointed by the Chairman of the State Board for Technical and Comprehensive Education;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(9) a person appointed by the Superintendent of Education who has particularized expertise regarding Chapter 59, Title 59, the South Carolina Education and Economic Development Act; and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(10) a representative from the business community appointed by the President of the South Carolina Chamber of Commerce.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(B)(1) The coordinating council shall:</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r>
      <w:r w:rsidRPr="00BE2CED">
        <w:rPr>
          <w:lang w:val="en-PH"/>
        </w:rPr>
        <w:tab/>
        <w:t>(a) develop and implement procedures for sharing information and coordinating efforts among stakeholders to prepare the state's current and emerging workforce to meet the needs of the state's economy. The primary workforce focus of the council shall be on persons over age twenty</w:t>
      </w:r>
      <w:r w:rsidR="00BE2CED" w:rsidRPr="00BE2CED">
        <w:rPr>
          <w:lang w:val="en-PH"/>
        </w:rPr>
        <w:noBreakHyphen/>
      </w:r>
      <w:r w:rsidRPr="00BE2CED">
        <w:rPr>
          <w:lang w:val="en-PH"/>
        </w:rPr>
        <w:t>one;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r>
      <w:r w:rsidRPr="00BE2CED">
        <w:rPr>
          <w:lang w:val="en-PH"/>
        </w:rPr>
        <w:tab/>
        <w:t>(b) make recommendations to the General Assembly concerning matters related to workforce development that exceed the council members' agencies' scope of authority to implement and legislation is required;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r>
      <w:r w:rsidRPr="00BE2CED">
        <w:rPr>
          <w:lang w:val="en-PH"/>
        </w:rPr>
        <w:tab/>
        <w:t>(c) recommend, to the General Assembly, programs intended to increase student access to and incentivize workforce training within state training programs or through programs offered by businesses through scholarships, grants, loans, tax credits, or other programs documented to be effective in addressing current and future workforce needs;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r>
      <w:r w:rsidRPr="00BE2CED">
        <w:rPr>
          <w:lang w:val="en-PH"/>
        </w:rPr>
        <w:tab/>
        <w:t>(d) develop a method for identifying and addressing long</w:t>
      </w:r>
      <w:r w:rsidR="00BE2CED" w:rsidRPr="00BE2CED">
        <w:rPr>
          <w:lang w:val="en-PH"/>
        </w:rPr>
        <w:noBreakHyphen/>
      </w:r>
      <w:r w:rsidRPr="00BE2CED">
        <w:rPr>
          <w:lang w:val="en-PH"/>
        </w:rPr>
        <w:t>term workforce needs;</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r>
      <w:r w:rsidRPr="00BE2CED">
        <w:rPr>
          <w:lang w:val="en-PH"/>
        </w:rPr>
        <w:tab/>
        <w:t>(e) conduct an ongoing inventory of existing workforce programs to identify duplications among and within the programs and identify ineffective programs. The council may make recommendations concerning the appropriate actions necessary to eliminate duplication, improvements to ineffective programs so that the programs can achieve the desired result, or the elimination of programs that no longer meet workforce needs; and</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r>
      <w:r w:rsidRPr="00BE2CED">
        <w:rPr>
          <w:lang w:val="en-PH"/>
        </w:rPr>
        <w:tab/>
        <w:t xml:space="preserve">(f) submit an annual progress report to the Governor and the General Assembly, by July first of each fiscal year, concerning the actions taken by the council during the previous fiscal year, and any </w:t>
      </w:r>
      <w:r w:rsidRPr="00BE2CED">
        <w:rPr>
          <w:lang w:val="en-PH"/>
        </w:rPr>
        <w:lastRenderedPageBreak/>
        <w:t>recommendations for legislation or agency action. The council may submit additional reports on an ongoing basis as deemed necessary by the council chairman.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r>
      <w:r w:rsidRPr="00BE2CED">
        <w:rPr>
          <w:lang w:val="en-PH"/>
        </w:rPr>
        <w:tab/>
        <w:t>(2) The coordinating council may create subcommittees or advisory groups comprised of community or state or local government stakeholders to assist the council in carrying out the council's duties as contained in item (1).</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(C) The Secretary of the Department of Commerce or his designee to the coordinating council shall be the coordinating council's chairman.</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b/>
        <w:t>(D) The Commission on Higher Education, the Department of Commerce, and the State Board for Technical and Comprehensive Education shall provide staff for the coordinating council.</w:t>
      </w: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CED" w:rsidRDefault="00BE2CED"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14A8" w:rsidRPr="00BE2CED">
        <w:rPr>
          <w:lang w:val="en-PH"/>
        </w:rPr>
        <w:t xml:space="preserve">: 2016 Act No. 252 (H.4145), </w:t>
      </w:r>
      <w:r w:rsidRPr="00BE2CED">
        <w:rPr>
          <w:lang w:val="en-PH"/>
        </w:rPr>
        <w:t xml:space="preserve">Section </w:t>
      </w:r>
      <w:r w:rsidR="00B614A8" w:rsidRPr="00BE2CED">
        <w:rPr>
          <w:lang w:val="en-PH"/>
        </w:rPr>
        <w:t>1, eff June 8, 2016.</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Code Commissioner's Note</w:t>
      </w:r>
    </w:p>
    <w:p w:rsidR="00BE2CED" w:rsidRDefault="00B614A8"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CED">
        <w:rPr>
          <w:lang w:val="en-PH"/>
        </w:rPr>
        <w:t>At the direction of the Code Commissioner in 2016, in (A), "Coordinating Council for Workforce Development" was substituted for "Coordinating Council of Workforce Development" to correct a typographical error.</w:t>
      </w:r>
    </w:p>
    <w:p w:rsidR="00F25049" w:rsidRPr="00BE2CED" w:rsidRDefault="00F25049" w:rsidP="00BE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2CED" w:rsidSect="00BE2C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CED" w:rsidRDefault="00BE2CED" w:rsidP="00BE2CED">
      <w:r>
        <w:separator/>
      </w:r>
    </w:p>
  </w:endnote>
  <w:endnote w:type="continuationSeparator" w:id="0">
    <w:p w:rsidR="00BE2CED" w:rsidRDefault="00BE2CED" w:rsidP="00BE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ED" w:rsidRPr="00BE2CED" w:rsidRDefault="00BE2CED" w:rsidP="00BE2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ED" w:rsidRPr="00BE2CED" w:rsidRDefault="00BE2CED" w:rsidP="00BE2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ED" w:rsidRPr="00BE2CED" w:rsidRDefault="00BE2CED" w:rsidP="00BE2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CED" w:rsidRDefault="00BE2CED" w:rsidP="00BE2CED">
      <w:r>
        <w:separator/>
      </w:r>
    </w:p>
  </w:footnote>
  <w:footnote w:type="continuationSeparator" w:id="0">
    <w:p w:rsidR="00BE2CED" w:rsidRDefault="00BE2CED" w:rsidP="00BE2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ED" w:rsidRPr="00BE2CED" w:rsidRDefault="00BE2CED" w:rsidP="00BE2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ED" w:rsidRPr="00BE2CED" w:rsidRDefault="00BE2CED" w:rsidP="00BE2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ED" w:rsidRPr="00BE2CED" w:rsidRDefault="00BE2CED" w:rsidP="00BE2C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A8"/>
    <w:rsid w:val="00B614A8"/>
    <w:rsid w:val="00BE2C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D226E-87CF-43FD-B7EF-8643FA0E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14A8"/>
    <w:rPr>
      <w:rFonts w:ascii="Courier New" w:eastAsiaTheme="minorEastAsia" w:hAnsi="Courier New" w:cs="Courier New"/>
      <w:sz w:val="20"/>
      <w:szCs w:val="20"/>
    </w:rPr>
  </w:style>
  <w:style w:type="paragraph" w:styleId="Header">
    <w:name w:val="header"/>
    <w:basedOn w:val="Normal"/>
    <w:link w:val="HeaderChar"/>
    <w:uiPriority w:val="99"/>
    <w:unhideWhenUsed/>
    <w:rsid w:val="00BE2CED"/>
    <w:pPr>
      <w:tabs>
        <w:tab w:val="center" w:pos="4680"/>
        <w:tab w:val="right" w:pos="9360"/>
      </w:tabs>
    </w:pPr>
  </w:style>
  <w:style w:type="character" w:customStyle="1" w:styleId="HeaderChar">
    <w:name w:val="Header Char"/>
    <w:basedOn w:val="DefaultParagraphFont"/>
    <w:link w:val="Header"/>
    <w:uiPriority w:val="99"/>
    <w:rsid w:val="00BE2CED"/>
  </w:style>
  <w:style w:type="paragraph" w:styleId="Footer">
    <w:name w:val="footer"/>
    <w:basedOn w:val="Normal"/>
    <w:link w:val="FooterChar"/>
    <w:uiPriority w:val="99"/>
    <w:unhideWhenUsed/>
    <w:rsid w:val="00BE2CED"/>
    <w:pPr>
      <w:tabs>
        <w:tab w:val="center" w:pos="4680"/>
        <w:tab w:val="right" w:pos="9360"/>
      </w:tabs>
    </w:pPr>
  </w:style>
  <w:style w:type="character" w:customStyle="1" w:styleId="FooterChar">
    <w:name w:val="Footer Char"/>
    <w:basedOn w:val="DefaultParagraphFont"/>
    <w:link w:val="Footer"/>
    <w:uiPriority w:val="99"/>
    <w:rsid w:val="00BE2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19517</Words>
  <Characters>111251</Characters>
  <Application>Microsoft Office Word</Application>
  <DocSecurity>0</DocSecurity>
  <Lines>927</Lines>
  <Paragraphs>261</Paragraphs>
  <ScaleCrop>false</ScaleCrop>
  <Company>Legislative Services Agency</Company>
  <LinksUpToDate>false</LinksUpToDate>
  <CharactersWithSpaces>130507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2020-12-18T16:33:00Z</dcterms:created>
  <dcterms:modified xsi:type="dcterms:W3CDTF">2020-12-18T16:33:00Z</dcterms:modified>
</cp:coreProperties>
</file>