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3A29">
        <w:rPr>
          <w:lang w:val="en-PH"/>
        </w:rPr>
        <w:t>CHAPTER 40</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3A29">
        <w:rPr>
          <w:lang w:val="en-PH"/>
        </w:rPr>
        <w:t>Residential Landlord and Tenant Act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1B20" w:rsidRPr="00953A29">
        <w:rPr>
          <w:lang w:val="en-PH"/>
        </w:rPr>
        <w:t xml:space="preserve"> 1</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3A29">
        <w:rPr>
          <w:lang w:val="en-PH"/>
        </w:rPr>
        <w:t>General Provisions and Definitions</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B1B20" w:rsidRPr="00953A29">
        <w:rPr>
          <w:lang w:val="en-PH"/>
        </w:rPr>
        <w:t xml:space="preserve"> I</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A29">
        <w:rPr>
          <w:lang w:val="en-PH"/>
        </w:rPr>
        <w:t>Short Title, Construction, Application, and Subject Matter of Chapter</w:t>
      </w:r>
      <w:bookmarkStart w:id="0" w:name="_GoBack"/>
      <w:bookmarkEnd w:id="0"/>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10.</w:t>
      </w:r>
      <w:r w:rsidR="00EB1B20" w:rsidRPr="00953A29">
        <w:rPr>
          <w:lang w:val="en-PH"/>
        </w:rPr>
        <w:t xml:space="preserve"> Short title.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This chapter is known and may be cited as the South Carolina Residential Landlord and Tenant Act.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20.</w:t>
      </w:r>
      <w:r w:rsidR="00EB1B20" w:rsidRPr="00953A29">
        <w:rPr>
          <w:lang w:val="en-PH"/>
        </w:rPr>
        <w:t xml:space="preserve"> Purposes; rules of construction.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This chapter must be liberally construed and applied to promote its underlying purposes and policies.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Underlying purposes and policies of this chapter are: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to simplify, clarify, modernize, and revise the law governing rental of dwelling units and the rights and obligations of landlords and tenants;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to encourage landlords and tenants to maintain and improve the quality of housing.</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30.</w:t>
      </w:r>
      <w:r w:rsidR="00EB1B20" w:rsidRPr="00953A29">
        <w:rPr>
          <w:lang w:val="en-PH"/>
        </w:rPr>
        <w:t xml:space="preserve"> Supplementary rules of law applicable.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40.</w:t>
      </w:r>
      <w:r w:rsidR="00EB1B20" w:rsidRPr="00953A29">
        <w:rPr>
          <w:lang w:val="en-PH"/>
        </w:rPr>
        <w:t xml:space="preserve"> Construction against implicit repeal.</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This chapter being a general chapter intended as a unified coverage of its subject matter, no part of it is to be construed as impliedly repealed by subsequent legislation if that construction can reasonably be avoided.</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50.</w:t>
      </w:r>
      <w:r w:rsidR="00EB1B20" w:rsidRPr="00953A29">
        <w:rPr>
          <w:lang w:val="en-PH"/>
        </w:rPr>
        <w:t xml:space="preserve"> Administration of remedies; enforcement.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The remedies provided by this chapter must be so administered that an aggrieved party may recover appropriate damages. The aggrieved party has a duty to mitigate damages.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Any right or obligation declared by this chapter is enforceable by action unless the provision declaring it specifies a different and limited effect.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60.</w:t>
      </w:r>
      <w:r w:rsidR="00EB1B20" w:rsidRPr="00953A29">
        <w:rPr>
          <w:lang w:val="en-PH"/>
        </w:rPr>
        <w:t xml:space="preserve"> Settlement of disputed claim or right.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claim or right arising under this chapter or on a rental agreement, if disputed in good faith, may be settled by agreement.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B1B20" w:rsidRPr="00953A29">
        <w:rPr>
          <w:lang w:val="en-PH"/>
        </w:rPr>
        <w:t xml:space="preserve"> II</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A29">
        <w:rPr>
          <w:lang w:val="en-PH"/>
        </w:rPr>
        <w:t>Scope and Jurisdiction</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110.</w:t>
      </w:r>
      <w:r w:rsidR="00EB1B20" w:rsidRPr="00953A29">
        <w:rPr>
          <w:lang w:val="en-PH"/>
        </w:rPr>
        <w:t xml:space="preserve"> Territorial application.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This chapter applies to, regulates, and determines rights, obligations, and remedies under a rental agreement, wherever made, for a dwelling unit located within this State.</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120.</w:t>
      </w:r>
      <w:r w:rsidR="00EB1B20" w:rsidRPr="00953A29">
        <w:rPr>
          <w:lang w:val="en-PH"/>
        </w:rPr>
        <w:t xml:space="preserve"> Exclusions from application of chapter.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The following arrangements are not governed by this chapter: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residence at an institution, public or private, if incidental to detention or the provision of medical, geriatric, educational, counseling, religious, or similar service;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occupancy under a contract of sale of a dwelling unit or the property of which it is a part, if the occupant is the purchaser or a person who succeeds to his interest;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occupancy by a member or a fraternal or social organization in the portion of a structure operated for the benefit of the organization;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(4) transient occupancy in a hotel, motel, or other accommodations subject to the sales tax on accommodations as provided by </w:t>
      </w:r>
      <w:r w:rsidR="00953A29" w:rsidRPr="00953A29">
        <w:rPr>
          <w:lang w:val="en-PH"/>
        </w:rPr>
        <w:t xml:space="preserve">Section </w:t>
      </w:r>
      <w:r w:rsidRPr="00953A29">
        <w:rPr>
          <w:lang w:val="en-PH"/>
        </w:rPr>
        <w:t>12</w:t>
      </w:r>
      <w:r w:rsidR="00953A29" w:rsidRPr="00953A29">
        <w:rPr>
          <w:lang w:val="en-PH"/>
        </w:rPr>
        <w:noBreakHyphen/>
      </w:r>
      <w:r w:rsidRPr="00953A29">
        <w:rPr>
          <w:lang w:val="en-PH"/>
        </w:rPr>
        <w:t>36</w:t>
      </w:r>
      <w:r w:rsidR="00953A29" w:rsidRPr="00953A29">
        <w:rPr>
          <w:lang w:val="en-PH"/>
        </w:rPr>
        <w:noBreakHyphen/>
      </w:r>
      <w:r w:rsidRPr="00953A29">
        <w:rPr>
          <w:lang w:val="en-PH"/>
        </w:rPr>
        <w:t>920;</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(5) occupancy by an employee of a landlord whose right to occupancy is conditional upon employment in and about the premises;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(6) occupancy by an owner of a condominium unit or a holder of a proprietary lease in a cooperative;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(7) occupancy under a rental agreement covering the premises used by the occupant primarily for agricultural purposes;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(8) occupancy under a rental agreement in a premises regulated by the provisions of Chapter 32 of Title 27 of the 1976 Code (Vacation Time Sharing Plan Act).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(9) residence, whether temporary or not, at a charitable or emergency protective shelter, public or private.</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1998 Act No. 382,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130.</w:t>
      </w:r>
      <w:r w:rsidR="00EB1B20" w:rsidRPr="00953A29">
        <w:rPr>
          <w:lang w:val="en-PH"/>
        </w:rPr>
        <w:t xml:space="preserve"> Jurisdiction and service of process.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B1B20" w:rsidRPr="00953A29">
        <w:rPr>
          <w:lang w:val="en-PH"/>
        </w:rPr>
        <w:t xml:space="preserve"> III</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A29">
        <w:rPr>
          <w:lang w:val="en-PH"/>
        </w:rPr>
        <w:t>General Definitions and Principles Interpretation; Notice</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210.</w:t>
      </w:r>
      <w:r w:rsidR="00EB1B20" w:rsidRPr="00953A29">
        <w:rPr>
          <w:lang w:val="en-PH"/>
        </w:rPr>
        <w:t xml:space="preserve"> General definitions.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Subject to additional definitions contained in subsequent articles of this chapter which apply to specific articles or parts of this chapter, and unless the context otherwise requires, in this chapter: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"action" includes recoupment, counterclaim, set</w:t>
      </w:r>
      <w:r w:rsidR="00953A29" w:rsidRPr="00953A29">
        <w:rPr>
          <w:lang w:val="en-PH"/>
        </w:rPr>
        <w:noBreakHyphen/>
      </w:r>
      <w:r w:rsidRPr="00953A29">
        <w:rPr>
          <w:lang w:val="en-PH"/>
        </w:rPr>
        <w:t>off, suit in equity, and any other proceeding in which rights are determined, including an action for possession;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"building and housing codes" include any law, ordinance, or governmental regulation concerning fitness for habitation, or the construction, maintenance, operation, occupancy, use, or appearance of any premise, or dwelling unit;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"dwelling unit" means a structure or the part of a structure that is used as a home, residence, or sleeping place by one person who maintains a household or by two or more persons who maintain a common household and includes landlord</w:t>
      </w:r>
      <w:r w:rsidR="00953A29" w:rsidRPr="00953A29">
        <w:rPr>
          <w:lang w:val="en-PH"/>
        </w:rPr>
        <w:noBreakHyphen/>
      </w:r>
      <w:r w:rsidRPr="00953A29">
        <w:rPr>
          <w:lang w:val="en-PH"/>
        </w:rPr>
        <w:t>owned mobile homes. Property that is leased for the exclusive purpose of being renovated by the lessee is not considered a dwelling unit within the meaning of this chapter;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(4) "fair</w:t>
      </w:r>
      <w:r w:rsidR="00953A29" w:rsidRPr="00953A29">
        <w:rPr>
          <w:lang w:val="en-PH"/>
        </w:rPr>
        <w:noBreakHyphen/>
      </w:r>
      <w:r w:rsidRPr="00953A29">
        <w:rPr>
          <w:lang w:val="en-PH"/>
        </w:rPr>
        <w:t>market rental value" means the actual periodic rental payment for comparable rental property to which a willing landlord and a willing tenant would agree. In determining the fair</w:t>
      </w:r>
      <w:r w:rsidR="00953A29" w:rsidRPr="00953A29">
        <w:rPr>
          <w:lang w:val="en-PH"/>
        </w:rPr>
        <w:noBreakHyphen/>
      </w:r>
      <w:r w:rsidRPr="00953A29">
        <w:rPr>
          <w:lang w:val="en-PH"/>
        </w:rPr>
        <w:t>market rental value, the court may consider appraisals offered by the tenant, landlord, realty experts, licensed appraisers, and other relevant evidence;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(5) "good faith" means honesty in fact in the conduct of the transaction concerned;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(6) "landlord" means the owner, lessor, or sublessor of the premises, and it also means a manager of the premises who fails to disclose as required by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420;</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(7) "organization" includes a corporation, government, governmental subdivision or agency, business trust, estate, trust, partnership or association, two or more persons having a joint or common interest, and any other legal or commercial entity;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(8) "owner" means one or more persons, jointly or severally, in whom is vested (i) all or part of the legal title to property or (ii) all or part of the beneficial ownership and a right to present use and enjoyment of the premises. The term includes a mortgagee in possession;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(9) "person" includes an individual or organization;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(10) "premises" means a dwelling unit and the structure of which it is a part and facilities and appurtenances therein and grounds, areas, and facilities held out for the use of tenants generally or whose use is promised to the tenant;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(11) "rent" means the consideration payable for use of the premises including late charges whether payable in lump sum or periodic payments, excluding security deposits or other charges;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(12) "rental agreement" means all agreements, written or oral, and valid rules and regulations adopted under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520 embodying the terms and conditions concerning the use and occupancy of a dwelling unit and premises;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(13) "roomer"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(14) "single family residence"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(15) "tenant" means a person entitled under a rental agreement to occupy a dwelling unit to the exclusion of others;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(16) "wilful" means an attempt to intentionally avoid obligations under the rental agreement or the provisions of this chapter;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(17) "essential services" means sanitary plumbing or sewer services; electricity; gas, where it is used for heat, hot water, or cooking; running water, and reasonable amounts of hot water and heat, except where </w:t>
      </w:r>
      <w:r w:rsidRPr="00953A29">
        <w:rPr>
          <w:lang w:val="en-PH"/>
        </w:rPr>
        <w:lastRenderedPageBreak/>
        <w:t>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(18) "security deposit" means a monetary deposit from the tenant to the landlord which is held in trust by the landlord to secure the full and faithful performance of the terms and conditions of the lease agreement as provided in Section 27</w:t>
      </w:r>
      <w:r w:rsidR="00953A29" w:rsidRPr="00953A29">
        <w:rPr>
          <w:lang w:val="en-PH"/>
        </w:rPr>
        <w:noBreakHyphen/>
      </w:r>
      <w:r w:rsidRPr="00953A29">
        <w:rPr>
          <w:lang w:val="en-PH"/>
        </w:rPr>
        <w:t>40</w:t>
      </w:r>
      <w:r w:rsidR="00953A29" w:rsidRPr="00953A29">
        <w:rPr>
          <w:lang w:val="en-PH"/>
        </w:rPr>
        <w:noBreakHyphen/>
      </w:r>
      <w:r w:rsidRPr="00953A29">
        <w:rPr>
          <w:lang w:val="en-PH"/>
        </w:rPr>
        <w:t>410.</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1995 Act No. 112, </w:t>
      </w:r>
      <w:r w:rsidRPr="00953A29">
        <w:rPr>
          <w:lang w:val="en-PH"/>
        </w:rPr>
        <w:t xml:space="preserve">Sections </w:t>
      </w:r>
      <w:r w:rsidR="00EB1B20" w:rsidRPr="00953A29">
        <w:rPr>
          <w:lang w:val="en-PH"/>
        </w:rPr>
        <w:t xml:space="preserve"> 1, 2.</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220.</w:t>
      </w:r>
      <w:r w:rsidR="00EB1B20" w:rsidRPr="00953A29">
        <w:rPr>
          <w:lang w:val="en-PH"/>
        </w:rPr>
        <w:t xml:space="preserve"> Obligation of good faith.</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Every duty under this chapter and every act which must be performed as a condition precedent to the exercise of a right or remedy under this chapter imposes an obligation of good faith in its performances or enforcement.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230.</w:t>
      </w:r>
      <w:r w:rsidR="00EB1B20" w:rsidRPr="00953A29">
        <w:rPr>
          <w:lang w:val="en-PH"/>
        </w:rPr>
        <w:t xml:space="preserve"> Unconscionability.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If the court as a matter of law, finds: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a rental agreement was unconscionable when made, the court may refuse to enforce the rental agreement;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any provision of a rental agreement was unconscionable when made, the court may enforce the remainder of the agreement without the unconscionable provision or limit the application of any unconscionable provision to avoid an unconscionable result;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240.</w:t>
      </w:r>
      <w:r w:rsidR="00EB1B20" w:rsidRPr="00953A29">
        <w:rPr>
          <w:lang w:val="en-PH"/>
        </w:rPr>
        <w:t xml:space="preserve"> Notice.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A person has notice of a fact if:</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the person has actual knowledge of 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the person has received a notice or notification of it;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from all the facts and circumstances known to him at the time in question he has reason to know that it exists. A person "knows" or "has knowledge" of a fact if he has actual knowledge of 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A person "notifies" or "gives" a notice or notification to another person by taking steps reasonably calculated to inform the other in ordinary course whether or not the other actually comes to know of it. A person "receives" a notice or notification when: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it comes to his attention;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in the case of the landlord, it is delivered at the place of business of the landlord through which the rental agreement was made or at any place held out by the landlord as the place for receipt of the communication;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in the case of the tenant, it is delivered in hand to the tenant or mailed by registered or certified mail to the tenant at the place held out by him as the place for receipt of the communication, or in the absence of the designation, to the tenant's last known place of residence. Proof of mailing pursuant to this subsection constitutes notice without proof of receipt.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reasonable diligence.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(D) The time within which an act is to be done must be computed by reference to South Carolina Rules of Civil Procedure.</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1995 Act No. 112, </w:t>
      </w:r>
      <w:r w:rsidRPr="00953A29">
        <w:rPr>
          <w:lang w:val="en-PH"/>
        </w:rPr>
        <w:t xml:space="preserve">Section </w:t>
      </w:r>
      <w:r w:rsidR="00EB1B20" w:rsidRPr="00953A29">
        <w:rPr>
          <w:lang w:val="en-PH"/>
        </w:rPr>
        <w:t>3.</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B1B20" w:rsidRPr="00953A29">
        <w:rPr>
          <w:lang w:val="en-PH"/>
        </w:rPr>
        <w:t xml:space="preserve"> IV</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A29">
        <w:rPr>
          <w:lang w:val="en-PH"/>
        </w:rPr>
        <w:t>General Provisions</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310.</w:t>
      </w:r>
      <w:r w:rsidR="00EB1B20" w:rsidRPr="00953A29">
        <w:rPr>
          <w:lang w:val="en-PH"/>
        </w:rPr>
        <w:t xml:space="preserve"> Terms and conditions of rental agreement.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A landlord and a tenant may include in a rental agreement terms and conditions not prohibited by this chapter or other rule of law, including rent, term of the agreement, and other provisions governing the rights and obligations of the parties.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In absence of agreement, the tenant shall pay as rent the fair</w:t>
      </w:r>
      <w:r w:rsidR="00953A29" w:rsidRPr="00953A29">
        <w:rPr>
          <w:lang w:val="en-PH"/>
        </w:rPr>
        <w:noBreakHyphen/>
      </w:r>
      <w:r w:rsidRPr="00953A29">
        <w:rPr>
          <w:lang w:val="en-PH"/>
        </w:rPr>
        <w:t>market rental value for the use and occupancy of the dwelling unit.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(c) Rent is payable without demand or notice at the time and place agreed upon by the parties. Unless the tenant is otherwise notified in writing, rent is payable at the dwelling unit and periodic rent is payable at </w:t>
      </w:r>
      <w:r w:rsidRPr="00953A29">
        <w:rPr>
          <w:lang w:val="en-PH"/>
        </w:rPr>
        <w:lastRenderedPageBreak/>
        <w:t>the beginning of any term of one month or less and otherwise in equal monthly installments at the beginning of each month. Unless otherwise agreed, rent is uniformly apportionable from day to day.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(d) Unless the rental agreement fixes a definite term, the tenancy is week to week in case of a roomer who pays weekly rent and in all other cases month to month.</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320.</w:t>
      </w:r>
      <w:r w:rsidR="00EB1B20" w:rsidRPr="00953A29">
        <w:rPr>
          <w:lang w:val="en-PH"/>
        </w:rPr>
        <w:t xml:space="preserve"> Effect of unsigned or undelivered rental agreement.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If a rental agreement given effect by the operation of this section provides for a term longer than one year, it is effective for only one year.</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330.</w:t>
      </w:r>
      <w:r w:rsidR="00EB1B20" w:rsidRPr="00953A29">
        <w:rPr>
          <w:lang w:val="en-PH"/>
        </w:rPr>
        <w:t xml:space="preserve"> Prohibited provisions in rental agreements.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A rental agreement may not provide that the tenant: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agrees to waive or forego rights or remedies under this chapter;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authorizes any person to confess judgment on a claim arising out of the rental agreement;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agrees to the exculpation or limitation of any liability of the landlord arising under law or to indemnify the landlord for that liability or the costs connected therewith.</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attorney's fees. If a landlord maliciously uses a rental agreement containing provisions known by him to be prohibited and attempts to exercise the rights created thereby, the tenant may recover in addition to his actual damages an amount not to exceed three months' periodic rent and reasonable attorney's fees.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The provisions of this section shall not operate so as to invalidate bona fide liquidated damage provisions which shall establish the amount of damages for loss of rent resulting from a premature termination of a lease.</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340.</w:t>
      </w:r>
      <w:r w:rsidR="00EB1B20" w:rsidRPr="00953A29">
        <w:rPr>
          <w:lang w:val="en-PH"/>
        </w:rPr>
        <w:t xml:space="preserve"> Separation of rents and obligations to maintain property forbidden.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A rental agreement, assignment, conveyance, trust deed, mortgage, or security instrument may not permit the receipt of rent absent the obligation to comply with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440(a).</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1B20" w:rsidRPr="00953A29">
        <w:rPr>
          <w:lang w:val="en-PH"/>
        </w:rPr>
        <w:t xml:space="preserve"> 3</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3A29">
        <w:rPr>
          <w:lang w:val="en-PH"/>
        </w:rPr>
        <w:t>Landlord Obligations</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410.</w:t>
      </w:r>
      <w:r w:rsidR="00EB1B20" w:rsidRPr="00953A29">
        <w:rPr>
          <w:lang w:val="en-PH"/>
        </w:rPr>
        <w:t xml:space="preserve"> Security deposits; prepaid rent.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Upon termination of the tenancy, property or money held by the landlord as security must be returned less amounts withheld by the landlord for accrued rent and damages which the landlord has suffered by reason of the tenant's noncompliance with Section 27</w:t>
      </w:r>
      <w:r w:rsidR="00953A29" w:rsidRPr="00953A29">
        <w:rPr>
          <w:lang w:val="en-PH"/>
        </w:rPr>
        <w:noBreakHyphen/>
      </w:r>
      <w:r w:rsidRPr="00953A29">
        <w:rPr>
          <w:lang w:val="en-PH"/>
        </w:rPr>
        <w:t>40</w:t>
      </w:r>
      <w:r w:rsidR="00953A29" w:rsidRPr="00953A29">
        <w:rPr>
          <w:lang w:val="en-PH"/>
        </w:rPr>
        <w:noBreakHyphen/>
      </w:r>
      <w:r w:rsidRPr="00953A29">
        <w:rPr>
          <w:lang w:val="en-PH"/>
        </w:rPr>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tenant's whereabouts and (2) mailed the written notice and amount due, if any, to the tenant's last known address.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attorney's fees.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tenant's noncompliance with Section 27</w:t>
      </w:r>
      <w:r w:rsidR="00953A29" w:rsidRPr="00953A29">
        <w:rPr>
          <w:lang w:val="en-PH"/>
        </w:rPr>
        <w:noBreakHyphen/>
      </w:r>
      <w:r w:rsidRPr="00953A29">
        <w:rPr>
          <w:lang w:val="en-PH"/>
        </w:rPr>
        <w:t>40</w:t>
      </w:r>
      <w:r w:rsidR="00953A29" w:rsidRPr="00953A29">
        <w:rPr>
          <w:lang w:val="en-PH"/>
        </w:rPr>
        <w:noBreakHyphen/>
      </w:r>
      <w:r w:rsidRPr="00953A29">
        <w:rPr>
          <w:lang w:val="en-PH"/>
        </w:rPr>
        <w:t>510.</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(d) This section does not preclude the landlord or tenant from recovering other damages to which he may be entitled under this chapter or otherwise.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(e) Subject to the provisions of Section 27</w:t>
      </w:r>
      <w:r w:rsidR="00953A29" w:rsidRPr="00953A29">
        <w:rPr>
          <w:lang w:val="en-PH"/>
        </w:rPr>
        <w:noBreakHyphen/>
      </w:r>
      <w:r w:rsidRPr="00953A29">
        <w:rPr>
          <w:lang w:val="en-PH"/>
        </w:rPr>
        <w:t>40</w:t>
      </w:r>
      <w:r w:rsidR="00953A29" w:rsidRPr="00953A29">
        <w:rPr>
          <w:lang w:val="en-PH"/>
        </w:rPr>
        <w:noBreakHyphen/>
      </w:r>
      <w:r w:rsidRPr="00953A29">
        <w:rPr>
          <w:lang w:val="en-PH"/>
        </w:rPr>
        <w:t>450, the holder of the landlord's interest in the premises at the time of the termination of the tenancy is bound by this section.</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1994 Act No. 498,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420.</w:t>
      </w:r>
      <w:r w:rsidR="00EB1B20" w:rsidRPr="00953A29">
        <w:rPr>
          <w:lang w:val="en-PH"/>
        </w:rPr>
        <w:t xml:space="preserve"> Disclosure.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The information required to be furnished by this section must be kept current and this section extends to and is enforceable against any successor landlord, owner, or manager.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service of process and receiving and receipting for notices and demands;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430.</w:t>
      </w:r>
      <w:r w:rsidR="00EB1B20" w:rsidRPr="00953A29">
        <w:rPr>
          <w:lang w:val="en-PH"/>
        </w:rPr>
        <w:t xml:space="preserve"> Landlord to deliver possession of dwelling unit.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At the commencement of the term a landlord shall deliver possession of the premises to the tenant in compliance with the rental agreement and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 xml:space="preserve">440. The landlord may bring an action for possession against any person wrongfully in possession and may recover the damages provided in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760(c).</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440.</w:t>
      </w:r>
      <w:r w:rsidR="00EB1B20" w:rsidRPr="00953A29">
        <w:rPr>
          <w:lang w:val="en-PH"/>
        </w:rPr>
        <w:t xml:space="preserve"> Landlord to maintain premises.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A landlord shall:</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comply with the requirements of applicable building and housing codes materially affecting health and safety;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make all repairs and do whatever is reasonably necessary to put and keep the premises in a fit and habitable condition;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keep all common areas of the premises in a reasonably safe condition, and, for premises containing more than four dwelling units, keep in a reasonably clean condition;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(5) maintain in reasonably good and safe working order and condition all electrical, gas, plumbing, sanitary, heating, ventilating, air conditioning, and other facilities and appliances, including elevators, </w:t>
      </w:r>
      <w:r w:rsidRPr="00953A29">
        <w:rPr>
          <w:lang w:val="en-PH"/>
        </w:rPr>
        <w:lastRenderedPageBreak/>
        <w:t>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If the duty imposed by paragraph (1) of subsection (a) is greater than any duty imposed by any other paragraph of that subsection, the landlord's duty must be determined by reference to paragraph (1) of subsection (a).</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The landlord and tenant of a single family residence may agree in writing that the tenant perform the landlord's duties specified in paragraph (5) of subsection (a) and also specified repairs, maintenance tasks, alterations, and remodeling, but only if the transaction is entered into in good faith and not for the purpose of evading the obligations of the landlord.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(d) The landlord and tenant of any dwelling unit other than a single family residence may agree that the tenant is to perform specified repairs, maintenance tasks, alterations, or remodeling only if:</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the agreement of the parties is entered into in good faith and not for the purpose of evading the obligations of the landlord;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the work is not necessary to cure noncompliance with subsection (a)(1) of this section;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the agreement does not diminish or affect the obligations of the landlord to other tenants in the premises.</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450.</w:t>
      </w:r>
      <w:r w:rsidR="00EB1B20" w:rsidRPr="00953A29">
        <w:rPr>
          <w:lang w:val="en-PH"/>
        </w:rPr>
        <w:t xml:space="preserve"> Limitation of liability.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 xml:space="preserve">410, unless the security deposit is transferred from the seller to the purchaser and the tenant is notified in writing a reasonable time after the transaction in which case the purchaser is liable under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410.</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Unless otherwise agreed, a manager of the premises that includes a dwelling unit is relieved of liability under the rental agreement and this chapter as to events occurring after written notice to the tenant of the termination of his management.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1B20" w:rsidRPr="00953A29">
        <w:rPr>
          <w:lang w:val="en-PH"/>
        </w:rPr>
        <w:t xml:space="preserve"> 5</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3A29">
        <w:rPr>
          <w:lang w:val="en-PH"/>
        </w:rPr>
        <w:t>Tenant Obligations</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510.</w:t>
      </w:r>
      <w:r w:rsidR="00EB1B20" w:rsidRPr="00953A29">
        <w:rPr>
          <w:lang w:val="en-PH"/>
        </w:rPr>
        <w:t xml:space="preserve"> Tenant to maintain dwelling unit.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tenant shall:</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comply with all obligations primarily imposed upon tenants by applicable provisions of building and housing codes materially affecting health and safety;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keep the dwelling unit and that part of the premises that he uses reasonably safe and reasonably clean;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dispose from his dwelling unit all ashes, garbage, rubbish, and other waste in a reasonably clean and safe manner;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(4) keep all plumbing fixtures in the dwelling unit or used by the tenant reasonably clean;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(5) use in a reasonable manner all electrical, plumbing, sanitary, heating, ventilating, air</w:t>
      </w:r>
      <w:r w:rsidR="00953A29" w:rsidRPr="00953A29">
        <w:rPr>
          <w:lang w:val="en-PH"/>
        </w:rPr>
        <w:noBreakHyphen/>
      </w:r>
      <w:r w:rsidRPr="00953A29">
        <w:rPr>
          <w:lang w:val="en-PH"/>
        </w:rPr>
        <w:t>conditioning, and other facilities and appliances including elevators in the premises;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(6) not deliberately or negligently destroy, deface, damage, impair, or remove any part of the premises or knowingly permit any person to do so who is on the premises with the tenant's permission or who is allowed access to the premises by the tenant;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(7) conduct himself and require other persons on the premises with the tenant's permission or who are allowed access to the premises by the tenant to conduct themselves in a manner that will not disturb other tenant's peaceful enjoyment of the premises;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(8) comply with the lease and rules and regulations which are enforceable pursuant to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520.</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520.</w:t>
      </w:r>
      <w:r w:rsidR="00EB1B20" w:rsidRPr="00953A29">
        <w:rPr>
          <w:lang w:val="en-PH"/>
        </w:rPr>
        <w:t xml:space="preserve"> Rules and regulations.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A landlord, from time to time, may adopt rules or regulations, however described, concerning the tenant's use and occupancy of the premises. They are enforceable against the tenant only if:</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their purpose is to promote the convenience, safety, or welfare of the tenants in the premises, preserve the landlord's property from abusive use, or make a fair distribution of services and facilities held out for the tenants generally;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they are reasonably related to the purpose for which they are adopted;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they apply to all tenants in the premises in a fair manner;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(4) they are sufficiently explicit in their prohibition, direction, or limitation of the tenant's conduct to fairly inform him of what he must or must not do to comply;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(5) they are not for the purpose of evading the obligations of the landlord;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(6) the tenant has notice of them at the time he enters into the rental agreement, or when they are adopted.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(b) Rules or regulations adopted after a tenant enters into a rental agreement are not valid as to such tenant if the rules or regulations substantially modify the tenant's bargain and after receiving notice upon </w:t>
      </w:r>
      <w:r w:rsidRPr="00953A29">
        <w:rPr>
          <w:lang w:val="en-PH"/>
        </w:rPr>
        <w:lastRenderedPageBreak/>
        <w:t>adoption of his right to object, the tenant objects in writing to the landlord within thirty days after promulgation.</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530.</w:t>
      </w:r>
      <w:r w:rsidR="00EB1B20" w:rsidRPr="00953A29">
        <w:rPr>
          <w:lang w:val="en-PH"/>
        </w:rPr>
        <w:t xml:space="preserve"> Access.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A landlord or his agent may enter the dwelling unit without consent of the tenant: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At any time in case of emergency—prospective changes in weather conditions which pose a likelihood of danger to the property may be considered an emergency;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Between the hours of 9:00 a.m. and 6:00 p.m. for the purpose of providing regularly scheduled periodic services such as changing furnace and air</w:t>
      </w:r>
      <w:r w:rsidR="00953A29" w:rsidRPr="00953A29">
        <w:rPr>
          <w:lang w:val="en-PH"/>
        </w:rPr>
        <w:noBreakHyphen/>
      </w:r>
      <w:r w:rsidRPr="00953A29">
        <w:rPr>
          <w:lang w:val="en-PH"/>
        </w:rPr>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Between the hours of 8:00 a.m. and 8:00 p.m. for the purpose of providing services requested by the tenant and that prior to entering, the landlord announces his intent to enter to perform services.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A landlord shall not abuse the right of access or use it to harass the tenant. Except in cases under item (b) above, the landlord shall give the tenant at least twenty</w:t>
      </w:r>
      <w:r w:rsidR="00953A29" w:rsidRPr="00953A29">
        <w:rPr>
          <w:lang w:val="en-PH"/>
        </w:rPr>
        <w:noBreakHyphen/>
      </w:r>
      <w:r w:rsidRPr="00953A29">
        <w:rPr>
          <w:lang w:val="en-PH"/>
        </w:rPr>
        <w:t>four hours notice of his intent to enter and may enter only at reasonable times.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(d) A landlord has no other right of access except: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pursuant to court order;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(2) as permitted by </w:t>
      </w:r>
      <w:r w:rsidR="00953A29" w:rsidRPr="00953A29">
        <w:rPr>
          <w:lang w:val="en-PH"/>
        </w:rPr>
        <w:t xml:space="preserve">Sections </w:t>
      </w:r>
      <w:r w:rsidRPr="00953A29">
        <w:rPr>
          <w:lang w:val="en-PH"/>
        </w:rPr>
        <w:t xml:space="preserve"> 27</w:t>
      </w:r>
      <w:r w:rsidR="00953A29" w:rsidRPr="00953A29">
        <w:rPr>
          <w:lang w:val="en-PH"/>
        </w:rPr>
        <w:noBreakHyphen/>
      </w:r>
      <w:r w:rsidRPr="00953A29">
        <w:rPr>
          <w:lang w:val="en-PH"/>
        </w:rPr>
        <w:t>40</w:t>
      </w:r>
      <w:r w:rsidR="00953A29" w:rsidRPr="00953A29">
        <w:rPr>
          <w:lang w:val="en-PH"/>
        </w:rPr>
        <w:noBreakHyphen/>
      </w:r>
      <w:r w:rsidRPr="00953A29">
        <w:rPr>
          <w:lang w:val="en-PH"/>
        </w:rPr>
        <w:t>720 and 27</w:t>
      </w:r>
      <w:r w:rsidR="00953A29" w:rsidRPr="00953A29">
        <w:rPr>
          <w:lang w:val="en-PH"/>
        </w:rPr>
        <w:noBreakHyphen/>
      </w:r>
      <w:r w:rsidRPr="00953A29">
        <w:rPr>
          <w:lang w:val="en-PH"/>
        </w:rPr>
        <w:t>40</w:t>
      </w:r>
      <w:r w:rsidR="00953A29" w:rsidRPr="00953A29">
        <w:rPr>
          <w:lang w:val="en-PH"/>
        </w:rPr>
        <w:noBreakHyphen/>
      </w:r>
      <w:r w:rsidRPr="00953A29">
        <w:rPr>
          <w:lang w:val="en-PH"/>
        </w:rPr>
        <w:t>730;</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when accompanied by a law enforcement officer at reasonable times for the purpose of service of process in ejectment proceedings;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(4) unless the tenant has abandoned or surrendered the premises.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(e) A tenant shall not change locks on the dwelling unit without the permission of the landlord.</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1995 Act No. 112, </w:t>
      </w:r>
      <w:r w:rsidRPr="00953A29">
        <w:rPr>
          <w:lang w:val="en-PH"/>
        </w:rPr>
        <w:t xml:space="preserve">Section </w:t>
      </w:r>
      <w:r w:rsidR="00EB1B20" w:rsidRPr="00953A29">
        <w:rPr>
          <w:lang w:val="en-PH"/>
        </w:rPr>
        <w:t>4.</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540.</w:t>
      </w:r>
      <w:r w:rsidR="00EB1B20" w:rsidRPr="00953A29">
        <w:rPr>
          <w:lang w:val="en-PH"/>
        </w:rPr>
        <w:t xml:space="preserve"> Tenant to use and occupy.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Unless otherwise agreed, a tenant shall occupy his dwelling unit only as a dwelling unit and shall not conduct or permit any illegal activities thereon.</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1B20" w:rsidRPr="00953A29">
        <w:rPr>
          <w:lang w:val="en-PH"/>
        </w:rPr>
        <w:t xml:space="preserve"> 7</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3A29">
        <w:rPr>
          <w:lang w:val="en-PH"/>
        </w:rPr>
        <w:t>Remedies</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B1B20" w:rsidRPr="00953A29">
        <w:rPr>
          <w:lang w:val="en-PH"/>
        </w:rPr>
        <w:t xml:space="preserve"> I</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A29">
        <w:rPr>
          <w:lang w:val="en-PH"/>
        </w:rPr>
        <w:t>Tenant Remedies</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610.</w:t>
      </w:r>
      <w:r w:rsidR="00EB1B20" w:rsidRPr="00953A29">
        <w:rPr>
          <w:lang w:val="en-PH"/>
        </w:rPr>
        <w:t xml:space="preserve"> Noncompliance by landlord in general.</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(a) Except as provided in this chapter, if there is a material noncompliance by the landlord with the rental agreement or a noncompliance with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The rental agreement shall not terminate by reason of the breach:</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r>
      <w:r w:rsidRPr="00953A29">
        <w:rPr>
          <w:lang w:val="en-PH"/>
        </w:rPr>
        <w:tab/>
        <w:t>(i) if the breach is remedial by repairs or otherwise and the landlord adequately remedies the breach before the date specified in the notice;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r>
      <w:r w:rsidRPr="00953A29">
        <w:rPr>
          <w:lang w:val="en-PH"/>
        </w:rPr>
        <w:tab/>
        <w:t>(ii) if such remedy for a breach not affecting health and safety cannot be remedied within fourteen days, but is commenced within the fourteen</w:t>
      </w:r>
      <w:r w:rsidR="00953A29" w:rsidRPr="00953A29">
        <w:rPr>
          <w:lang w:val="en-PH"/>
        </w:rPr>
        <w:noBreakHyphen/>
      </w:r>
      <w:r w:rsidRPr="00953A29">
        <w:rPr>
          <w:lang w:val="en-PH"/>
        </w:rPr>
        <w:t>day period and is pursued in good faith to completion within a reasonable time.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The tenant may not terminate for a condition caused by the deliberate or negligent act or omission of the tenant, a member of his family, or other person on the premises with the tenant's permission or who is allowed access to the premises by the tenant.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(b) Except as provided in this chapter, the tenant may recover actual damages and obtain injunctive relief in a magistrate's or circuit court, without posting bond, for any noncompliance by the landlord with the rental agreement or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440. If the landlord's noncompliance is wilful, the tenant may recover reasonable attorney's fees.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(c) If the rental agreement is terminated, the landlord shall return security recoverable by the tenant under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410. If the landlord's noncompliance is wilful, the tenant may recover reasonable attorney's fees.</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620.</w:t>
      </w:r>
      <w:r w:rsidR="00EB1B20" w:rsidRPr="00953A29">
        <w:rPr>
          <w:lang w:val="en-PH"/>
        </w:rPr>
        <w:t xml:space="preserve"> Failure to deliver possession.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(a) If the landlord fails to deliver possession of the dwelling unit to the tenant as provided in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430, rent abates until possession is delivered and the tenant may: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terminate the rental agreement upon at least five days' written notice to the landlord and upon termination the landlord shall return all prepaid rent and security;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landlord's consent, after the expiration of the term of their rental agreement or its termination, the landlord is not liable for damages pursuant to this subsection, if the landlord made reasonable efforts to obtain possession of the premises.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If a person's failure to deliver possession is wilful and not in good faith, an aggrieved person may recover from that person an amount not more than three months' periodic rent or twice the actual damages sustained, whichever is greater, and reasonable attorney's fees.</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630.</w:t>
      </w:r>
      <w:r w:rsidR="00EB1B20" w:rsidRPr="00953A29">
        <w:rPr>
          <w:lang w:val="en-PH"/>
        </w:rPr>
        <w:t xml:space="preserve"> Wrongful failure to provide essential services.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(a) If the landlord is negligent or wilful in failing to provide essential services as required by the rental agreement or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440, the tenant may give written notice to the landlord specifying the breach and may: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procure reasonable amounts of the required essential services during the period of the landlord's noncompliance and deduct their actual and reasonable cost from the rent;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recover damages based upon the diminution in the fair</w:t>
      </w:r>
      <w:r w:rsidR="00953A29" w:rsidRPr="00953A29">
        <w:rPr>
          <w:lang w:val="en-PH"/>
        </w:rPr>
        <w:noBreakHyphen/>
      </w:r>
      <w:r w:rsidRPr="00953A29">
        <w:rPr>
          <w:lang w:val="en-PH"/>
        </w:rPr>
        <w:t>market rental value of the dwelling unit and reasonable attorney's fees.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(b) If the tenant proceeds under this section, he may not proceed under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610 as to that breach.</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Under no circumstances should this section be interpreted to authorize the tenant to make repairs on the rental property and deduct the cost of the repairs from rent. In the event that the tenant unlawfully acts without the landlord's consent and authorizes repairs, any mechanic's lien arising therefrom shall be unenforceable.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tenant's permission or who is allowed access to the premises by the tenant.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640.</w:t>
      </w:r>
      <w:r w:rsidR="00EB1B20" w:rsidRPr="00953A29">
        <w:rPr>
          <w:lang w:val="en-PH"/>
        </w:rPr>
        <w:t xml:space="preserve"> Landlord's noncompliance as defense to action for possession or rent.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w:t>
      </w:r>
      <w:r w:rsidRPr="00953A29">
        <w:rPr>
          <w:lang w:val="en-PH"/>
        </w:rPr>
        <w:lastRenderedPageBreak/>
        <w:t>counterclaim by the tenant is without merit and is not raised in good faith, the landlord may recover, in addition to actual damages, reasonable attorney's fees.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(b) Notwithstanding the provisions of subsection (a), a tenant is considered to have waived violation of a landlord's duty to maintain the premises as set forth by the rental agreement or violation of the landlord's duties under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440 as a defense in an action for possession based upon nonpayment of rent or in an action for rent concerning a period where: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(1) the landlord has no notice of the violation of the duties fourteen days before rent is due for violations of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440 involving services other than essential services;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the landlord has no notice before rent is due which provides a reasonable opportunity to make emergency repairs necessary for the provision of essential services.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(c) In an action for rent concerning a period when the tenant is not in possession, he may assert defenses and counterclaims as provided in subsection (a) but is not required to pay any rent as required by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790.</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650.</w:t>
      </w:r>
      <w:r w:rsidR="00EB1B20" w:rsidRPr="00953A29">
        <w:rPr>
          <w:lang w:val="en-PH"/>
        </w:rPr>
        <w:t xml:space="preserve"> Fire or casualty damage.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If the dwelling unit or premises are damaged or destroyed by fire or casualty to the extent that normal use and occupancy of the dwelling unit is substantially impaired, the tenant may: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immediately vacate the premises and notify the landlord in writing within seven days thereafter of his intention to terminate the rental agreement, in which case the rental agreement terminates as of the date of vacating;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if continued occupancy is lawful, vacate any part of the dwelling unit rendered unusable by the fire or casualty, in which case the tenant's liability for rent is reduced in proportion to the diminution in the fair</w:t>
      </w:r>
      <w:r w:rsidR="00953A29" w:rsidRPr="00953A29">
        <w:rPr>
          <w:lang w:val="en-PH"/>
        </w:rPr>
        <w:noBreakHyphen/>
      </w:r>
      <w:r w:rsidRPr="00953A29">
        <w:rPr>
          <w:lang w:val="en-PH"/>
        </w:rPr>
        <w:t>market rental value of the dwelling unit.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Unless the fire or casualty was due to the tenant's negligence or otherwise caused by the tenant, if the rental agreement is terminated, the landlord shall return security recoverable under Section 27</w:t>
      </w:r>
      <w:r w:rsidR="00953A29" w:rsidRPr="00953A29">
        <w:rPr>
          <w:lang w:val="en-PH"/>
        </w:rPr>
        <w:noBreakHyphen/>
      </w:r>
      <w:r w:rsidRPr="00953A29">
        <w:rPr>
          <w:lang w:val="en-PH"/>
        </w:rPr>
        <w:t>40</w:t>
      </w:r>
      <w:r w:rsidR="00953A29" w:rsidRPr="00953A29">
        <w:rPr>
          <w:lang w:val="en-PH"/>
        </w:rPr>
        <w:noBreakHyphen/>
      </w:r>
      <w:r w:rsidRPr="00953A29">
        <w:rPr>
          <w:lang w:val="en-PH"/>
        </w:rPr>
        <w:t>410 and all prepaid rent. Accounting for rent in the event of termination or apportionment must be made as of the date of the fire or casualty. A landlord may withhold the tenant's security deposit or prepaid rent if the fire or casualty was due to the tenant's negligence or otherwise caused by the tenant; however, if the landlord withholds a security deposit or prepaid rent, he must comply with the notice requirement in Section 27</w:t>
      </w:r>
      <w:r w:rsidR="00953A29" w:rsidRPr="00953A29">
        <w:rPr>
          <w:lang w:val="en-PH"/>
        </w:rPr>
        <w:noBreakHyphen/>
      </w:r>
      <w:r w:rsidRPr="00953A29">
        <w:rPr>
          <w:lang w:val="en-PH"/>
        </w:rPr>
        <w:t>40</w:t>
      </w:r>
      <w:r w:rsidR="00953A29" w:rsidRPr="00953A29">
        <w:rPr>
          <w:lang w:val="en-PH"/>
        </w:rPr>
        <w:noBreakHyphen/>
      </w:r>
      <w:r w:rsidRPr="00953A29">
        <w:rPr>
          <w:lang w:val="en-PH"/>
        </w:rPr>
        <w:t>410(a).</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1995 Act No. 112, </w:t>
      </w:r>
      <w:r w:rsidRPr="00953A29">
        <w:rPr>
          <w:lang w:val="en-PH"/>
        </w:rPr>
        <w:t xml:space="preserve">Section </w:t>
      </w:r>
      <w:r w:rsidR="00EB1B20" w:rsidRPr="00953A29">
        <w:rPr>
          <w:lang w:val="en-PH"/>
        </w:rPr>
        <w:t>5.</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660.</w:t>
      </w:r>
      <w:r w:rsidR="00EB1B20" w:rsidRPr="00953A29">
        <w:rPr>
          <w:lang w:val="en-PH"/>
        </w:rPr>
        <w:t xml:space="preserve"> Tenant's remedies for landlord's unlawful ouster or exclusion.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 periodic rent </w:t>
      </w:r>
      <w:r w:rsidRPr="00953A29">
        <w:rPr>
          <w:lang w:val="en-PH"/>
        </w:rPr>
        <w:lastRenderedPageBreak/>
        <w:t xml:space="preserve">or twice the actual damages sustained by him, whichever is greater, and reasonable attorney's fees. If the rental agreement is terminated the landlord shall return security recoverable under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410.</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EB1B20" w:rsidRPr="00953A29">
        <w:rPr>
          <w:lang w:val="en-PH"/>
        </w:rPr>
        <w:t xml:space="preserve"> II</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A29">
        <w:rPr>
          <w:lang w:val="en-PH"/>
        </w:rPr>
        <w:t>Landlord Remedies</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710.</w:t>
      </w:r>
      <w:r w:rsidR="00EB1B20" w:rsidRPr="00953A29">
        <w:rPr>
          <w:lang w:val="en-PH"/>
        </w:rPr>
        <w:t xml:space="preserve"> Noncompliance with rental agreement; failure to pay rent; removal of evicted tenant's personal property.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Except as provided in this chapter, if there is a noncompliance by the tenant with the rental agreement other than nonpayment of rent or a noncompliance with Section 27</w:t>
      </w:r>
      <w:r w:rsidR="00953A29" w:rsidRPr="00953A29">
        <w:rPr>
          <w:lang w:val="en-PH"/>
        </w:rPr>
        <w:noBreakHyphen/>
      </w:r>
      <w:r w:rsidRPr="00953A29">
        <w:rPr>
          <w:lang w:val="en-PH"/>
        </w:rPr>
        <w:t>40</w:t>
      </w:r>
      <w:r w:rsidR="00953A29" w:rsidRPr="00953A29">
        <w:rPr>
          <w:lang w:val="en-PH"/>
        </w:rPr>
        <w:noBreakHyphen/>
      </w:r>
      <w:r w:rsidRPr="00953A29">
        <w:rPr>
          <w:lang w:val="en-PH"/>
        </w:rPr>
        <w:t>510 materially affecting health and safety or the physical condition of the property, or Section 27</w:t>
      </w:r>
      <w:r w:rsidR="00953A29" w:rsidRPr="00953A29">
        <w:rPr>
          <w:lang w:val="en-PH"/>
        </w:rPr>
        <w:noBreakHyphen/>
      </w:r>
      <w:r w:rsidRPr="00953A29">
        <w:rPr>
          <w:lang w:val="en-PH"/>
        </w:rPr>
        <w:t>40</w:t>
      </w:r>
      <w:r w:rsidR="00953A29" w:rsidRPr="00953A29">
        <w:rPr>
          <w:lang w:val="en-PH"/>
        </w:rPr>
        <w:noBreakHyphen/>
      </w:r>
      <w:r w:rsidRPr="00953A29">
        <w:rPr>
          <w:lang w:val="en-PH"/>
        </w:rPr>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if the breach is remediable by repairs or otherwise and the tenant adequately remedies the breach before the date specified in the notice,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if the remedy cannot be completed within fourteen days, but is commenced within the fourteen</w:t>
      </w:r>
      <w:r w:rsidR="00953A29" w:rsidRPr="00953A29">
        <w:rPr>
          <w:lang w:val="en-PH"/>
        </w:rPr>
        <w:noBreakHyphen/>
      </w:r>
      <w:r w:rsidRPr="00953A29">
        <w:rPr>
          <w:lang w:val="en-PH"/>
        </w:rPr>
        <w:t>day period and is pursued in good faith to completion within a reasonable time, the rental agreement may not terminate by reason of the breach.</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If rent is unpaid when due and the tenant fails to pay rent within five days from the date due or the tenant is in violation of Section 27</w:t>
      </w:r>
      <w:r w:rsidR="00953A29" w:rsidRPr="00953A29">
        <w:rPr>
          <w:lang w:val="en-PH"/>
        </w:rPr>
        <w:noBreakHyphen/>
      </w:r>
      <w:r w:rsidRPr="00953A29">
        <w:rPr>
          <w:lang w:val="en-PH"/>
        </w:rPr>
        <w:t>40</w:t>
      </w:r>
      <w:r w:rsidR="00953A29" w:rsidRPr="00953A29">
        <w:rPr>
          <w:lang w:val="en-PH"/>
        </w:rPr>
        <w:noBreakHyphen/>
      </w:r>
      <w:r w:rsidRPr="00953A29">
        <w:rPr>
          <w:lang w:val="en-PH"/>
        </w:rPr>
        <w:t>540, the landlord may terminate the rental agreement provided the landlord has given the tenant written notice of nonpayment and his intention to terminate the rental agreement if the rent is not paid within that period. The landlord's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"IF YOU DO NOT PAY YOUR RENT ON TIME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This is your notice. If you do not pay your rent within five days of the due date, the landlord can start to have you evicted. You will get no other notice as long as you live in this rental unit."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The presence of this provision in the rental agreement fully satisfies the "written notice" requirement under this subsection and applies to a month</w:t>
      </w:r>
      <w:r w:rsidR="00953A29" w:rsidRPr="00953A29">
        <w:rPr>
          <w:lang w:val="en-PH"/>
        </w:rPr>
        <w:noBreakHyphen/>
      </w:r>
      <w:r w:rsidRPr="00953A29">
        <w:rPr>
          <w:lang w:val="en-PH"/>
        </w:rPr>
        <w:t>to</w:t>
      </w:r>
      <w:r w:rsidR="00953A29" w:rsidRPr="00953A29">
        <w:rPr>
          <w:lang w:val="en-PH"/>
        </w:rPr>
        <w:noBreakHyphen/>
      </w:r>
      <w:r w:rsidRPr="00953A29">
        <w:rPr>
          <w:lang w:val="en-PH"/>
        </w:rPr>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Except as provided in this chapter, the landlord may recover actual damages and obtain injunctive relief, judgments, or evictions in magistrate's or circuit court without posting bond for any noncompliance by the tenant with the rental agreement or Section 27</w:t>
      </w:r>
      <w:r w:rsidR="00953A29" w:rsidRPr="00953A29">
        <w:rPr>
          <w:lang w:val="en-PH"/>
        </w:rPr>
        <w:noBreakHyphen/>
      </w:r>
      <w:r w:rsidRPr="00953A29">
        <w:rPr>
          <w:lang w:val="en-PH"/>
        </w:rPr>
        <w:t>40</w:t>
      </w:r>
      <w:r w:rsidR="00953A29" w:rsidRPr="00953A29">
        <w:rPr>
          <w:lang w:val="en-PH"/>
        </w:rPr>
        <w:noBreakHyphen/>
      </w:r>
      <w:r w:rsidRPr="00953A29">
        <w:rPr>
          <w:lang w:val="en-PH"/>
        </w:rPr>
        <w:t>510. A real estate broker</w:t>
      </w:r>
      <w:r w:rsidR="00953A29" w:rsidRPr="00953A29">
        <w:rPr>
          <w:lang w:val="en-PH"/>
        </w:rPr>
        <w:noBreakHyphen/>
      </w:r>
      <w:r w:rsidRPr="00953A29">
        <w:rPr>
          <w:lang w:val="en-PH"/>
        </w:rPr>
        <w:t>in</w:t>
      </w:r>
      <w:r w:rsidR="00953A29" w:rsidRPr="00953A29">
        <w:rPr>
          <w:lang w:val="en-PH"/>
        </w:rPr>
        <w:noBreakHyphen/>
      </w:r>
      <w:r w:rsidRPr="00953A29">
        <w:rPr>
          <w:lang w:val="en-PH"/>
        </w:rPr>
        <w:t xml:space="preserve">charge licensed in this </w:t>
      </w:r>
      <w:r w:rsidRPr="00953A29">
        <w:rPr>
          <w:lang w:val="en-PH"/>
        </w:rPr>
        <w:lastRenderedPageBreak/>
        <w:t>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tenant's noncompliance is wilful other than nonpayment of rent, the landlord may recover reasonable attorney's fees, provided the landlord is represented by an attorney. If the tenant's nonpayment of rent is not in good faith, the landlord is entitled to reasonable attorney's fees, provided the landlord is represented by an attorney.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953A29" w:rsidRPr="00953A29">
        <w:rPr>
          <w:lang w:val="en-PH"/>
        </w:rPr>
        <w:noBreakHyphen/>
      </w:r>
      <w:r w:rsidRPr="00953A29">
        <w:rPr>
          <w:lang w:val="en-PH"/>
        </w:rPr>
        <w:t>eight hours, excluding Saturdays, Sundays, and holidays, and may also be removed by these officials in the normal course of debris or trash collection before or after a period of forty</w:t>
      </w:r>
      <w:r w:rsidR="00953A29" w:rsidRPr="00953A29">
        <w:rPr>
          <w:lang w:val="en-PH"/>
        </w:rPr>
        <w:noBreakHyphen/>
      </w:r>
      <w:r w:rsidRPr="00953A29">
        <w:rPr>
          <w:lang w:val="en-PH"/>
        </w:rPr>
        <w:t>eight hours. If the premises is located in a municipality or county that does not collect trash or debris from the public highways, then after a period of forty</w:t>
      </w:r>
      <w:r w:rsidR="00953A29" w:rsidRPr="00953A29">
        <w:rPr>
          <w:lang w:val="en-PH"/>
        </w:rPr>
        <w:noBreakHyphen/>
      </w:r>
      <w:r w:rsidRPr="00953A29">
        <w:rPr>
          <w:lang w:val="en-PH"/>
        </w:rPr>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1992 Act No. 484, </w:t>
      </w:r>
      <w:r w:rsidRPr="00953A29">
        <w:rPr>
          <w:lang w:val="en-PH"/>
        </w:rPr>
        <w:t xml:space="preserve">Section </w:t>
      </w:r>
      <w:r w:rsidR="00EB1B20" w:rsidRPr="00953A29">
        <w:rPr>
          <w:lang w:val="en-PH"/>
        </w:rPr>
        <w:t xml:space="preserve">1; 1998 Act No. 382, </w:t>
      </w:r>
      <w:r w:rsidRPr="00953A29">
        <w:rPr>
          <w:lang w:val="en-PH"/>
        </w:rPr>
        <w:t xml:space="preserve">Section </w:t>
      </w:r>
      <w:r w:rsidR="00EB1B20" w:rsidRPr="00953A29">
        <w:rPr>
          <w:lang w:val="en-PH"/>
        </w:rPr>
        <w:t xml:space="preserve">2; 1999 Act No. 59,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720.</w:t>
      </w:r>
      <w:r w:rsidR="00EB1B20" w:rsidRPr="00953A29">
        <w:rPr>
          <w:lang w:val="en-PH"/>
        </w:rPr>
        <w:t xml:space="preserve"> Noncompliance affecting health and safety.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If there is noncompliance by the tenant with Section 27</w:t>
      </w:r>
      <w:r w:rsidR="00953A29" w:rsidRPr="00953A29">
        <w:rPr>
          <w:lang w:val="en-PH"/>
        </w:rPr>
        <w:noBreakHyphen/>
      </w:r>
      <w:r w:rsidRPr="00953A29">
        <w:rPr>
          <w:lang w:val="en-PH"/>
        </w:rPr>
        <w:t>40</w:t>
      </w:r>
      <w:r w:rsidR="00953A29" w:rsidRPr="00953A29">
        <w:rPr>
          <w:lang w:val="en-PH"/>
        </w:rPr>
        <w:noBreakHyphen/>
      </w:r>
      <w:r w:rsidRPr="00953A29">
        <w:rPr>
          <w:lang w:val="en-PH"/>
        </w:rPr>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(b) If there is noncompliance by the tenant with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1995 Act No. 112, </w:t>
      </w:r>
      <w:r w:rsidRPr="00953A29">
        <w:rPr>
          <w:lang w:val="en-PH"/>
        </w:rPr>
        <w:t xml:space="preserve">Section </w:t>
      </w:r>
      <w:r w:rsidR="00EB1B20" w:rsidRPr="00953A29">
        <w:rPr>
          <w:lang w:val="en-PH"/>
        </w:rPr>
        <w:t>6.</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730.</w:t>
      </w:r>
      <w:r w:rsidR="00EB1B20" w:rsidRPr="00953A29">
        <w:rPr>
          <w:lang w:val="en-PH"/>
        </w:rPr>
        <w:t xml:space="preserve"> Remedies for absence, nonuse, and abandonment.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The unexplained absence of a tenant from a dwelling unit for a period of fifteen days after default in the payment of rent must be construed as abandonment of the dwelling unit.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If the tenant has voluntarily terminated the utilities and there is an unexplained absence of a tenant after default in payment of rent, abandonment is considered immediate and the fifteen day rule as described in (a) does not apply.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landlord's remedies under Section 27</w:t>
      </w:r>
      <w:r w:rsidR="00953A29" w:rsidRPr="00953A29">
        <w:rPr>
          <w:lang w:val="en-PH"/>
        </w:rPr>
        <w:noBreakHyphen/>
      </w:r>
      <w:r w:rsidRPr="00953A29">
        <w:rPr>
          <w:lang w:val="en-PH"/>
        </w:rPr>
        <w:t>40</w:t>
      </w:r>
      <w:r w:rsidR="00953A29" w:rsidRPr="00953A29">
        <w:rPr>
          <w:lang w:val="en-PH"/>
        </w:rPr>
        <w:noBreakHyphen/>
      </w:r>
      <w:r w:rsidRPr="00953A29">
        <w:rPr>
          <w:lang w:val="en-PH"/>
        </w:rPr>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953A29" w:rsidRPr="00953A29">
        <w:rPr>
          <w:lang w:val="en-PH"/>
        </w:rPr>
        <w:noBreakHyphen/>
      </w:r>
      <w:r w:rsidRPr="00953A29">
        <w:rPr>
          <w:lang w:val="en-PH"/>
        </w:rPr>
        <w:t>market value of five hundred dollars or less, the landlord may enter the dwelling unit, using forcible entry if required, and dispose of the property.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953A29" w:rsidRPr="00953A29">
        <w:rPr>
          <w:lang w:val="en-PH"/>
        </w:rPr>
        <w:noBreakHyphen/>
      </w:r>
      <w:r w:rsidRPr="00953A29">
        <w:rPr>
          <w:lang w:val="en-PH"/>
        </w:rPr>
        <w:t>37</w:t>
      </w:r>
      <w:r w:rsidR="00953A29" w:rsidRPr="00953A29">
        <w:rPr>
          <w:lang w:val="en-PH"/>
        </w:rPr>
        <w:noBreakHyphen/>
      </w:r>
      <w:r w:rsidRPr="00953A29">
        <w:rPr>
          <w:lang w:val="en-PH"/>
        </w:rPr>
        <w:t>10 to 27</w:t>
      </w:r>
      <w:r w:rsidR="00953A29" w:rsidRPr="00953A29">
        <w:rPr>
          <w:lang w:val="en-PH"/>
        </w:rPr>
        <w:noBreakHyphen/>
      </w:r>
      <w:r w:rsidRPr="00953A29">
        <w:rPr>
          <w:lang w:val="en-PH"/>
        </w:rPr>
        <w:t>37</w:t>
      </w:r>
      <w:r w:rsidR="00953A29" w:rsidRPr="00953A29">
        <w:rPr>
          <w:lang w:val="en-PH"/>
        </w:rPr>
        <w:noBreakHyphen/>
      </w:r>
      <w:r w:rsidRPr="00953A29">
        <w:rPr>
          <w:lang w:val="en-PH"/>
        </w:rPr>
        <w:t>150.</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(f) Where property is disposed of by the landlord pursuant to subsection (d) and the property was in excess of five hundred dollars, the landlord is not liable unless the landlord was grossly negligent.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1995 Act No. 112, </w:t>
      </w:r>
      <w:r w:rsidRPr="00953A29">
        <w:rPr>
          <w:lang w:val="en-PH"/>
        </w:rPr>
        <w:t xml:space="preserve">Section </w:t>
      </w:r>
      <w:r w:rsidR="00EB1B20" w:rsidRPr="00953A29">
        <w:rPr>
          <w:lang w:val="en-PH"/>
        </w:rPr>
        <w:t>7.</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740.</w:t>
      </w:r>
      <w:r w:rsidR="00EB1B20" w:rsidRPr="00953A29">
        <w:rPr>
          <w:lang w:val="en-PH"/>
        </w:rPr>
        <w:t xml:space="preserve"> Landlord's lien; distress proceeding.</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A contractual lien or contractual security interest on behalf of the landlord in the tenant's household goods is not enforceable unless perfected before the effective date of this chapter.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953A29" w:rsidRPr="00953A29">
        <w:rPr>
          <w:lang w:val="en-PH"/>
        </w:rPr>
        <w:t xml:space="preserve">Section </w:t>
      </w:r>
      <w:r w:rsidRPr="00953A29">
        <w:rPr>
          <w:lang w:val="en-PH"/>
        </w:rPr>
        <w:t>15</w:t>
      </w:r>
      <w:r w:rsidR="00953A29" w:rsidRPr="00953A29">
        <w:rPr>
          <w:lang w:val="en-PH"/>
        </w:rPr>
        <w:noBreakHyphen/>
      </w:r>
      <w:r w:rsidRPr="00953A29">
        <w:rPr>
          <w:lang w:val="en-PH"/>
        </w:rPr>
        <w:t>41</w:t>
      </w:r>
      <w:r w:rsidR="00953A29" w:rsidRPr="00953A29">
        <w:rPr>
          <w:lang w:val="en-PH"/>
        </w:rPr>
        <w:noBreakHyphen/>
      </w:r>
      <w:r w:rsidRPr="00953A29">
        <w:rPr>
          <w:lang w:val="en-PH"/>
        </w:rPr>
        <w:t>30.</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Code Commissioner's Note</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A29">
        <w:rPr>
          <w:lang w:val="en-PH"/>
        </w:rPr>
        <w:t xml:space="preserve">At the direction of the Code Commissioner, the reference was changed from </w:t>
      </w:r>
      <w:r w:rsidR="00953A29" w:rsidRPr="00953A29">
        <w:rPr>
          <w:lang w:val="en-PH"/>
        </w:rPr>
        <w:t xml:space="preserve">Section </w:t>
      </w:r>
      <w:r w:rsidRPr="00953A29">
        <w:rPr>
          <w:lang w:val="en-PH"/>
        </w:rPr>
        <w:t>15</w:t>
      </w:r>
      <w:r w:rsidR="00953A29" w:rsidRPr="00953A29">
        <w:rPr>
          <w:lang w:val="en-PH"/>
        </w:rPr>
        <w:noBreakHyphen/>
      </w:r>
      <w:r w:rsidRPr="00953A29">
        <w:rPr>
          <w:lang w:val="en-PH"/>
        </w:rPr>
        <w:t>41</w:t>
      </w:r>
      <w:r w:rsidR="00953A29" w:rsidRPr="00953A29">
        <w:rPr>
          <w:lang w:val="en-PH"/>
        </w:rPr>
        <w:noBreakHyphen/>
      </w:r>
      <w:r w:rsidRPr="00953A29">
        <w:rPr>
          <w:lang w:val="en-PH"/>
        </w:rPr>
        <w:t xml:space="preserve">200 to </w:t>
      </w:r>
      <w:r w:rsidR="00953A29" w:rsidRPr="00953A29">
        <w:rPr>
          <w:lang w:val="en-PH"/>
        </w:rPr>
        <w:t xml:space="preserve">Section </w:t>
      </w:r>
      <w:r w:rsidRPr="00953A29">
        <w:rPr>
          <w:lang w:val="en-PH"/>
        </w:rPr>
        <w:t>15</w:t>
      </w:r>
      <w:r w:rsidR="00953A29" w:rsidRPr="00953A29">
        <w:rPr>
          <w:lang w:val="en-PH"/>
        </w:rPr>
        <w:noBreakHyphen/>
      </w:r>
      <w:r w:rsidRPr="00953A29">
        <w:rPr>
          <w:lang w:val="en-PH"/>
        </w:rPr>
        <w:t>41</w:t>
      </w:r>
      <w:r w:rsidR="00953A29" w:rsidRPr="00953A29">
        <w:rPr>
          <w:lang w:val="en-PH"/>
        </w:rPr>
        <w:noBreakHyphen/>
      </w:r>
      <w:r w:rsidRPr="00953A29">
        <w:rPr>
          <w:lang w:val="en-PH"/>
        </w:rPr>
        <w:t xml:space="preserve">30 because Act 415 of 1988 renumbered </w:t>
      </w:r>
      <w:r w:rsidR="00953A29" w:rsidRPr="00953A29">
        <w:rPr>
          <w:lang w:val="en-PH"/>
        </w:rPr>
        <w:t xml:space="preserve">Section </w:t>
      </w:r>
      <w:r w:rsidRPr="00953A29">
        <w:rPr>
          <w:lang w:val="en-PH"/>
        </w:rPr>
        <w:t>15</w:t>
      </w:r>
      <w:r w:rsidR="00953A29" w:rsidRPr="00953A29">
        <w:rPr>
          <w:lang w:val="en-PH"/>
        </w:rPr>
        <w:noBreakHyphen/>
      </w:r>
      <w:r w:rsidRPr="00953A29">
        <w:rPr>
          <w:lang w:val="en-PH"/>
        </w:rPr>
        <w:t>41</w:t>
      </w:r>
      <w:r w:rsidR="00953A29" w:rsidRPr="00953A29">
        <w:rPr>
          <w:lang w:val="en-PH"/>
        </w:rPr>
        <w:noBreakHyphen/>
      </w:r>
      <w:r w:rsidRPr="00953A29">
        <w:rPr>
          <w:lang w:val="en-PH"/>
        </w:rPr>
        <w:t>200 to 15</w:t>
      </w:r>
      <w:r w:rsidR="00953A29" w:rsidRPr="00953A29">
        <w:rPr>
          <w:lang w:val="en-PH"/>
        </w:rPr>
        <w:noBreakHyphen/>
      </w:r>
      <w:r w:rsidRPr="00953A29">
        <w:rPr>
          <w:lang w:val="en-PH"/>
        </w:rPr>
        <w:t>41</w:t>
      </w:r>
      <w:r w:rsidR="00953A29" w:rsidRPr="00953A29">
        <w:rPr>
          <w:lang w:val="en-PH"/>
        </w:rPr>
        <w:noBreakHyphen/>
      </w:r>
      <w:r w:rsidRPr="00953A29">
        <w:rPr>
          <w:lang w:val="en-PH"/>
        </w:rPr>
        <w:t>30.</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750.</w:t>
      </w:r>
      <w:r w:rsidR="00EB1B20" w:rsidRPr="00953A29">
        <w:rPr>
          <w:lang w:val="en-PH"/>
        </w:rPr>
        <w:t xml:space="preserve"> Remedy after termination.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If the rental agreement is terminated, the landlord has a right to possession and for rent and a separate claim for actual damages for breach of the rental agreement and reasonable attorney's fees.</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760.</w:t>
      </w:r>
      <w:r w:rsidR="00EB1B20" w:rsidRPr="00953A29">
        <w:rPr>
          <w:lang w:val="en-PH"/>
        </w:rPr>
        <w:t xml:space="preserve"> Recovery of possession limited.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770.</w:t>
      </w:r>
      <w:r w:rsidR="00EB1B20" w:rsidRPr="00953A29">
        <w:rPr>
          <w:lang w:val="en-PH"/>
        </w:rPr>
        <w:t xml:space="preserve"> Periodic tenancy; holdover remedies.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The landlord or the tenant may terminate a week</w:t>
      </w:r>
      <w:r w:rsidR="00953A29" w:rsidRPr="00953A29">
        <w:rPr>
          <w:lang w:val="en-PH"/>
        </w:rPr>
        <w:noBreakHyphen/>
      </w:r>
      <w:r w:rsidRPr="00953A29">
        <w:rPr>
          <w:lang w:val="en-PH"/>
        </w:rPr>
        <w:t>to</w:t>
      </w:r>
      <w:r w:rsidR="00953A29" w:rsidRPr="00953A29">
        <w:rPr>
          <w:lang w:val="en-PH"/>
        </w:rPr>
        <w:noBreakHyphen/>
      </w:r>
      <w:r w:rsidRPr="00953A29">
        <w:rPr>
          <w:lang w:val="en-PH"/>
        </w:rPr>
        <w:t>week tenancy by a written notice given to the other at least seven days before the termination date specified in the notice.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The landlord or the tenant may terminate a month</w:t>
      </w:r>
      <w:r w:rsidR="00953A29" w:rsidRPr="00953A29">
        <w:rPr>
          <w:lang w:val="en-PH"/>
        </w:rPr>
        <w:noBreakHyphen/>
      </w:r>
      <w:r w:rsidRPr="00953A29">
        <w:rPr>
          <w:lang w:val="en-PH"/>
        </w:rPr>
        <w:t>to</w:t>
      </w:r>
      <w:r w:rsidR="00953A29" w:rsidRPr="00953A29">
        <w:rPr>
          <w:lang w:val="en-PH"/>
        </w:rPr>
        <w:noBreakHyphen/>
      </w:r>
      <w:r w:rsidRPr="00953A29">
        <w:rPr>
          <w:lang w:val="en-PH"/>
        </w:rPr>
        <w:t>month tenancy by a written notice given to the other at least thirty days before the termination date specified in the notice.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(c) If the tenant remains in possession without the landlord's consent after expiration of the term of the rental agreement or its termination, the landlord may bring an action for possession. If the holdover is not in good faith, the landlord may recover reasonable attorney's fees. If the tenant's holdover is a wilful violation of the provisions of this chapter or the rental agreement, the landlord may also recover an amount not more than three months periodic rent or twice the actual damages sustained by him, whichever is greater and reasonable attorney's fees. If the landlord consents to the tenant's continued occupancy,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310(d) applies.</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780.</w:t>
      </w:r>
      <w:r w:rsidR="00EB1B20" w:rsidRPr="00953A29">
        <w:rPr>
          <w:lang w:val="en-PH"/>
        </w:rPr>
        <w:t xml:space="preserve"> Landlord and tenant remedies for abuse of access.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If the tenant refuses to allow lawful access, the landlord may obtain injunctive relief in magistrates' or circuit court without posting bond to compel access, or terminate the rental agreement. In either case the landlord may recover actual damages and reasonable attorney's fees.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 or circuit court without posting bond to prevent the recurrence of the conduct or terminate the rental agreement. In either case the tenant may recover actual damages and reasonable attorney's fees.</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790.</w:t>
      </w:r>
      <w:r w:rsidR="00EB1B20" w:rsidRPr="00953A29">
        <w:rPr>
          <w:lang w:val="en-PH"/>
        </w:rPr>
        <w:t xml:space="preserve"> Payment of rent into court.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In any action where the landlord sues for possession and the tenant raises defenses or counterclaims pursuant to this chapter or the rental agreement: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(a) The tenant is required to pay the landlord all rent which becomes due after the issuance of a written rule requiring the tenant to vacate or show cause as rent becomes due and the landlord is required to provide </w:t>
      </w:r>
      <w:r w:rsidRPr="00953A29">
        <w:rPr>
          <w:lang w:val="en-PH"/>
        </w:rPr>
        <w:lastRenderedPageBreak/>
        <w:t>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landlord's alleged violation of the rental agreement or the provisions of this chapter, the rent to be paid must be the fair</w:t>
      </w:r>
      <w:r w:rsidR="00953A29" w:rsidRPr="00953A29">
        <w:rPr>
          <w:lang w:val="en-PH"/>
        </w:rPr>
        <w:noBreakHyphen/>
      </w:r>
      <w:r w:rsidRPr="00953A29">
        <w:rPr>
          <w:lang w:val="en-PH"/>
        </w:rPr>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In the event that the amount of rent is in controversy, the court shall determine the amount of rent to be paid to the landlord in the same manner as in subsection (a) or (b) of this section.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(c) Should the tenant not appear and show cause within ten days, the court shall issue a warrant of ejectment pursuant to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37</w:t>
      </w:r>
      <w:r w:rsidR="00953A29" w:rsidRPr="00953A29">
        <w:rPr>
          <w:lang w:val="en-PH"/>
        </w:rPr>
        <w:noBreakHyphen/>
      </w:r>
      <w:r w:rsidRPr="00953A29">
        <w:rPr>
          <w:lang w:val="en-PH"/>
        </w:rPr>
        <w:t>40 of the 1976 Code.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(d) If the amount of rent due is determined at final adjudication to be less than alleged by the landlord, decision must be entered for the tenant if he has complied fully with the provisions of this section.</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1995 Act No. 112, </w:t>
      </w:r>
      <w:r w:rsidRPr="00953A29">
        <w:rPr>
          <w:lang w:val="en-PH"/>
        </w:rPr>
        <w:t xml:space="preserve">Section </w:t>
      </w:r>
      <w:r w:rsidR="00EB1B20" w:rsidRPr="00953A29">
        <w:rPr>
          <w:lang w:val="en-PH"/>
        </w:rPr>
        <w:t>8.</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800.</w:t>
      </w:r>
      <w:r w:rsidR="00EB1B20" w:rsidRPr="00953A29">
        <w:rPr>
          <w:lang w:val="en-PH"/>
        </w:rPr>
        <w:t xml:space="preserve"> Undertaking on appeal and order staying execution.</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Upon appeal to the circuit court, the case must be heard, in a manner consistent with other appeals from magistrates' court, as soon as is feasible after the appeal is docketed.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(b) It is sufficient to stay execution of a judgment for ejectment that the tenant sign an undertaking that he will pay to the landlord the amount of rent, determined by the magistrate in accordance with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780, as it becomes due periodically after the judgment was entered. Any magistrate, clerk, or circuit court judge shall order a stay of execution upon the undertaking.</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The undertaking by the tenant and the order staying execution may be substantially in the following form:</w:t>
      </w:r>
    </w:p>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B1B20" w:rsidRPr="00953A29"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1B20" w:rsidRPr="00953A2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3A29">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3A29">
              <w:rPr>
                <w:rFonts w:eastAsia="Times New Roman"/>
                <w:szCs w:val="20"/>
              </w:rPr>
              <w:t> </w:t>
            </w:r>
          </w:p>
        </w:tc>
      </w:tr>
      <w:tr w:rsidR="00EB1B20" w:rsidRPr="00953A2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3A29">
              <w:rPr>
                <w:rFonts w:eastAsia="Times New Roman"/>
                <w:szCs w:val="20"/>
              </w:rPr>
              <w:t>County of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3A29">
              <w:rPr>
                <w:rFonts w:eastAsia="Times New Roman"/>
                <w:szCs w:val="20"/>
              </w:rPr>
              <w:t> </w:t>
            </w:r>
          </w:p>
        </w:tc>
      </w:tr>
      <w:tr w:rsidR="00EB1B20" w:rsidRPr="00953A2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3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3A29">
              <w:rPr>
                <w:rFonts w:eastAsia="Times New Roman"/>
                <w:szCs w:val="20"/>
              </w:rPr>
              <w:t> </w:t>
            </w:r>
          </w:p>
        </w:tc>
      </w:tr>
      <w:tr w:rsidR="00EB1B20" w:rsidRPr="00953A2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3A29">
              <w:rPr>
                <w:rFonts w:eastAsia="Times New Roman"/>
                <w:szCs w:val="20"/>
              </w:rPr>
              <w:t>____________________ Landlord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3A29">
              <w:rPr>
                <w:rFonts w:eastAsia="Times New Roman"/>
                <w:szCs w:val="20"/>
              </w:rPr>
              <w:t> </w:t>
            </w:r>
          </w:p>
        </w:tc>
      </w:tr>
      <w:tr w:rsidR="00EB1B20" w:rsidRPr="00953A2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3A2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3A29">
              <w:rPr>
                <w:rFonts w:eastAsia="Times New Roman"/>
                <w:szCs w:val="20"/>
              </w:rPr>
              <w:t> </w:t>
            </w:r>
          </w:p>
        </w:tc>
      </w:tr>
      <w:tr w:rsidR="00EB1B20" w:rsidRPr="00953A2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3A29">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3A29">
              <w:rPr>
                <w:rFonts w:eastAsia="Times New Roman"/>
                <w:szCs w:val="20"/>
              </w:rPr>
              <w:t> </w:t>
            </w:r>
          </w:p>
        </w:tc>
      </w:tr>
      <w:tr w:rsidR="00EB1B20" w:rsidRPr="00953A2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3A2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3A29">
              <w:rPr>
                <w:rFonts w:eastAsia="Times New Roman"/>
                <w:szCs w:val="20"/>
              </w:rPr>
              <w:t> </w:t>
            </w:r>
          </w:p>
        </w:tc>
      </w:tr>
      <w:tr w:rsidR="00EB1B20" w:rsidRPr="00953A2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3A29">
              <w:rPr>
                <w:rFonts w:eastAsia="Times New Roman"/>
                <w:szCs w:val="20"/>
              </w:rPr>
              <w:t>____________________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1B20"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3A29">
              <w:rPr>
                <w:rFonts w:eastAsia="Times New Roman"/>
                <w:szCs w:val="20"/>
              </w:rPr>
              <w:t> </w:t>
            </w:r>
          </w:p>
        </w:tc>
      </w:tr>
    </w:tbl>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Bond to Stay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Execution on Appeal</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to Circuit Court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Pursuant to the findings of the magistrate, the tenant is obligated to pay rent in the amount of $_____ per _____, due on the ___ day of each __________.</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This the __________ day of __________, 19___</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_</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Tenant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This the __________ day of __________, 19___</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_</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Judge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(e) If the tenant fails to make a payment within five days of the due date according to the undertaking and order staying execution, the clerk, upon application of the landlord, shall issue a warrant of ejectment to be executed pursuant to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37</w:t>
      </w:r>
      <w:r w:rsidR="00953A29" w:rsidRPr="00953A29">
        <w:rPr>
          <w:lang w:val="en-PH"/>
        </w:rPr>
        <w:noBreakHyphen/>
      </w:r>
      <w:r w:rsidRPr="00953A29">
        <w:rPr>
          <w:lang w:val="en-PH"/>
        </w:rPr>
        <w:t>40 of the 1976 Code.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The tenant's failure to comply with the terms of the undertaking entitles the landlord to execution of the judgment for possession in accordance with the provisions of subsection (e) of this section.</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 xml:space="preserve">1; 1999 Act No. 55, </w:t>
      </w:r>
      <w:r w:rsidRPr="00953A29">
        <w:rPr>
          <w:lang w:val="en-PH"/>
        </w:rPr>
        <w:t xml:space="preserve">Section </w:t>
      </w:r>
      <w:r w:rsidR="00EB1B20" w:rsidRPr="00953A29">
        <w:rPr>
          <w:lang w:val="en-PH"/>
        </w:rPr>
        <w:t>34.</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1B20" w:rsidRPr="00953A29">
        <w:rPr>
          <w:lang w:val="en-PH"/>
        </w:rPr>
        <w:t xml:space="preserve"> 9</w:t>
      </w:r>
    </w:p>
    <w:p w:rsidR="00953A29" w:rsidRP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3A29">
        <w:rPr>
          <w:lang w:val="en-PH"/>
        </w:rPr>
        <w:t>Retaliatory Conduct Prohibited; Miscellaneous</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910.</w:t>
      </w:r>
      <w:r w:rsidR="00EB1B20" w:rsidRPr="00953A29">
        <w:rPr>
          <w:lang w:val="en-PH"/>
        </w:rPr>
        <w:t xml:space="preserve"> Retaliatory conduct prohibited.</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(a) Except as provided in this section, a landlord shall not retaliate by increasing rent to an amount in excess of fair</w:t>
      </w:r>
      <w:r w:rsidR="00953A29" w:rsidRPr="00953A29">
        <w:rPr>
          <w:lang w:val="en-PH"/>
        </w:rPr>
        <w:noBreakHyphen/>
      </w:r>
      <w:r w:rsidRPr="00953A29">
        <w:rPr>
          <w:lang w:val="en-PH"/>
        </w:rPr>
        <w:t>market value or decreasing essential services or by bringing an action for possession after: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the tenant has complained to a governmental agency charged with responsibility for enforcement of a building or housing code of a violation applicable to the premises materially affecting health and safety;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(2) the tenant has complained to the landlord of a violation of this chapter.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(b) If the landlord acts in violation of subsection (a), the tenant is entitled to the remedies provided in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 xml:space="preserve">660 as a defense in any retaliatory action against him for possession. If the defense by the tenant is without merit, the landlord is entitled to reasonable attorney's fees. If the defense is raised in bad faith, the landlord may recover up to three month's periodic rent or treble the actual damages, whichever is greater. If the landlord recovers damages under this section, he may not also recover damages under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760.</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 Notwithstanding subsections (a) and (b), a landlord may bring an action for possession if:</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 xml:space="preserve">(2) there is material noncompliance by the tenant under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 xml:space="preserve">710 or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720; or</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r>
      <w:r w:rsidRPr="00953A29">
        <w:rPr>
          <w:lang w:val="en-PH"/>
        </w:rPr>
        <w:tab/>
        <w:t>(3) compliance with the applicable building or housing code requires alteration, remodeling, or demolition which would effectively deprive the tenant of use of the dwelling unit.</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 xml:space="preserve">(d) The maintenance of an action under subsection (c) does not release the landlord from liability under subsection (b) of </w:t>
      </w:r>
      <w:r w:rsidR="00953A29" w:rsidRPr="00953A29">
        <w:rPr>
          <w:lang w:val="en-PH"/>
        </w:rPr>
        <w:t xml:space="preserve">Section </w:t>
      </w:r>
      <w:r w:rsidRPr="00953A29">
        <w:rPr>
          <w:lang w:val="en-PH"/>
        </w:rPr>
        <w:t>27</w:t>
      </w:r>
      <w:r w:rsidR="00953A29" w:rsidRPr="00953A29">
        <w:rPr>
          <w:lang w:val="en-PH"/>
        </w:rPr>
        <w:noBreakHyphen/>
      </w:r>
      <w:r w:rsidRPr="00953A29">
        <w:rPr>
          <w:lang w:val="en-PH"/>
        </w:rPr>
        <w:t>40</w:t>
      </w:r>
      <w:r w:rsidR="00953A29" w:rsidRPr="00953A29">
        <w:rPr>
          <w:lang w:val="en-PH"/>
        </w:rPr>
        <w:noBreakHyphen/>
      </w:r>
      <w:r w:rsidRPr="00953A29">
        <w:rPr>
          <w:lang w:val="en-PH"/>
        </w:rPr>
        <w:t>610.</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953A29" w:rsidRPr="00953A29">
        <w:rPr>
          <w:lang w:val="en-PH"/>
        </w:rPr>
        <w:noBreakHyphen/>
      </w:r>
      <w:r w:rsidRPr="00953A29">
        <w:rPr>
          <w:lang w:val="en-PH"/>
        </w:rPr>
        <w:t>market value.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953A29" w:rsidRPr="00953A29">
        <w:rPr>
          <w:lang w:val="en-PH"/>
        </w:rPr>
        <w:noBreakHyphen/>
      </w:r>
      <w:r w:rsidRPr="00953A29">
        <w:rPr>
          <w:lang w:val="en-PH"/>
        </w:rPr>
        <w:t>five days and may not increase rent to an amount in excess of fair</w:t>
      </w:r>
      <w:r w:rsidR="00953A29" w:rsidRPr="00953A29">
        <w:rPr>
          <w:lang w:val="en-PH"/>
        </w:rPr>
        <w:noBreakHyphen/>
      </w:r>
      <w:r w:rsidRPr="00953A29">
        <w:rPr>
          <w:lang w:val="en-PH"/>
        </w:rPr>
        <w:t>market value or decrease essential services pending the recovery of the dwelling unit, provided that the tenant proves the landlord's violation of this chapter, the landlord had notice of such violation, and the landlord had notice of the tenant's complaint prior to expiration of the lease.</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(h) Any landlord who acts in retaliation against the tenant for engaging in protected conduct is liable for damages up to three month's rent or treble the actual damages sustained by the tenant, whichever is greater, and reasonable attorney's fees. Nothing in this section may be construed to prohibit an action for damages after a landlord has recovered possession of the dwelling unit in subsection (c), provided the ejectment was primarily in retaliation against the tenant's protected conduct.</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920.</w:t>
      </w:r>
      <w:r w:rsidR="00EB1B20" w:rsidRPr="00953A29">
        <w:rPr>
          <w:lang w:val="en-PH"/>
        </w:rPr>
        <w:t xml:space="preserve"> Conflict with Title 27.</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930.</w:t>
      </w:r>
      <w:r w:rsidR="00EB1B20" w:rsidRPr="00953A29">
        <w:rPr>
          <w:lang w:val="en-PH"/>
        </w:rPr>
        <w:t xml:space="preserve"> Severability.</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953A29" w:rsidRP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b/>
          <w:lang w:val="en-PH"/>
        </w:rPr>
        <w:t xml:space="preserve">SECTION </w:t>
      </w:r>
      <w:r w:rsidR="00EB1B20" w:rsidRPr="00953A29">
        <w:rPr>
          <w:b/>
          <w:lang w:val="en-PH"/>
        </w:rPr>
        <w:t>27</w:t>
      </w:r>
      <w:r w:rsidRPr="00953A29">
        <w:rPr>
          <w:b/>
          <w:lang w:val="en-PH"/>
        </w:rPr>
        <w:noBreakHyphen/>
      </w:r>
      <w:r w:rsidR="00EB1B20" w:rsidRPr="00953A29">
        <w:rPr>
          <w:b/>
          <w:lang w:val="en-PH"/>
        </w:rPr>
        <w:t>40</w:t>
      </w:r>
      <w:r w:rsidRPr="00953A29">
        <w:rPr>
          <w:b/>
          <w:lang w:val="en-PH"/>
        </w:rPr>
        <w:noBreakHyphen/>
      </w:r>
      <w:r w:rsidR="00EB1B20" w:rsidRPr="00953A29">
        <w:rPr>
          <w:b/>
          <w:lang w:val="en-PH"/>
        </w:rPr>
        <w:t>940.</w:t>
      </w:r>
      <w:r w:rsidR="00EB1B20" w:rsidRPr="00953A29">
        <w:rPr>
          <w:lang w:val="en-PH"/>
        </w:rPr>
        <w:t xml:space="preserve"> Prior transactions.</w:t>
      </w:r>
    </w:p>
    <w:p w:rsidR="00953A29" w:rsidRDefault="00EB1B20"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A29">
        <w:rPr>
          <w:lang w:val="en-PH"/>
        </w:rPr>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A29" w:rsidRDefault="00953A2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1B20" w:rsidRPr="00953A29">
        <w:rPr>
          <w:lang w:val="en-PH"/>
        </w:rPr>
        <w:t xml:space="preserve">: 1986 Act No. 336, </w:t>
      </w:r>
      <w:r w:rsidRPr="00953A29">
        <w:rPr>
          <w:lang w:val="en-PH"/>
        </w:rPr>
        <w:t xml:space="preserve">Section </w:t>
      </w:r>
      <w:r w:rsidR="00EB1B20" w:rsidRPr="00953A29">
        <w:rPr>
          <w:lang w:val="en-PH"/>
        </w:rPr>
        <w:t>1.</w:t>
      </w:r>
    </w:p>
    <w:p w:rsidR="00F25049" w:rsidRPr="00953A29" w:rsidRDefault="00F25049" w:rsidP="00953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3A29" w:rsidSect="00953A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A29" w:rsidRDefault="00953A29" w:rsidP="00953A29">
      <w:r>
        <w:separator/>
      </w:r>
    </w:p>
  </w:endnote>
  <w:endnote w:type="continuationSeparator" w:id="0">
    <w:p w:rsidR="00953A29" w:rsidRDefault="00953A29" w:rsidP="0095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29" w:rsidRPr="00953A29" w:rsidRDefault="00953A29" w:rsidP="00953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29" w:rsidRPr="00953A29" w:rsidRDefault="00953A29" w:rsidP="00953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29" w:rsidRPr="00953A29" w:rsidRDefault="00953A29" w:rsidP="00953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A29" w:rsidRDefault="00953A29" w:rsidP="00953A29">
      <w:r>
        <w:separator/>
      </w:r>
    </w:p>
  </w:footnote>
  <w:footnote w:type="continuationSeparator" w:id="0">
    <w:p w:rsidR="00953A29" w:rsidRDefault="00953A29" w:rsidP="0095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29" w:rsidRPr="00953A29" w:rsidRDefault="00953A29" w:rsidP="00953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29" w:rsidRPr="00953A29" w:rsidRDefault="00953A29" w:rsidP="00953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29" w:rsidRPr="00953A29" w:rsidRDefault="00953A29" w:rsidP="00953A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20"/>
    <w:rsid w:val="00953A29"/>
    <w:rsid w:val="00EB1B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642FF-E498-4E82-8016-425D2CD1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1B20"/>
    <w:rPr>
      <w:rFonts w:ascii="Courier New" w:eastAsiaTheme="minorEastAsia" w:hAnsi="Courier New" w:cs="Courier New"/>
      <w:sz w:val="20"/>
      <w:szCs w:val="20"/>
    </w:rPr>
  </w:style>
  <w:style w:type="paragraph" w:styleId="Header">
    <w:name w:val="header"/>
    <w:basedOn w:val="Normal"/>
    <w:link w:val="HeaderChar"/>
    <w:uiPriority w:val="99"/>
    <w:unhideWhenUsed/>
    <w:rsid w:val="00953A29"/>
    <w:pPr>
      <w:tabs>
        <w:tab w:val="center" w:pos="4680"/>
        <w:tab w:val="right" w:pos="9360"/>
      </w:tabs>
    </w:pPr>
  </w:style>
  <w:style w:type="character" w:customStyle="1" w:styleId="HeaderChar">
    <w:name w:val="Header Char"/>
    <w:basedOn w:val="DefaultParagraphFont"/>
    <w:link w:val="Header"/>
    <w:uiPriority w:val="99"/>
    <w:rsid w:val="00953A29"/>
  </w:style>
  <w:style w:type="paragraph" w:styleId="Footer">
    <w:name w:val="footer"/>
    <w:basedOn w:val="Normal"/>
    <w:link w:val="FooterChar"/>
    <w:uiPriority w:val="99"/>
    <w:unhideWhenUsed/>
    <w:rsid w:val="00953A29"/>
    <w:pPr>
      <w:tabs>
        <w:tab w:val="center" w:pos="4680"/>
        <w:tab w:val="right" w:pos="9360"/>
      </w:tabs>
    </w:pPr>
  </w:style>
  <w:style w:type="character" w:customStyle="1" w:styleId="FooterChar">
    <w:name w:val="Footer Char"/>
    <w:basedOn w:val="DefaultParagraphFont"/>
    <w:link w:val="Footer"/>
    <w:uiPriority w:val="99"/>
    <w:rsid w:val="0095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9334</Words>
  <Characters>53205</Characters>
  <Application>Microsoft Office Word</Application>
  <DocSecurity>0</DocSecurity>
  <Lines>443</Lines>
  <Paragraphs>124</Paragraphs>
  <ScaleCrop>false</ScaleCrop>
  <Company>Legislative Services Agency</Company>
  <LinksUpToDate>false</LinksUpToDate>
  <CharactersWithSpaces>62415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