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0E99">
        <w:rPr>
          <w:lang w:val="en-PH"/>
        </w:rPr>
        <w:t>CHAPTER 33</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0E99">
        <w:rPr>
          <w:lang w:val="en-PH"/>
        </w:rPr>
        <w:t>Rights of Physically Disabled Persons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5CD9" w:rsidRPr="00650E99">
        <w:rPr>
          <w:lang w:val="en-PH"/>
        </w:rPr>
        <w:t xml:space="preserve"> 1</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E99">
        <w:rPr>
          <w:lang w:val="en-PH"/>
        </w:rPr>
        <w:t>In General</w:t>
      </w:r>
      <w:bookmarkStart w:id="0" w:name="_GoBack"/>
      <w:bookmarkEnd w:id="0"/>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10.</w:t>
      </w:r>
      <w:r w:rsidR="00A95CD9" w:rsidRPr="00650E99">
        <w:rPr>
          <w:lang w:val="en-PH"/>
        </w:rPr>
        <w:t xml:space="preserve"> Declaration of policy.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It is the policy of this State to encourage and enable the blind, the visually handicapped, and the otherwise physically disabled to participate fully in the social and economic life of the State and to engage in remunerative employment.</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300.51; 1972 (57) 2617.</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20.</w:t>
      </w:r>
      <w:r w:rsidR="00A95CD9" w:rsidRPr="00650E99">
        <w:rPr>
          <w:lang w:val="en-PH"/>
        </w:rPr>
        <w:t xml:space="preserve"> Right of use of public facilities and accommodations of blind, other special need persons, and guide dog trainers.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 The blind, the visually handicapped, and the otherwise physically disabled have the same right as the able</w:t>
      </w:r>
      <w:r w:rsidR="00650E99" w:rsidRPr="00650E99">
        <w:rPr>
          <w:lang w:val="en-PH"/>
        </w:rPr>
        <w:noBreakHyphen/>
      </w:r>
      <w:r w:rsidRPr="00650E99">
        <w:rPr>
          <w:lang w:val="en-PH"/>
        </w:rPr>
        <w:t>bodied to the full and free use of the streets, highways, sidewalks, walkways, public facilities, and other public places;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premises or facilities accommodations accompanied by a dog under the authority of this item is liable for any damage done to the premises or facilities by the dog.</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 xml:space="preserve">300.52; 1972 (57) 2617; 1983 Act No. 57 </w:t>
      </w:r>
      <w:r w:rsidRPr="00650E99">
        <w:rPr>
          <w:lang w:val="en-PH"/>
        </w:rPr>
        <w:t xml:space="preserve">Section </w:t>
      </w:r>
      <w:r w:rsidR="00A95CD9" w:rsidRPr="00650E99">
        <w:rPr>
          <w:lang w:val="en-PH"/>
        </w:rPr>
        <w:t xml:space="preserve">1; 1987 Act No. 147 </w:t>
      </w:r>
      <w:r w:rsidRPr="00650E99">
        <w:rPr>
          <w:lang w:val="en-PH"/>
        </w:rPr>
        <w:t xml:space="preserve">Section </w:t>
      </w:r>
      <w:r w:rsidR="00A95CD9" w:rsidRPr="00650E99">
        <w:rPr>
          <w:lang w:val="en-PH"/>
        </w:rPr>
        <w:t xml:space="preserve">1, eff June 4, 1987; 2002 Act No. 204, </w:t>
      </w:r>
      <w:r w:rsidRPr="00650E99">
        <w:rPr>
          <w:lang w:val="en-PH"/>
        </w:rPr>
        <w:t xml:space="preserve">Section </w:t>
      </w:r>
      <w:r w:rsidR="00A95CD9" w:rsidRPr="00650E99">
        <w:rPr>
          <w:lang w:val="en-PH"/>
        </w:rPr>
        <w:t>1, eff April 10, 2002.</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25.</w:t>
      </w:r>
      <w:r w:rsidR="00A95CD9" w:rsidRPr="00650E99">
        <w:rPr>
          <w:lang w:val="en-PH"/>
        </w:rPr>
        <w:t xml:space="preserve"> Use of motorized chairs or carts by handicapped on beaches.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 xml:space="preserve">For reasons set forth in </w:t>
      </w:r>
      <w:r w:rsidR="00650E99" w:rsidRPr="00650E99">
        <w:rPr>
          <w:lang w:val="en-PH"/>
        </w:rPr>
        <w:t xml:space="preserve">Section </w:t>
      </w:r>
      <w:r w:rsidRPr="00650E99">
        <w:rPr>
          <w:lang w:val="en-PH"/>
        </w:rPr>
        <w:t>43</w:t>
      </w:r>
      <w:r w:rsidR="00650E99" w:rsidRPr="00650E99">
        <w:rPr>
          <w:lang w:val="en-PH"/>
        </w:rPr>
        <w:noBreakHyphen/>
      </w:r>
      <w:r w:rsidRPr="00650E99">
        <w:rPr>
          <w:lang w:val="en-PH"/>
        </w:rPr>
        <w:t>33</w:t>
      </w:r>
      <w:r w:rsidR="00650E99" w:rsidRPr="00650E99">
        <w:rPr>
          <w:lang w:val="en-PH"/>
        </w:rPr>
        <w:noBreakHyphen/>
      </w:r>
      <w:r w:rsidRPr="00650E99">
        <w:rPr>
          <w:lang w:val="en-PH"/>
        </w:rPr>
        <w:t>20, persons who are handicapped and who customarily use motorized wheelchairs or motorized carts for locomotion shall not be prohibited from using such wheelchairs or carts on the strand of the seacoast of this State.</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1980 Act No. 315.</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30.</w:t>
      </w:r>
      <w:r w:rsidR="00A95CD9" w:rsidRPr="00650E99">
        <w:rPr>
          <w:lang w:val="en-PH"/>
        </w:rPr>
        <w:t xml:space="preserve"> Duty of driver approaching blind pedestrian; failure of blind pedestrian to carry white cane or use guide dog.</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t>
      </w:r>
      <w:r w:rsidRPr="00650E99">
        <w:rPr>
          <w:lang w:val="en-PH"/>
        </w:rPr>
        <w:lastRenderedPageBreak/>
        <w:t xml:space="preserve">who fails to take these precautions is liable in damages for any injury caused the pedestrian. A totally or partially blind pedestrian not carrying a cane or a handicapped pedestrian not using an assistance dog in any of the places, accommodations, or conveyances listed in </w:t>
      </w:r>
      <w:r w:rsidR="00650E99" w:rsidRPr="00650E99">
        <w:rPr>
          <w:lang w:val="en-PH"/>
        </w:rPr>
        <w:t xml:space="preserve">Section </w:t>
      </w:r>
      <w:r w:rsidRPr="00650E99">
        <w:rPr>
          <w:lang w:val="en-PH"/>
        </w:rPr>
        <w:t>43</w:t>
      </w:r>
      <w:r w:rsidR="00650E99" w:rsidRPr="00650E99">
        <w:rPr>
          <w:lang w:val="en-PH"/>
        </w:rPr>
        <w:noBreakHyphen/>
      </w:r>
      <w:r w:rsidRPr="00650E99">
        <w:rPr>
          <w:lang w:val="en-PH"/>
        </w:rPr>
        <w:t>33</w:t>
      </w:r>
      <w:r w:rsidR="00650E99" w:rsidRPr="00650E99">
        <w:rPr>
          <w:lang w:val="en-PH"/>
        </w:rPr>
        <w:noBreakHyphen/>
      </w:r>
      <w:r w:rsidRPr="00650E99">
        <w:rPr>
          <w:lang w:val="en-PH"/>
        </w:rPr>
        <w:t>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 xml:space="preserve">300.53; 1972 (57) 2617; 1983 Act No. 57 </w:t>
      </w:r>
      <w:r w:rsidRPr="00650E99">
        <w:rPr>
          <w:lang w:val="en-PH"/>
        </w:rPr>
        <w:t xml:space="preserve">Section </w:t>
      </w:r>
      <w:r w:rsidR="00A95CD9" w:rsidRPr="00650E99">
        <w:rPr>
          <w:lang w:val="en-PH"/>
        </w:rPr>
        <w:t xml:space="preserve">2; 1987 Act No. 147 </w:t>
      </w:r>
      <w:r w:rsidRPr="00650E99">
        <w:rPr>
          <w:lang w:val="en-PH"/>
        </w:rPr>
        <w:t xml:space="preserve">Section </w:t>
      </w:r>
      <w:r w:rsidR="00A95CD9" w:rsidRPr="00650E99">
        <w:rPr>
          <w:lang w:val="en-PH"/>
        </w:rPr>
        <w:t>2, eff June 4, 1987.</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40.</w:t>
      </w:r>
      <w:r w:rsidR="00A95CD9" w:rsidRPr="00650E99">
        <w:rPr>
          <w:lang w:val="en-PH"/>
        </w:rPr>
        <w:t xml:space="preserve"> Unlawful interference with rights of blind or other physically disabled person.</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 It is unlawful for a person or his agent to:</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(1) deny or interfere with admittance to or enjoyment of the public facilities enumerated in Section 43</w:t>
      </w:r>
      <w:r w:rsidR="00650E99" w:rsidRPr="00650E99">
        <w:rPr>
          <w:lang w:val="en-PH"/>
        </w:rPr>
        <w:noBreakHyphen/>
      </w:r>
      <w:r w:rsidRPr="00650E99">
        <w:rPr>
          <w:lang w:val="en-PH"/>
        </w:rPr>
        <w:t>33</w:t>
      </w:r>
      <w:r w:rsidR="00650E99" w:rsidRPr="00650E99">
        <w:rPr>
          <w:lang w:val="en-PH"/>
        </w:rPr>
        <w:noBreakHyphen/>
      </w:r>
      <w:r w:rsidRPr="00650E99">
        <w:rPr>
          <w:lang w:val="en-PH"/>
        </w:rPr>
        <w:t>20; or</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(2) interfere with the rights of a totally or partially blind or disabled person under Section 43</w:t>
      </w:r>
      <w:r w:rsidR="00650E99" w:rsidRPr="00650E99">
        <w:rPr>
          <w:lang w:val="en-PH"/>
        </w:rPr>
        <w:noBreakHyphen/>
      </w:r>
      <w:r w:rsidRPr="00650E99">
        <w:rPr>
          <w:lang w:val="en-PH"/>
        </w:rPr>
        <w:t>33</w:t>
      </w:r>
      <w:r w:rsidR="00650E99" w:rsidRPr="00650E99">
        <w:rPr>
          <w:lang w:val="en-PH"/>
        </w:rPr>
        <w:noBreakHyphen/>
      </w:r>
      <w:r w:rsidRPr="00650E99">
        <w:rPr>
          <w:lang w:val="en-PH"/>
        </w:rPr>
        <w:t>20.</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(B) A person who violates the provisions of this section is guilty of a misdemeanor and, upon conviction, must be fined in the discretion of the court or imprisoned not more than three years, or both.</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 xml:space="preserve">300.54; 1972 (57) 2617; 1993 Act No. 184 </w:t>
      </w:r>
      <w:r w:rsidRPr="00650E99">
        <w:rPr>
          <w:lang w:val="en-PH"/>
        </w:rPr>
        <w:t xml:space="preserve">Section </w:t>
      </w:r>
      <w:r w:rsidR="00A95CD9" w:rsidRPr="00650E99">
        <w:rPr>
          <w:lang w:val="en-PH"/>
        </w:rPr>
        <w:t>234, eff January 1, 1994.</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50.</w:t>
      </w:r>
      <w:r w:rsidR="00A95CD9" w:rsidRPr="00650E99">
        <w:rPr>
          <w:lang w:val="en-PH"/>
        </w:rPr>
        <w:t xml:space="preserve"> White Cane Safety Day.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Each year, the Governor shall take suitable public notice of October fifteenth as White Cane Safety Day. He shall issue a proclamation in which:</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 he comments upon the significance of the white cane;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(b) he calls upon the citizens of the State to observe the provisions of the White Cane Law and to take precautions necessary to the safety of the disabled;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(c) he reminds the citizens of the State of the policies with respect to the disabled herein declared and urges the citizens to cooperate in giving effect to them;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300.55; 1972 (57) 2617.</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60.</w:t>
      </w:r>
      <w:r w:rsidR="00A95CD9" w:rsidRPr="00650E99">
        <w:rPr>
          <w:lang w:val="en-PH"/>
        </w:rPr>
        <w:t xml:space="preserve"> Policy regarding employment of blind and other physically disabled persons.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w:t>
      </w:r>
      <w:r w:rsidR="00650E99" w:rsidRPr="00650E99">
        <w:rPr>
          <w:lang w:val="en-PH"/>
        </w:rPr>
        <w:noBreakHyphen/>
      </w:r>
      <w:r w:rsidRPr="00650E99">
        <w:rPr>
          <w:lang w:val="en-PH"/>
        </w:rPr>
        <w:t>bodied, unless it is shown that the particular disability prevents the performance of the work involved.</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300.56; 1972 (57) 2617.</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70.</w:t>
      </w:r>
      <w:r w:rsidR="00A95CD9" w:rsidRPr="00650E99">
        <w:rPr>
          <w:lang w:val="en-PH"/>
        </w:rPr>
        <w:t xml:space="preserve"> Right of blind and other physically disabled persons to equal access to housing accommodations.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 xml:space="preserve">(a) Blind persons, visually handicapped persons, and other physically disabled persons shall be entitled to full and equal access, as other members of the general public, to all housing accommodations offered for </w:t>
      </w:r>
      <w:r w:rsidRPr="00650E99">
        <w:rPr>
          <w:lang w:val="en-PH"/>
        </w:rPr>
        <w:lastRenderedPageBreak/>
        <w:t>rent, lease, or compensation in this State, subject to the conditions and limitations established by law and applicable alike to all persons.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w:t>
      </w:r>
      <w:r w:rsidR="00650E99" w:rsidRPr="00650E99">
        <w:rPr>
          <w:lang w:val="en-PH"/>
        </w:rPr>
        <w:noBreakHyphen/>
      </w:r>
      <w:r w:rsidRPr="00650E99">
        <w:rPr>
          <w:lang w:val="en-PH"/>
        </w:rPr>
        <w:t>family residence the occupants of which rent, lease, or furnish for compensation not more than one room therein.</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1962 Code </w:t>
      </w:r>
      <w:r w:rsidRPr="00650E99">
        <w:rPr>
          <w:lang w:val="en-PH"/>
        </w:rPr>
        <w:t xml:space="preserve">Section </w:t>
      </w:r>
      <w:r w:rsidR="00A95CD9" w:rsidRPr="00650E99">
        <w:rPr>
          <w:lang w:val="en-PH"/>
        </w:rPr>
        <w:t>71</w:t>
      </w:r>
      <w:r w:rsidRPr="00650E99">
        <w:rPr>
          <w:lang w:val="en-PH"/>
        </w:rPr>
        <w:noBreakHyphen/>
      </w:r>
      <w:r w:rsidR="00A95CD9" w:rsidRPr="00650E99">
        <w:rPr>
          <w:lang w:val="en-PH"/>
        </w:rPr>
        <w:t xml:space="preserve">300.57; 1972 (57) 2617; 1983 Act No. 57 </w:t>
      </w:r>
      <w:r w:rsidRPr="00650E99">
        <w:rPr>
          <w:lang w:val="en-PH"/>
        </w:rPr>
        <w:t xml:space="preserve">Section </w:t>
      </w:r>
      <w:r w:rsidR="00A95CD9" w:rsidRPr="00650E99">
        <w:rPr>
          <w:lang w:val="en-PH"/>
        </w:rPr>
        <w:t xml:space="preserve">3; 1987 Act No. 147 </w:t>
      </w:r>
      <w:r w:rsidRPr="00650E99">
        <w:rPr>
          <w:lang w:val="en-PH"/>
        </w:rPr>
        <w:t xml:space="preserve">Section </w:t>
      </w:r>
      <w:r w:rsidR="00A95CD9" w:rsidRPr="00650E99">
        <w:rPr>
          <w:lang w:val="en-PH"/>
        </w:rPr>
        <w:t>3, eff June 4, 1987.</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5CD9" w:rsidRPr="00650E99">
        <w:rPr>
          <w:lang w:val="en-PH"/>
        </w:rPr>
        <w:t xml:space="preserve"> 3</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E99">
        <w:rPr>
          <w:lang w:val="en-PH"/>
        </w:rPr>
        <w:t>Discrimination Against the Handicapped in Psychometric Testing Procedures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210.</w:t>
      </w:r>
      <w:r w:rsidR="00A95CD9" w:rsidRPr="00650E99">
        <w:rPr>
          <w:lang w:val="en-PH"/>
        </w:rPr>
        <w:t xml:space="preserve"> Definitions.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For the purposes of this article: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"Handicapped" shall mean any person who is visually impaired, legally blind, deaf or hearing</w:t>
      </w:r>
      <w:r w:rsidR="00650E99" w:rsidRPr="00650E99">
        <w:rPr>
          <w:lang w:val="en-PH"/>
        </w:rPr>
        <w:noBreakHyphen/>
      </w:r>
      <w:r w:rsidRPr="00650E99">
        <w:rPr>
          <w:lang w:val="en-PH"/>
        </w:rPr>
        <w:t>impaired, has a disability of incoordination or palsy resulting from brain, spinal or peripheral nerve damage, has an amputation of upper extremities, or is otherwise disabled in such a way as to interfere with his ability to use written or visual material.</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"Visually impaired" shall mean any person with a visual acuity not exceeding 20⁄70 to 20⁄200 in his better eye with correcting lenses.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"Legally blind" shall mean any person with a visual acuity not exceeding 20⁄200 in his better eye with correcting lenses, or with a limitation in the field of vision such that the widest diameter of his visual field subtends an angle not greater than twenty degrees.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"Test" shall mean any written psychometric instrument designed to measure the aptitude, achievement or intelligence of a person being screened for employment or promotion.</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"Agency" shall mean any State agency, department or institution.</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1976 Act No. 662 </w:t>
      </w:r>
      <w:r w:rsidRPr="00650E99">
        <w:rPr>
          <w:lang w:val="en-PH"/>
        </w:rPr>
        <w:t xml:space="preserve">Section </w:t>
      </w:r>
      <w:r w:rsidR="00A95CD9" w:rsidRPr="00650E99">
        <w:rPr>
          <w:lang w:val="en-PH"/>
        </w:rPr>
        <w:t>1.</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220.</w:t>
      </w:r>
      <w:r w:rsidR="00A95CD9" w:rsidRPr="00650E99">
        <w:rPr>
          <w:lang w:val="en-PH"/>
        </w:rPr>
        <w:t xml:space="preserve"> Nondiscrimination in psychometric testing by State agencies; technical assistance to agencies; special assistance or procedures for handicapped persons.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It shall be the responsibility of the handicapped person to make known his needs for special assistance or procedures to the agency in advance of his test.</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1976 Act No. 662 </w:t>
      </w:r>
      <w:r w:rsidRPr="00650E99">
        <w:rPr>
          <w:lang w:val="en-PH"/>
        </w:rPr>
        <w:t xml:space="preserve">Section </w:t>
      </w:r>
      <w:r w:rsidR="00A95CD9" w:rsidRPr="00650E99">
        <w:rPr>
          <w:lang w:val="en-PH"/>
        </w:rPr>
        <w:t>2.</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230.</w:t>
      </w:r>
      <w:r w:rsidR="00A95CD9" w:rsidRPr="00650E99">
        <w:rPr>
          <w:lang w:val="en-PH"/>
        </w:rPr>
        <w:t xml:space="preserve"> Complaints.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w:t>
      </w:r>
      <w:r w:rsidRPr="00650E99">
        <w:rPr>
          <w:lang w:val="en-PH"/>
        </w:rPr>
        <w:lastRenderedPageBreak/>
        <w:t>a satisfactory agreement, the complainant shall be informed of his right to appeal. The appeal shall be through the established grievance procedures in the case of permanent employees or to the State Personnel Division in the case of applicants for employment or those employees not on permanent status.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1976 Act No. 662 </w:t>
      </w:r>
      <w:r w:rsidRPr="00650E99">
        <w:rPr>
          <w:lang w:val="en-PH"/>
        </w:rPr>
        <w:t xml:space="preserve">Section </w:t>
      </w:r>
      <w:r w:rsidR="00A95CD9" w:rsidRPr="00650E99">
        <w:rPr>
          <w:lang w:val="en-PH"/>
        </w:rPr>
        <w:t>3.</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5CD9" w:rsidRPr="00650E99">
        <w:rPr>
          <w:lang w:val="en-PH"/>
        </w:rPr>
        <w:t xml:space="preserve"> 5</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50E99">
        <w:rPr>
          <w:lang w:val="en-PH"/>
        </w:rPr>
        <w:t>Protection and Advocacy for People with Disabilities,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Code Commissioner's Note</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At the direction of the Code Commissioner, the title of this article was changed from "South Carolina Protection and Advocacy System for the Handicapped" to "Protection and Advocacy for People with Disabilities, Inc." to conform the title with amendments made by 2017 Act No. 52.</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310.</w:t>
      </w:r>
      <w:r w:rsidR="00A95CD9" w:rsidRPr="00650E99">
        <w:rPr>
          <w:lang w:val="en-PH"/>
        </w:rPr>
        <w:t xml:space="preserve"> Legislative findings.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w:t>
      </w:r>
      <w:r w:rsidR="00650E99" w:rsidRPr="00650E99">
        <w:rPr>
          <w:lang w:val="en-PH"/>
        </w:rPr>
        <w:noBreakHyphen/>
      </w:r>
      <w:r w:rsidRPr="00650E99">
        <w:rPr>
          <w:lang w:val="en-PH"/>
        </w:rPr>
        <w:t>103, as amended, and that organization has been performing that function and has qualified for certain assistance under Section 113 of Public Law 94</w:t>
      </w:r>
      <w:r w:rsidR="00650E99" w:rsidRPr="00650E99">
        <w:rPr>
          <w:lang w:val="en-PH"/>
        </w:rPr>
        <w:noBreakHyphen/>
      </w:r>
      <w:r w:rsidRPr="00650E99">
        <w:rPr>
          <w:lang w:val="en-PH"/>
        </w:rPr>
        <w:t>103, as amended.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It is the purpose of this act to permanently establish as advocate under Section 113 of Public Law 94</w:t>
      </w:r>
      <w:r w:rsidR="00650E99" w:rsidRPr="00650E99">
        <w:rPr>
          <w:lang w:val="en-PH"/>
        </w:rPr>
        <w:noBreakHyphen/>
      </w:r>
      <w:r w:rsidRPr="00650E99">
        <w:rPr>
          <w:lang w:val="en-PH"/>
        </w:rPr>
        <w:t>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citizens of the State with disabilities.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1; 2017 Act No. 52 (S.325), </w:t>
      </w:r>
      <w:r w:rsidRPr="00650E99">
        <w:rPr>
          <w:lang w:val="en-PH"/>
        </w:rPr>
        <w:t xml:space="preserve">Section </w:t>
      </w:r>
      <w:r w:rsidR="00A95CD9" w:rsidRPr="00650E99">
        <w:rPr>
          <w:lang w:val="en-PH"/>
        </w:rPr>
        <w:t>1,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The 1993 Act No. 181 </w:t>
      </w:r>
      <w:r w:rsidR="00650E99" w:rsidRPr="00650E99">
        <w:rPr>
          <w:lang w:val="en-PH"/>
        </w:rPr>
        <w:t xml:space="preserve">Section </w:t>
      </w:r>
      <w:r w:rsidRPr="00650E99">
        <w:rPr>
          <w:lang w:val="en-PH"/>
        </w:rPr>
        <w:t>1612, eff July 1, 1993, provides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1612. Nothing in this act shall affect the independent status or location of the South Carolina Protection and Advocacy System for the Handicapped established pursuant to Article 5, Chapter 33 of Title 43."</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1, rewrote the section, revising the legislative findings to reflect the change of Advocacy for Handicapped Citizens, Inc.'s name to Protection and Advocacy for People with Disabilities, Inc.</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320.</w:t>
      </w:r>
      <w:r w:rsidR="00A95CD9" w:rsidRPr="00650E99">
        <w:rPr>
          <w:lang w:val="en-PH"/>
        </w:rPr>
        <w:t xml:space="preserve"> Repealed.</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Former Section, titled Transfer of functions from Advocacy for the Handicapped Citizens, Inc. to South Carolina Protection and Advocacy System for the Handicapped, Inc., had the following history: 1979 Act No. 48 </w:t>
      </w:r>
      <w:r w:rsidRPr="00650E99">
        <w:rPr>
          <w:lang w:val="en-PH"/>
        </w:rPr>
        <w:t xml:space="preserve">Section </w:t>
      </w:r>
      <w:r w:rsidR="00A95CD9" w:rsidRPr="00650E99">
        <w:rPr>
          <w:lang w:val="en-PH"/>
        </w:rPr>
        <w:t xml:space="preserve">2; 2005 Act No. 164, </w:t>
      </w:r>
      <w:r w:rsidRPr="00650E99">
        <w:rPr>
          <w:lang w:val="en-PH"/>
        </w:rPr>
        <w:t xml:space="preserve">Section </w:t>
      </w:r>
      <w:r w:rsidR="00A95CD9" w:rsidRPr="00650E99">
        <w:rPr>
          <w:lang w:val="en-PH"/>
        </w:rPr>
        <w:t xml:space="preserve">21, eff June 10, 2005. Repealed by 2017 Act No. 52, </w:t>
      </w:r>
      <w:r w:rsidRPr="00650E99">
        <w:rPr>
          <w:lang w:val="en-PH"/>
        </w:rPr>
        <w:t xml:space="preserve">Section </w:t>
      </w:r>
      <w:r w:rsidR="00A95CD9" w:rsidRPr="00650E99">
        <w:rPr>
          <w:lang w:val="en-PH"/>
        </w:rPr>
        <w:t>9, eff May 19, 2017.</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330.</w:t>
      </w:r>
      <w:r w:rsidR="00A95CD9" w:rsidRPr="00650E99">
        <w:rPr>
          <w:lang w:val="en-PH"/>
        </w:rPr>
        <w:t xml:space="preserve"> Appointment of board.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w:t>
      </w:r>
      <w:r w:rsidR="00650E99" w:rsidRPr="00650E99">
        <w:rPr>
          <w:lang w:val="en-PH"/>
        </w:rPr>
        <w:noBreakHyphen/>
      </w:r>
      <w:r w:rsidRPr="00650E99">
        <w:rPr>
          <w:lang w:val="en-PH"/>
        </w:rPr>
        <w:t>year terms.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3; 1989 Act No. 145, </w:t>
      </w:r>
      <w:r w:rsidRPr="00650E99">
        <w:rPr>
          <w:lang w:val="en-PH"/>
        </w:rPr>
        <w:t xml:space="preserve">Section </w:t>
      </w:r>
      <w:r w:rsidR="00A95CD9" w:rsidRPr="00650E99">
        <w:rPr>
          <w:lang w:val="en-PH"/>
        </w:rPr>
        <w:t xml:space="preserve">1, eff June 5, 1989; 1991 Act No. 52, </w:t>
      </w:r>
      <w:r w:rsidRPr="00650E99">
        <w:rPr>
          <w:lang w:val="en-PH"/>
        </w:rPr>
        <w:t xml:space="preserve">Section </w:t>
      </w:r>
      <w:r w:rsidR="00A95CD9" w:rsidRPr="00650E99">
        <w:rPr>
          <w:lang w:val="en-PH"/>
        </w:rPr>
        <w:t xml:space="preserve">1, eff May 27, 1991; 1996 Act No. 251, </w:t>
      </w:r>
      <w:r w:rsidRPr="00650E99">
        <w:rPr>
          <w:lang w:val="en-PH"/>
        </w:rPr>
        <w:t xml:space="preserve">Section </w:t>
      </w:r>
      <w:r w:rsidR="00A95CD9" w:rsidRPr="00650E99">
        <w:rPr>
          <w:lang w:val="en-PH"/>
        </w:rPr>
        <w:t xml:space="preserve">1, eff April 1, 1996; 2017 Act No. 52 (S.325), </w:t>
      </w:r>
      <w:r w:rsidRPr="00650E99">
        <w:rPr>
          <w:lang w:val="en-PH"/>
        </w:rPr>
        <w:t xml:space="preserve">Section </w:t>
      </w:r>
      <w:r w:rsidR="00A95CD9" w:rsidRPr="00650E99">
        <w:rPr>
          <w:lang w:val="en-PH"/>
        </w:rPr>
        <w:t>2,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"SECTION 10. The Governor shall take all actions necessary pursuant to 29 U.S.C. Section 732 to designate Protection and Advocacy for People with Disabilities, Inc., formerly known as the South Carolina </w:t>
      </w:r>
      <w:r w:rsidRPr="00650E99">
        <w:rPr>
          <w:lang w:val="en-PH"/>
        </w:rPr>
        <w:lastRenderedPageBreak/>
        <w:t>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2, substituted "Protection and Advocacy for People with Disabilities, Inc." for "South Carolina Protection and Advocacy System for the Handicapped, Inc." in two places; in the third sentence, substituted "disabilities" for "handicaps"; and made nonsubstantive changes.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340.</w:t>
      </w:r>
      <w:r w:rsidR="00A95CD9" w:rsidRPr="00650E99">
        <w:rPr>
          <w:lang w:val="en-PH"/>
        </w:rPr>
        <w:t xml:space="preserve"> Definitions.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As used in this article, unless the context requires otherwise: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(1) "System" means Protection and Advocacy for People with Disabilities,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(2) "Developmental disability" means a severe, chronic disability of a person which:</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(a) is attributable to a mental or physical impairment or combination of mental and physical impairments;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(b) is manifested before the person attains age twenty</w:t>
      </w:r>
      <w:r w:rsidR="00650E99" w:rsidRPr="00650E99">
        <w:rPr>
          <w:lang w:val="en-PH"/>
        </w:rPr>
        <w:noBreakHyphen/>
      </w:r>
      <w:r w:rsidRPr="00650E99">
        <w:rPr>
          <w:lang w:val="en-PH"/>
        </w:rPr>
        <w:t>two;</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(c) is likely to continue indefinitely;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(d) results in substantial functional limitations in three or more of the following areas of major life activity: (i) self</w:t>
      </w:r>
      <w:r w:rsidR="00650E99" w:rsidRPr="00650E99">
        <w:rPr>
          <w:lang w:val="en-PH"/>
        </w:rPr>
        <w:noBreakHyphen/>
      </w:r>
      <w:r w:rsidRPr="00650E99">
        <w:rPr>
          <w:lang w:val="en-PH"/>
        </w:rPr>
        <w:t>care, (ii) receptive and expressive language, (iii) learning, (iv) mobility, (v) self</w:t>
      </w:r>
      <w:r w:rsidR="00650E99" w:rsidRPr="00650E99">
        <w:rPr>
          <w:lang w:val="en-PH"/>
        </w:rPr>
        <w:noBreakHyphen/>
      </w:r>
      <w:r w:rsidRPr="00650E99">
        <w:rPr>
          <w:lang w:val="en-PH"/>
        </w:rPr>
        <w:t>direction, (vi) capacity for independent living, and (vii) economic sufficiency;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r>
      <w:r w:rsidRPr="00650E99">
        <w:rPr>
          <w:lang w:val="en-PH"/>
        </w:rPr>
        <w:tab/>
        <w:t>(e) reflects the person's need for a combination and sequence of special, interdisciplinary or generic services, individualized supports, or other forms of assistance that are of lifelong or extended duration and are individually planned and coordinated.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(4) "Person with a disability" means a person defined by Section 2</w:t>
      </w:r>
      <w:r w:rsidR="00650E99" w:rsidRPr="00650E99">
        <w:rPr>
          <w:lang w:val="en-PH"/>
        </w:rPr>
        <w:noBreakHyphen/>
      </w:r>
      <w:r w:rsidRPr="00650E99">
        <w:rPr>
          <w:lang w:val="en-PH"/>
        </w:rPr>
        <w:t>7</w:t>
      </w:r>
      <w:r w:rsidR="00650E99" w:rsidRPr="00650E99">
        <w:rPr>
          <w:lang w:val="en-PH"/>
        </w:rPr>
        <w:noBreakHyphen/>
      </w:r>
      <w:r w:rsidRPr="00650E99">
        <w:rPr>
          <w:lang w:val="en-PH"/>
        </w:rPr>
        <w:t>35.</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 xml:space="preserve">(5) "Complaint" means an oral or written allegation by a person with a developmental or other disability, the parent or legal guardian of such person, a state agency or any other responsible person to the effect that </w:t>
      </w:r>
      <w:r w:rsidRPr="00650E99">
        <w:rPr>
          <w:lang w:val="en-PH"/>
        </w:rPr>
        <w:lastRenderedPageBreak/>
        <w:t>the person with a developmental or other disability is being subjected to injury or deprivation with regard to his health, safety, welfare, rights or level of care.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(6) "Abuse" means the definition defined by Section 43</w:t>
      </w:r>
      <w:r w:rsidR="00650E99" w:rsidRPr="00650E99">
        <w:rPr>
          <w:lang w:val="en-PH"/>
        </w:rPr>
        <w:noBreakHyphen/>
      </w:r>
      <w:r w:rsidRPr="00650E99">
        <w:rPr>
          <w:lang w:val="en-PH"/>
        </w:rPr>
        <w:t>30</w:t>
      </w:r>
      <w:r w:rsidR="00650E99" w:rsidRPr="00650E99">
        <w:rPr>
          <w:lang w:val="en-PH"/>
        </w:rPr>
        <w:noBreakHyphen/>
      </w:r>
      <w:r w:rsidRPr="00650E99">
        <w:rPr>
          <w:lang w:val="en-PH"/>
        </w:rPr>
        <w:t>20.</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(7) "Threatened abuse" means the definition defined by Section 43</w:t>
      </w:r>
      <w:r w:rsidR="00650E99" w:rsidRPr="00650E99">
        <w:rPr>
          <w:lang w:val="en-PH"/>
        </w:rPr>
        <w:noBreakHyphen/>
      </w:r>
      <w:r w:rsidRPr="00650E99">
        <w:rPr>
          <w:lang w:val="en-PH"/>
        </w:rPr>
        <w:t>30</w:t>
      </w:r>
      <w:r w:rsidR="00650E99" w:rsidRPr="00650E99">
        <w:rPr>
          <w:lang w:val="en-PH"/>
        </w:rPr>
        <w:noBreakHyphen/>
      </w:r>
      <w:r w:rsidRPr="00650E99">
        <w:rPr>
          <w:lang w:val="en-PH"/>
        </w:rPr>
        <w:t>20.</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(8) "Ombudsman" means the office provided for pursuant to Section 43</w:t>
      </w:r>
      <w:r w:rsidR="00650E99" w:rsidRPr="00650E99">
        <w:rPr>
          <w:lang w:val="en-PH"/>
        </w:rPr>
        <w:noBreakHyphen/>
      </w:r>
      <w:r w:rsidRPr="00650E99">
        <w:rPr>
          <w:lang w:val="en-PH"/>
        </w:rPr>
        <w:t>38</w:t>
      </w:r>
      <w:r w:rsidR="00650E99" w:rsidRPr="00650E99">
        <w:rPr>
          <w:lang w:val="en-PH"/>
        </w:rPr>
        <w:noBreakHyphen/>
      </w:r>
      <w:r w:rsidRPr="00650E99">
        <w:rPr>
          <w:lang w:val="en-PH"/>
        </w:rPr>
        <w:t>10, et seq.</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4; 1980 Act No. 465; 1993 Act No. 110, </w:t>
      </w:r>
      <w:r w:rsidRPr="00650E99">
        <w:rPr>
          <w:lang w:val="en-PH"/>
        </w:rPr>
        <w:t xml:space="preserve">Section </w:t>
      </w:r>
      <w:r w:rsidR="00A95CD9" w:rsidRPr="00650E99">
        <w:rPr>
          <w:lang w:val="en-PH"/>
        </w:rPr>
        <w:t xml:space="preserve">7, eff three months after June 11, 1993; 2017 Act No. 52 (S.325), </w:t>
      </w:r>
      <w:r w:rsidRPr="00650E99">
        <w:rPr>
          <w:lang w:val="en-PH"/>
        </w:rPr>
        <w:t xml:space="preserve">Section </w:t>
      </w:r>
      <w:r w:rsidR="00A95CD9" w:rsidRPr="00650E99">
        <w:rPr>
          <w:lang w:val="en-PH"/>
        </w:rPr>
        <w:t>3,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3, in (1), substituted "Protection and Advocacy for People with Disabilities, Inc." for "the South Carolina Protection and Advocacy System for the Handicapped, Inc."; in (2)(e), substituted "services, individualized supports, or other forms of assistance that" for "care, treatment or other services which"; in (3), substituted "Person with a developmental disability" for "Developmentally disabled person" and "a combination and sequence of special, interdisciplinary or generic services, individualized supports, or other forms of assistance that are of lifelong or extended duration and are individually planned and coordinated" for "treatment. services or habilitation"; in (4), substituted "Person with a disability" for "Handicapped person"; in (5), substituted "person with a developmental or other disability" for "developmentally disabled or handicapped person" twice; and made nonsubstantive changes.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350.</w:t>
      </w:r>
      <w:r w:rsidR="00A95CD9" w:rsidRPr="00650E99">
        <w:rPr>
          <w:lang w:val="en-PH"/>
        </w:rPr>
        <w:t xml:space="preserve"> Powers and duties of System.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system has the following powers and duties: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(1) It shall protect and advocate for the rights of all persons with a developmental or other disability, including the requirements of Section 113 of Public Law 94</w:t>
      </w:r>
      <w:r w:rsidR="00650E99" w:rsidRPr="00650E99">
        <w:rPr>
          <w:lang w:val="en-PH"/>
        </w:rPr>
        <w:noBreakHyphen/>
      </w:r>
      <w:r w:rsidRPr="00650E99">
        <w:rPr>
          <w:lang w:val="en-PH"/>
        </w:rPr>
        <w:t>103, Section 105 of Public Law 99</w:t>
      </w:r>
      <w:r w:rsidR="00650E99" w:rsidRPr="00650E99">
        <w:rPr>
          <w:lang w:val="en-PH"/>
        </w:rPr>
        <w:noBreakHyphen/>
      </w:r>
      <w:r w:rsidRPr="00650E99">
        <w:rPr>
          <w:lang w:val="en-PH"/>
        </w:rPr>
        <w:t>319, and Section 112 of Public Law 98</w:t>
      </w:r>
      <w:r w:rsidR="00650E99" w:rsidRPr="00650E99">
        <w:rPr>
          <w:lang w:val="en-PH"/>
        </w:rPr>
        <w:noBreakHyphen/>
      </w:r>
      <w:r w:rsidRPr="00650E99">
        <w:rPr>
          <w:lang w:val="en-PH"/>
        </w:rPr>
        <w:t xml:space="preserve">221, all as amended, and for the rights of other persons with disabilities by </w:t>
      </w:r>
      <w:r w:rsidRPr="00650E99">
        <w:rPr>
          <w:lang w:val="en-PH"/>
        </w:rPr>
        <w:lastRenderedPageBreak/>
        <w:t>pursuing legal, administrative, and other appropriate remedies to insure the protection of the rights of these persons.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(2) It may investigate complaints by or on behalf of any person with a developmental or other disability.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(3) It may establish a priority for the delivery of protection and advocacy services according to the type, severity, and number of disabilities of the person making a complaint or on whose behalf a complaint has been made.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coordinator's designee is authorized to perform reviews of plans of care. The system shall prepare a report based on the inspection which must be submitted to the South Carolina Department of Health and Environmental Control and State Department of Mental Health.</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(5) It shall administer the Client Assistance Program, as established pursuant to 29 U.S.C. Section 732.</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5; 1980 Act No. 465; 1988 Act No. 631, eff June 2, 1988; 1990 Act No. 381, </w:t>
      </w:r>
      <w:r w:rsidRPr="00650E99">
        <w:rPr>
          <w:lang w:val="en-PH"/>
        </w:rPr>
        <w:t xml:space="preserve">Section </w:t>
      </w:r>
      <w:r w:rsidR="00A95CD9" w:rsidRPr="00650E99">
        <w:rPr>
          <w:lang w:val="en-PH"/>
        </w:rPr>
        <w:t xml:space="preserve">1, eff March 19, 1990; 1993 Act No. 133, </w:t>
      </w:r>
      <w:r w:rsidRPr="00650E99">
        <w:rPr>
          <w:lang w:val="en-PH"/>
        </w:rPr>
        <w:t xml:space="preserve">Section </w:t>
      </w:r>
      <w:r w:rsidR="00A95CD9" w:rsidRPr="00650E99">
        <w:rPr>
          <w:lang w:val="en-PH"/>
        </w:rPr>
        <w:t xml:space="preserve">1, eff June 14, 1993; 2017 Act No. 52 (S.325), </w:t>
      </w:r>
      <w:r w:rsidRPr="00650E99">
        <w:rPr>
          <w:lang w:val="en-PH"/>
        </w:rPr>
        <w:t xml:space="preserve">Section </w:t>
      </w:r>
      <w:r w:rsidR="00A95CD9" w:rsidRPr="00650E99">
        <w:rPr>
          <w:lang w:val="en-PH"/>
        </w:rPr>
        <w:t>4,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 xml:space="preserve">4, in (1), substituted "persons with a developmental or other disability" for "developmentally disabled person" and "with disabilities" for "handicapped"; in (2), substituted "person with a developmental or other disability" for "developmentally disabled or handicapped person"; in (3), substituted "disabilities" for "handicapping conditions"; in (4), substituted "person with a developmental or other disability" for "developmentally disabled or handicapped person", deleted the fifth sentence, which had provided that a designee must meet criteria developed by the Joint Legislative Committee on Mental </w:t>
      </w:r>
      <w:r w:rsidRPr="00650E99">
        <w:rPr>
          <w:lang w:val="en-PH"/>
        </w:rPr>
        <w:lastRenderedPageBreak/>
        <w:t>Health and Mental Retardation, and deleted reference to the Joint Legislative Committee on Mental Health and Mental Retardation in the last sentence; added (5); and made nonsubstantive changes.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360.</w:t>
      </w:r>
      <w:r w:rsidR="00A95CD9" w:rsidRPr="00650E99">
        <w:rPr>
          <w:lang w:val="en-PH"/>
        </w:rPr>
        <w:t xml:space="preserve"> Interview of complainant.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Upon the receipt of a complaint, the System may interview the person making the complaint or the person on whose behalf the complaint is made.</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6; 1980 Act No. 465.</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370.</w:t>
      </w:r>
      <w:r w:rsidR="00A95CD9" w:rsidRPr="00650E99">
        <w:rPr>
          <w:lang w:val="en-PH"/>
        </w:rPr>
        <w:t xml:space="preserve"> Authority of system upon receipt of written request to investigate complaint.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complaint, the system may: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(1) Interview any member of the staff of the program or facility which is providing or did provide treatment, services or habilitation to the person making the complaint or on whose behalf the complaint is made.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(3) Request the assistance of any rights protection or advocacy services provided by the program or facility.</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(4) Refer a complaint to the ombudsman, law enforcement agencies or any other public or private programs or facilities, as it deems appropriate.</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7; 1980 Act No. 465; 2017 Act No. 52 (S.325), </w:t>
      </w:r>
      <w:r w:rsidRPr="00650E99">
        <w:rPr>
          <w:lang w:val="en-PH"/>
        </w:rPr>
        <w:t xml:space="preserve">Section </w:t>
      </w:r>
      <w:r w:rsidR="00A95CD9" w:rsidRPr="00650E99">
        <w:rPr>
          <w:lang w:val="en-PH"/>
        </w:rPr>
        <w:t>5,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5, in the first paragraph, substituted "person with a developmental or other disability" for "developmentally disabled or handicapped person" twice, and substituted "system" for "System" twice.</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380.</w:t>
      </w:r>
      <w:r w:rsidR="00A95CD9" w:rsidRPr="00650E99">
        <w:rPr>
          <w:lang w:val="en-PH"/>
        </w:rPr>
        <w:t xml:space="preserve"> Information not to be disclosed unless authorized in writing.</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8; 1980 Act No. 465; 2017 Act No. 52 (S.325), </w:t>
      </w:r>
      <w:r w:rsidRPr="00650E99">
        <w:rPr>
          <w:lang w:val="en-PH"/>
        </w:rPr>
        <w:t xml:space="preserve">Section </w:t>
      </w:r>
      <w:r w:rsidR="00A95CD9" w:rsidRPr="00650E99">
        <w:rPr>
          <w:lang w:val="en-PH"/>
        </w:rPr>
        <w:t>6,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50E99">
        <w:rPr>
          <w:lang w:val="en-PH"/>
        </w:rPr>
        <w:t xml:space="preserve">2017 Act No. 52, </w:t>
      </w:r>
      <w:r w:rsidR="00650E99" w:rsidRPr="00650E99">
        <w:rPr>
          <w:lang w:val="en-PH"/>
        </w:rPr>
        <w:t xml:space="preserve">Section </w:t>
      </w:r>
      <w:r w:rsidRPr="00650E99">
        <w:rPr>
          <w:lang w:val="en-PH"/>
        </w:rPr>
        <w:t>6, substituted "concerned person with a developmental or other disability" for "developmentally disabled or handicapped person concerned" and made nonsubstantive changes.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390.</w:t>
      </w:r>
      <w:r w:rsidR="00A95CD9" w:rsidRPr="00650E99">
        <w:rPr>
          <w:lang w:val="en-PH"/>
        </w:rPr>
        <w:t xml:space="preserve"> Immunity from civil and criminal liability for persons providing information in good faith.</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9; 1980 Act No. 465.</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400.</w:t>
      </w:r>
      <w:r w:rsidR="00A95CD9" w:rsidRPr="00650E99">
        <w:rPr>
          <w:lang w:val="en-PH"/>
        </w:rPr>
        <w:t xml:space="preserve"> Cooperation with departments, officers, agencies, and institutions; requests for system to provide protection and advocacy services; inspection and copying of records.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provided for in Section 43</w:t>
      </w:r>
      <w:r w:rsidR="00650E99" w:rsidRPr="00650E99">
        <w:rPr>
          <w:lang w:val="en-PH"/>
        </w:rPr>
        <w:noBreakHyphen/>
      </w:r>
      <w:r w:rsidRPr="00650E99">
        <w:rPr>
          <w:lang w:val="en-PH"/>
        </w:rPr>
        <w:t>33</w:t>
      </w:r>
      <w:r w:rsidR="00650E99" w:rsidRPr="00650E99">
        <w:rPr>
          <w:lang w:val="en-PH"/>
        </w:rPr>
        <w:noBreakHyphen/>
      </w:r>
      <w:r w:rsidRPr="00650E99">
        <w:rPr>
          <w:lang w:val="en-PH"/>
        </w:rPr>
        <w:t>370(2).</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1979 Act No. 48 </w:t>
      </w:r>
      <w:r w:rsidRPr="00650E99">
        <w:rPr>
          <w:lang w:val="en-PH"/>
        </w:rPr>
        <w:t xml:space="preserve">Section </w:t>
      </w:r>
      <w:r w:rsidR="00A95CD9" w:rsidRPr="00650E99">
        <w:rPr>
          <w:lang w:val="en-PH"/>
        </w:rPr>
        <w:t xml:space="preserve">10; 1980 Act No. 465; 2017 Act No. 52 (S.325), </w:t>
      </w:r>
      <w:r w:rsidRPr="00650E99">
        <w:rPr>
          <w:lang w:val="en-PH"/>
        </w:rPr>
        <w:t xml:space="preserve">Section </w:t>
      </w:r>
      <w:r w:rsidR="00A95CD9" w:rsidRPr="00650E99">
        <w:rPr>
          <w:lang w:val="en-PH"/>
        </w:rPr>
        <w:t>7, eff May 19, 2017.</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Editor's Note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Sections </w:t>
      </w:r>
      <w:r w:rsidRPr="00650E99">
        <w:rPr>
          <w:lang w:val="en-PH"/>
        </w:rPr>
        <w:t xml:space="preserve"> 10 to 12, provide as follows: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Effect of Amendment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 xml:space="preserve">2017 Act No. 52, </w:t>
      </w:r>
      <w:r w:rsidR="00650E99" w:rsidRPr="00650E99">
        <w:rPr>
          <w:lang w:val="en-PH"/>
        </w:rPr>
        <w:t xml:space="preserve">Section </w:t>
      </w:r>
      <w:r w:rsidRPr="00650E99">
        <w:rPr>
          <w:lang w:val="en-PH"/>
        </w:rPr>
        <w:t>7, substituted "person with a developmental or other disability" for "developmentally disabled or handicapped person", inserted "Section", and made nonsubstantive changes.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A95CD9" w:rsidRPr="00650E99">
        <w:rPr>
          <w:lang w:val="en-PH"/>
        </w:rPr>
        <w:t xml:space="preserve"> 7</w:t>
      </w:r>
    </w:p>
    <w:p w:rsidR="00650E99" w:rsidRP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50E99">
        <w:rPr>
          <w:lang w:val="en-PH"/>
        </w:rPr>
        <w:t>Bill of Rights for Handicapped Persons</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510.</w:t>
      </w:r>
      <w:r w:rsidR="00A95CD9" w:rsidRPr="00650E99">
        <w:rPr>
          <w:lang w:val="en-PH"/>
        </w:rPr>
        <w:t xml:space="preserve"> Short title.</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This article may be cited as the South Carolina Bill of Rights for Handicapped Persons.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1.</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520.</w:t>
      </w:r>
      <w:r w:rsidR="00A95CD9" w:rsidRPr="00650E99">
        <w:rPr>
          <w:lang w:val="en-PH"/>
        </w:rPr>
        <w:t xml:space="preserve"> Guaranteed opportunities.</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The opportunity to obtain housing, full and equal use of public accommodations, public services, and to make use of educational facilities without discrimination because of a handicap is guaranteed by this article and is a civil right.</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 xml:space="preserve">2; 1996 Act No. 426, </w:t>
      </w:r>
      <w:r w:rsidRPr="00650E99">
        <w:rPr>
          <w:lang w:val="en-PH"/>
        </w:rPr>
        <w:t xml:space="preserve">Section </w:t>
      </w:r>
      <w:r w:rsidR="00A95CD9" w:rsidRPr="00650E99">
        <w:rPr>
          <w:lang w:val="en-PH"/>
        </w:rPr>
        <w:t>8, eff June 18, 1996.</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530.</w:t>
      </w:r>
      <w:r w:rsidR="00A95CD9" w:rsidRPr="00650E99">
        <w:rPr>
          <w:lang w:val="en-PH"/>
        </w:rPr>
        <w:t xml:space="preserve"> Discrimination prohibited without reasonable justification.</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 xml:space="preserve">3; 1996 Act No. 426, </w:t>
      </w:r>
      <w:r w:rsidRPr="00650E99">
        <w:rPr>
          <w:lang w:val="en-PH"/>
        </w:rPr>
        <w:t xml:space="preserve">Section </w:t>
      </w:r>
      <w:r w:rsidR="00A95CD9" w:rsidRPr="00650E99">
        <w:rPr>
          <w:lang w:val="en-PH"/>
        </w:rPr>
        <w:t>9, eff June 18, 1996.</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540.</w:t>
      </w:r>
      <w:r w:rsidR="00A95CD9" w:rsidRPr="00650E99">
        <w:rPr>
          <w:lang w:val="en-PH"/>
        </w:rPr>
        <w:t xml:space="preserve"> Injunctive relief or civil damages for persons discriminated against.</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A handicapped person aggrieved by the discrimination prohibited by this article has the right to seek injunctive relief or civil damages, not to exceed five thousand dollars actual damages, plus his attorney's fee and costs, in the court of common pleas.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4.</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560.</w:t>
      </w:r>
      <w:r w:rsidR="00A95CD9" w:rsidRPr="00650E99">
        <w:rPr>
          <w:lang w:val="en-PH"/>
        </w:rPr>
        <w:t xml:space="preserve"> Handicap, handicapped, and mental impairment defined.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Notwithstanding Section 2</w:t>
      </w:r>
      <w:r w:rsidR="00650E99" w:rsidRPr="00650E99">
        <w:rPr>
          <w:lang w:val="en-PH"/>
        </w:rPr>
        <w:noBreakHyphen/>
      </w:r>
      <w:r w:rsidRPr="00650E99">
        <w:rPr>
          <w:lang w:val="en-PH"/>
        </w:rPr>
        <w:t>7</w:t>
      </w:r>
      <w:r w:rsidR="00650E99" w:rsidRPr="00650E99">
        <w:rPr>
          <w:lang w:val="en-PH"/>
        </w:rPr>
        <w:noBreakHyphen/>
      </w:r>
      <w:r w:rsidRPr="00650E99">
        <w:rPr>
          <w:lang w:val="en-PH"/>
        </w:rPr>
        <w:t>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 The term "mental impairment" does not include mental illness.</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 xml:space="preserve">6; 1996 Act No. 426, </w:t>
      </w:r>
      <w:r w:rsidRPr="00650E99">
        <w:rPr>
          <w:lang w:val="en-PH"/>
        </w:rPr>
        <w:t xml:space="preserve">Section </w:t>
      </w:r>
      <w:r w:rsidR="00A95CD9" w:rsidRPr="00650E99">
        <w:rPr>
          <w:lang w:val="en-PH"/>
        </w:rPr>
        <w:t>10, eff June 18, 1996.</w:t>
      </w:r>
    </w:p>
    <w:p w:rsidR="00650E99" w:rsidRP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b/>
          <w:lang w:val="en-PH"/>
        </w:rPr>
        <w:t xml:space="preserve">SECTION </w:t>
      </w:r>
      <w:r w:rsidR="00A95CD9" w:rsidRPr="00650E99">
        <w:rPr>
          <w:b/>
          <w:lang w:val="en-PH"/>
        </w:rPr>
        <w:t>43</w:t>
      </w:r>
      <w:r w:rsidRPr="00650E99">
        <w:rPr>
          <w:b/>
          <w:lang w:val="en-PH"/>
        </w:rPr>
        <w:noBreakHyphen/>
      </w:r>
      <w:r w:rsidR="00A95CD9" w:rsidRPr="00650E99">
        <w:rPr>
          <w:b/>
          <w:lang w:val="en-PH"/>
        </w:rPr>
        <w:t>33</w:t>
      </w:r>
      <w:r w:rsidRPr="00650E99">
        <w:rPr>
          <w:b/>
          <w:lang w:val="en-PH"/>
        </w:rPr>
        <w:noBreakHyphen/>
      </w:r>
      <w:r w:rsidR="00A95CD9" w:rsidRPr="00650E99">
        <w:rPr>
          <w:b/>
          <w:lang w:val="en-PH"/>
        </w:rPr>
        <w:t>570.</w:t>
      </w:r>
      <w:r w:rsidR="00A95CD9" w:rsidRPr="00650E99">
        <w:rPr>
          <w:lang w:val="en-PH"/>
        </w:rPr>
        <w:t xml:space="preserve"> Reasonable justification defined.</w:t>
      </w:r>
    </w:p>
    <w:p w:rsidR="00650E99" w:rsidRDefault="00A95CD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50E99">
        <w:rPr>
          <w:lang w:val="en-PH"/>
        </w:rPr>
        <w:tab/>
        <w:t>For purposes of this article, "reasonable justification" in the context of housing and public services must be determined in light of the following factors, among others: (1) safety; (2) efficiency; and (3) cost.</w:t>
      </w: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50E99" w:rsidRDefault="00650E9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95CD9" w:rsidRPr="00650E99">
        <w:rPr>
          <w:lang w:val="en-PH"/>
        </w:rPr>
        <w:t xml:space="preserve">: 1983 Act No. 124 </w:t>
      </w:r>
      <w:r w:rsidRPr="00650E99">
        <w:rPr>
          <w:lang w:val="en-PH"/>
        </w:rPr>
        <w:t xml:space="preserve">Section </w:t>
      </w:r>
      <w:r w:rsidR="00A95CD9" w:rsidRPr="00650E99">
        <w:rPr>
          <w:lang w:val="en-PH"/>
        </w:rPr>
        <w:t xml:space="preserve">7; 1996 Act No. 426, </w:t>
      </w:r>
      <w:r w:rsidRPr="00650E99">
        <w:rPr>
          <w:lang w:val="en-PH"/>
        </w:rPr>
        <w:t xml:space="preserve">Section </w:t>
      </w:r>
      <w:r w:rsidR="00A95CD9" w:rsidRPr="00650E99">
        <w:rPr>
          <w:lang w:val="en-PH"/>
        </w:rPr>
        <w:t>11, eff June 18, 1996.</w:t>
      </w:r>
    </w:p>
    <w:p w:rsidR="00F25049" w:rsidRPr="00650E99" w:rsidRDefault="00F25049" w:rsidP="00650E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0E99" w:rsidSect="00650E9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99" w:rsidRDefault="00650E99" w:rsidP="00650E99">
      <w:r>
        <w:separator/>
      </w:r>
    </w:p>
  </w:endnote>
  <w:endnote w:type="continuationSeparator" w:id="0">
    <w:p w:rsidR="00650E99" w:rsidRDefault="00650E99" w:rsidP="00650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99" w:rsidRDefault="00650E99" w:rsidP="00650E99">
      <w:r>
        <w:separator/>
      </w:r>
    </w:p>
  </w:footnote>
  <w:footnote w:type="continuationSeparator" w:id="0">
    <w:p w:rsidR="00650E99" w:rsidRDefault="00650E99" w:rsidP="00650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E99" w:rsidRPr="00650E99" w:rsidRDefault="00650E99" w:rsidP="00650E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CD9"/>
    <w:rsid w:val="00650E99"/>
    <w:rsid w:val="00A95CD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3543CF-4203-48D4-AA84-8AEF5AFC3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95C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95CD9"/>
    <w:rPr>
      <w:rFonts w:ascii="Courier New" w:eastAsiaTheme="minorEastAsia" w:hAnsi="Courier New" w:cs="Courier New"/>
      <w:sz w:val="20"/>
      <w:szCs w:val="20"/>
    </w:rPr>
  </w:style>
  <w:style w:type="paragraph" w:styleId="Header">
    <w:name w:val="header"/>
    <w:basedOn w:val="Normal"/>
    <w:link w:val="HeaderChar"/>
    <w:uiPriority w:val="99"/>
    <w:unhideWhenUsed/>
    <w:rsid w:val="00650E99"/>
    <w:pPr>
      <w:tabs>
        <w:tab w:val="center" w:pos="4680"/>
        <w:tab w:val="right" w:pos="9360"/>
      </w:tabs>
    </w:pPr>
  </w:style>
  <w:style w:type="character" w:customStyle="1" w:styleId="HeaderChar">
    <w:name w:val="Header Char"/>
    <w:basedOn w:val="DefaultParagraphFont"/>
    <w:link w:val="Header"/>
    <w:uiPriority w:val="99"/>
    <w:rsid w:val="00650E99"/>
  </w:style>
  <w:style w:type="paragraph" w:styleId="Footer">
    <w:name w:val="footer"/>
    <w:basedOn w:val="Normal"/>
    <w:link w:val="FooterChar"/>
    <w:uiPriority w:val="99"/>
    <w:unhideWhenUsed/>
    <w:rsid w:val="00650E99"/>
    <w:pPr>
      <w:tabs>
        <w:tab w:val="center" w:pos="4680"/>
        <w:tab w:val="right" w:pos="9360"/>
      </w:tabs>
    </w:pPr>
  </w:style>
  <w:style w:type="character" w:customStyle="1" w:styleId="FooterChar">
    <w:name w:val="Footer Char"/>
    <w:basedOn w:val="DefaultParagraphFont"/>
    <w:link w:val="Footer"/>
    <w:uiPriority w:val="99"/>
    <w:rsid w:val="00650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5331</Words>
  <Characters>30393</Characters>
  <Application>Microsoft Office Word</Application>
  <DocSecurity>0</DocSecurity>
  <Lines>253</Lines>
  <Paragraphs>71</Paragraphs>
  <ScaleCrop>false</ScaleCrop>
  <Company>Legislative Services Agency</Company>
  <LinksUpToDate>false</LinksUpToDate>
  <CharactersWithSpaces>35653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2020-12-18T17:44:00Z</dcterms:created>
  <dcterms:modified xsi:type="dcterms:W3CDTF">2020-12-18T17:44:00Z</dcterms:modified>
</cp:coreProperties>
</file>