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6009">
        <w:rPr>
          <w:lang w:val="en-PH"/>
        </w:rPr>
        <w:t>CHAPTER 23</w:t>
      </w:r>
    </w:p>
    <w:p w:rsidR="00826009" w:rsidRP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6009">
        <w:rPr>
          <w:lang w:val="en-PH"/>
        </w:rPr>
        <w:t>Noxious Weeds</w:t>
      </w:r>
      <w:bookmarkStart w:id="0" w:name="_GoBack"/>
      <w:bookmarkEnd w:id="0"/>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b/>
          <w:lang w:val="en-PH"/>
        </w:rPr>
        <w:t xml:space="preserve">SECTION </w:t>
      </w:r>
      <w:r w:rsidR="00901483" w:rsidRPr="00826009">
        <w:rPr>
          <w:b/>
          <w:lang w:val="en-PH"/>
        </w:rPr>
        <w:t>46</w:t>
      </w:r>
      <w:r w:rsidRPr="00826009">
        <w:rPr>
          <w:b/>
          <w:lang w:val="en-PH"/>
        </w:rPr>
        <w:noBreakHyphen/>
      </w:r>
      <w:r w:rsidR="00901483" w:rsidRPr="00826009">
        <w:rPr>
          <w:b/>
          <w:lang w:val="en-PH"/>
        </w:rPr>
        <w:t>23</w:t>
      </w:r>
      <w:r w:rsidRPr="00826009">
        <w:rPr>
          <w:b/>
          <w:lang w:val="en-PH"/>
        </w:rPr>
        <w:noBreakHyphen/>
      </w:r>
      <w:r w:rsidR="00901483" w:rsidRPr="00826009">
        <w:rPr>
          <w:b/>
          <w:lang w:val="en-PH"/>
        </w:rPr>
        <w:t>10.</w:t>
      </w:r>
      <w:r w:rsidR="00901483" w:rsidRPr="00826009">
        <w:rPr>
          <w:lang w:val="en-PH"/>
        </w:rPr>
        <w:t xml:space="preserve"> Short title.</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This chapter may be cited as the "South Carolina Noxious Weed Act".</w:t>
      </w: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483" w:rsidRPr="00826009">
        <w:rPr>
          <w:lang w:val="en-PH"/>
        </w:rPr>
        <w:t xml:space="preserve">: 1962 Code </w:t>
      </w:r>
      <w:r w:rsidRPr="00826009">
        <w:rPr>
          <w:lang w:val="en-PH"/>
        </w:rPr>
        <w:t xml:space="preserve">Section </w:t>
      </w:r>
      <w:r w:rsidR="00901483" w:rsidRPr="00826009">
        <w:rPr>
          <w:lang w:val="en-PH"/>
        </w:rPr>
        <w:t>3</w:t>
      </w:r>
      <w:r w:rsidRPr="00826009">
        <w:rPr>
          <w:lang w:val="en-PH"/>
        </w:rPr>
        <w:noBreakHyphen/>
      </w:r>
      <w:r w:rsidR="00901483" w:rsidRPr="00826009">
        <w:rPr>
          <w:lang w:val="en-PH"/>
        </w:rPr>
        <w:t xml:space="preserve">449.1; 1971 (57) 392; 2015 Act No. 15 (H.3323), </w:t>
      </w:r>
      <w:r w:rsidRPr="00826009">
        <w:rPr>
          <w:lang w:val="en-PH"/>
        </w:rPr>
        <w:t xml:space="preserve">Section </w:t>
      </w:r>
      <w:r w:rsidR="00901483" w:rsidRPr="00826009">
        <w:rPr>
          <w:lang w:val="en-PH"/>
        </w:rPr>
        <w:t>1, eff May 7, 2015.</w:t>
      </w: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b/>
          <w:lang w:val="en-PH"/>
        </w:rPr>
        <w:t xml:space="preserve">SECTION </w:t>
      </w:r>
      <w:r w:rsidR="00901483" w:rsidRPr="00826009">
        <w:rPr>
          <w:b/>
          <w:lang w:val="en-PH"/>
        </w:rPr>
        <w:t>46</w:t>
      </w:r>
      <w:r w:rsidRPr="00826009">
        <w:rPr>
          <w:b/>
          <w:lang w:val="en-PH"/>
        </w:rPr>
        <w:noBreakHyphen/>
      </w:r>
      <w:r w:rsidR="00901483" w:rsidRPr="00826009">
        <w:rPr>
          <w:b/>
          <w:lang w:val="en-PH"/>
        </w:rPr>
        <w:t>23</w:t>
      </w:r>
      <w:r w:rsidRPr="00826009">
        <w:rPr>
          <w:b/>
          <w:lang w:val="en-PH"/>
        </w:rPr>
        <w:noBreakHyphen/>
      </w:r>
      <w:r w:rsidR="00901483" w:rsidRPr="00826009">
        <w:rPr>
          <w:b/>
          <w:lang w:val="en-PH"/>
        </w:rPr>
        <w:t>20.</w:t>
      </w:r>
      <w:r w:rsidR="00901483" w:rsidRPr="00826009">
        <w:rPr>
          <w:lang w:val="en-PH"/>
        </w:rPr>
        <w:t xml:space="preserve"> Definitions.</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As used in this chapter:</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(a) "Commission" means the State Crop Pest Commission of South Carolina or any other person to whom authority may be delegated to act in its stead.</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(b) "Authorized inspector" means an employee of the Division of Regulatory and Public Service Programs, Clemson University or an employee of a cooperating agency specifically authorized to enforce the provisions of the federal Noxious Weed Act.</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(c) "Noxious weed"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(d) "Move" means to ship, offer for shipment, offer for entry, import, receive for transportation or transport by a common carrier or carry, transport, move or allow to be moved by any means.</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(e) "Director" means the Director of the Division of Regulatory and Public Service Programs, Clemson University.</w:t>
      </w: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483" w:rsidRPr="00826009">
        <w:rPr>
          <w:lang w:val="en-PH"/>
        </w:rPr>
        <w:t xml:space="preserve">: 1962 Code </w:t>
      </w:r>
      <w:r w:rsidRPr="00826009">
        <w:rPr>
          <w:lang w:val="en-PH"/>
        </w:rPr>
        <w:t xml:space="preserve">Section </w:t>
      </w:r>
      <w:r w:rsidR="00901483" w:rsidRPr="00826009">
        <w:rPr>
          <w:lang w:val="en-PH"/>
        </w:rPr>
        <w:t>3</w:t>
      </w:r>
      <w:r w:rsidRPr="00826009">
        <w:rPr>
          <w:lang w:val="en-PH"/>
        </w:rPr>
        <w:noBreakHyphen/>
      </w:r>
      <w:r w:rsidR="00901483" w:rsidRPr="00826009">
        <w:rPr>
          <w:lang w:val="en-PH"/>
        </w:rPr>
        <w:t xml:space="preserve">449.2; 1971 (57) 392; 2015 Act No. 15 (H.3323), </w:t>
      </w:r>
      <w:r w:rsidRPr="00826009">
        <w:rPr>
          <w:lang w:val="en-PH"/>
        </w:rPr>
        <w:t xml:space="preserve">Section </w:t>
      </w:r>
      <w:r w:rsidR="00901483" w:rsidRPr="00826009">
        <w:rPr>
          <w:lang w:val="en-PH"/>
        </w:rPr>
        <w:t>1, eff May 7, 2015.</w:t>
      </w: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b/>
          <w:lang w:val="en-PH"/>
        </w:rPr>
        <w:t xml:space="preserve">SECTION </w:t>
      </w:r>
      <w:r w:rsidR="00901483" w:rsidRPr="00826009">
        <w:rPr>
          <w:b/>
          <w:lang w:val="en-PH"/>
        </w:rPr>
        <w:t>46</w:t>
      </w:r>
      <w:r w:rsidRPr="00826009">
        <w:rPr>
          <w:b/>
          <w:lang w:val="en-PH"/>
        </w:rPr>
        <w:noBreakHyphen/>
      </w:r>
      <w:r w:rsidR="00901483" w:rsidRPr="00826009">
        <w:rPr>
          <w:b/>
          <w:lang w:val="en-PH"/>
        </w:rPr>
        <w:t>23</w:t>
      </w:r>
      <w:r w:rsidRPr="00826009">
        <w:rPr>
          <w:b/>
          <w:lang w:val="en-PH"/>
        </w:rPr>
        <w:noBreakHyphen/>
      </w:r>
      <w:r w:rsidR="00901483" w:rsidRPr="00826009">
        <w:rPr>
          <w:b/>
          <w:lang w:val="en-PH"/>
        </w:rPr>
        <w:t>30.</w:t>
      </w:r>
      <w:r w:rsidR="00901483" w:rsidRPr="00826009">
        <w:rPr>
          <w:lang w:val="en-PH"/>
        </w:rPr>
        <w:t xml:space="preserve"> Commission may prevent introduction and dissemination of noxious weeds in State; remedies of owner of property destroyed or disposed of; regulations.</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appropriate, any noxious weed or any product or article of any character whatsoever 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lastRenderedPageBreak/>
        <w:tab/>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(d) The commission may promulgate such emergency regulations as it deems necessary to prevent the introduction into or the dissemination within the State of noxious weeds.</w:t>
      </w: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483" w:rsidRPr="00826009">
        <w:rPr>
          <w:lang w:val="en-PH"/>
        </w:rPr>
        <w:t xml:space="preserve">: 1962 Code </w:t>
      </w:r>
      <w:r w:rsidRPr="00826009">
        <w:rPr>
          <w:lang w:val="en-PH"/>
        </w:rPr>
        <w:t xml:space="preserve">Section </w:t>
      </w:r>
      <w:r w:rsidR="00901483" w:rsidRPr="00826009">
        <w:rPr>
          <w:lang w:val="en-PH"/>
        </w:rPr>
        <w:t>3</w:t>
      </w:r>
      <w:r w:rsidRPr="00826009">
        <w:rPr>
          <w:lang w:val="en-PH"/>
        </w:rPr>
        <w:noBreakHyphen/>
      </w:r>
      <w:r w:rsidR="00901483" w:rsidRPr="00826009">
        <w:rPr>
          <w:lang w:val="en-PH"/>
        </w:rPr>
        <w:t xml:space="preserve">449.3; 1971 (57) 392; 2015 Act No. 15 (H.3323), </w:t>
      </w:r>
      <w:r w:rsidRPr="00826009">
        <w:rPr>
          <w:lang w:val="en-PH"/>
        </w:rPr>
        <w:t xml:space="preserve">Section </w:t>
      </w:r>
      <w:r w:rsidR="00901483" w:rsidRPr="00826009">
        <w:rPr>
          <w:lang w:val="en-PH"/>
        </w:rPr>
        <w:t>1, eff May 7, 2015.</w:t>
      </w: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b/>
          <w:lang w:val="en-PH"/>
        </w:rPr>
        <w:t xml:space="preserve">SECTION </w:t>
      </w:r>
      <w:r w:rsidR="00901483" w:rsidRPr="00826009">
        <w:rPr>
          <w:b/>
          <w:lang w:val="en-PH"/>
        </w:rPr>
        <w:t>46</w:t>
      </w:r>
      <w:r w:rsidRPr="00826009">
        <w:rPr>
          <w:b/>
          <w:lang w:val="en-PH"/>
        </w:rPr>
        <w:noBreakHyphen/>
      </w:r>
      <w:r w:rsidR="00901483" w:rsidRPr="00826009">
        <w:rPr>
          <w:b/>
          <w:lang w:val="en-PH"/>
        </w:rPr>
        <w:t>23</w:t>
      </w:r>
      <w:r w:rsidRPr="00826009">
        <w:rPr>
          <w:b/>
          <w:lang w:val="en-PH"/>
        </w:rPr>
        <w:noBreakHyphen/>
      </w:r>
      <w:r w:rsidR="00901483" w:rsidRPr="00826009">
        <w:rPr>
          <w:b/>
          <w:lang w:val="en-PH"/>
        </w:rPr>
        <w:t>40.</w:t>
      </w:r>
      <w:r w:rsidR="00901483" w:rsidRPr="00826009">
        <w:rPr>
          <w:lang w:val="en-PH"/>
        </w:rPr>
        <w:t xml:space="preserve"> Quarantines.</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(b) The commission is directed to give notice of quarantine or amendments thereto through publication in the county newspaper.</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(d) The commission shall make and promulgate rules and regulations governing the inspection, disinfection, certification, and methods and manner of movement of noxious weeds and any carriers thereof specified in the notice of the quarantine.</w:t>
      </w: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483" w:rsidRPr="00826009">
        <w:rPr>
          <w:lang w:val="en-PH"/>
        </w:rPr>
        <w:t xml:space="preserve">: 1962 Code </w:t>
      </w:r>
      <w:r w:rsidRPr="00826009">
        <w:rPr>
          <w:lang w:val="en-PH"/>
        </w:rPr>
        <w:t xml:space="preserve">Section </w:t>
      </w:r>
      <w:r w:rsidR="00901483" w:rsidRPr="00826009">
        <w:rPr>
          <w:lang w:val="en-PH"/>
        </w:rPr>
        <w:t>3</w:t>
      </w:r>
      <w:r w:rsidRPr="00826009">
        <w:rPr>
          <w:lang w:val="en-PH"/>
        </w:rPr>
        <w:noBreakHyphen/>
      </w:r>
      <w:r w:rsidR="00901483" w:rsidRPr="00826009">
        <w:rPr>
          <w:lang w:val="en-PH"/>
        </w:rPr>
        <w:t xml:space="preserve">449.4; 1971 (57) 392; 2015 Act No. 15 (H.3323), </w:t>
      </w:r>
      <w:r w:rsidRPr="00826009">
        <w:rPr>
          <w:lang w:val="en-PH"/>
        </w:rPr>
        <w:t xml:space="preserve">Section </w:t>
      </w:r>
      <w:r w:rsidR="00901483" w:rsidRPr="00826009">
        <w:rPr>
          <w:lang w:val="en-PH"/>
        </w:rPr>
        <w:t>1, eff May 7, 2015.</w:t>
      </w: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b/>
          <w:lang w:val="en-PH"/>
        </w:rPr>
        <w:t xml:space="preserve">SECTION </w:t>
      </w:r>
      <w:r w:rsidR="00901483" w:rsidRPr="00826009">
        <w:rPr>
          <w:b/>
          <w:lang w:val="en-PH"/>
        </w:rPr>
        <w:t>46</w:t>
      </w:r>
      <w:r w:rsidRPr="00826009">
        <w:rPr>
          <w:b/>
          <w:lang w:val="en-PH"/>
        </w:rPr>
        <w:noBreakHyphen/>
      </w:r>
      <w:r w:rsidR="00901483" w:rsidRPr="00826009">
        <w:rPr>
          <w:b/>
          <w:lang w:val="en-PH"/>
        </w:rPr>
        <w:t>23</w:t>
      </w:r>
      <w:r w:rsidRPr="00826009">
        <w:rPr>
          <w:b/>
          <w:lang w:val="en-PH"/>
        </w:rPr>
        <w:noBreakHyphen/>
      </w:r>
      <w:r w:rsidR="00901483" w:rsidRPr="00826009">
        <w:rPr>
          <w:b/>
          <w:lang w:val="en-PH"/>
        </w:rPr>
        <w:t>50.</w:t>
      </w:r>
      <w:r w:rsidR="00901483" w:rsidRPr="00826009">
        <w:rPr>
          <w:lang w:val="en-PH"/>
        </w:rPr>
        <w:t xml:space="preserve"> Commissioner may detect and prevent spread of noxious weeds.</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483" w:rsidRPr="00826009">
        <w:rPr>
          <w:lang w:val="en-PH"/>
        </w:rPr>
        <w:t xml:space="preserve">: 1962 Code </w:t>
      </w:r>
      <w:r w:rsidRPr="00826009">
        <w:rPr>
          <w:lang w:val="en-PH"/>
        </w:rPr>
        <w:t xml:space="preserve">Section </w:t>
      </w:r>
      <w:r w:rsidR="00901483" w:rsidRPr="00826009">
        <w:rPr>
          <w:lang w:val="en-PH"/>
        </w:rPr>
        <w:t>3</w:t>
      </w:r>
      <w:r w:rsidRPr="00826009">
        <w:rPr>
          <w:lang w:val="en-PH"/>
        </w:rPr>
        <w:noBreakHyphen/>
      </w:r>
      <w:r w:rsidR="00901483" w:rsidRPr="00826009">
        <w:rPr>
          <w:lang w:val="en-PH"/>
        </w:rPr>
        <w:t xml:space="preserve">449.5; 1971 (57) 392; 2015 Act No. 15 (H.3323), </w:t>
      </w:r>
      <w:r w:rsidRPr="00826009">
        <w:rPr>
          <w:lang w:val="en-PH"/>
        </w:rPr>
        <w:t xml:space="preserve">Section </w:t>
      </w:r>
      <w:r w:rsidR="00901483" w:rsidRPr="00826009">
        <w:rPr>
          <w:lang w:val="en-PH"/>
        </w:rPr>
        <w:t>1, eff May 7, 2015.</w:t>
      </w: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b/>
          <w:lang w:val="en-PH"/>
        </w:rPr>
        <w:t xml:space="preserve">SECTION </w:t>
      </w:r>
      <w:r w:rsidR="00901483" w:rsidRPr="00826009">
        <w:rPr>
          <w:b/>
          <w:lang w:val="en-PH"/>
        </w:rPr>
        <w:t>46</w:t>
      </w:r>
      <w:r w:rsidRPr="00826009">
        <w:rPr>
          <w:b/>
          <w:lang w:val="en-PH"/>
        </w:rPr>
        <w:noBreakHyphen/>
      </w:r>
      <w:r w:rsidR="00901483" w:rsidRPr="00826009">
        <w:rPr>
          <w:b/>
          <w:lang w:val="en-PH"/>
        </w:rPr>
        <w:t>23</w:t>
      </w:r>
      <w:r w:rsidRPr="00826009">
        <w:rPr>
          <w:b/>
          <w:lang w:val="en-PH"/>
        </w:rPr>
        <w:noBreakHyphen/>
      </w:r>
      <w:r w:rsidR="00901483" w:rsidRPr="00826009">
        <w:rPr>
          <w:b/>
          <w:lang w:val="en-PH"/>
        </w:rPr>
        <w:t>60.</w:t>
      </w:r>
      <w:r w:rsidR="00901483" w:rsidRPr="00826009">
        <w:rPr>
          <w:lang w:val="en-PH"/>
        </w:rPr>
        <w:t xml:space="preserve"> Inspections and seizures.</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 xml:space="preserve">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w:t>
      </w:r>
      <w:r w:rsidRPr="00826009">
        <w:rPr>
          <w:lang w:val="en-PH"/>
        </w:rPr>
        <w:lastRenderedPageBreak/>
        <w:t>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483" w:rsidRPr="00826009">
        <w:rPr>
          <w:lang w:val="en-PH"/>
        </w:rPr>
        <w:t xml:space="preserve">: 1962 Code </w:t>
      </w:r>
      <w:r w:rsidRPr="00826009">
        <w:rPr>
          <w:lang w:val="en-PH"/>
        </w:rPr>
        <w:t xml:space="preserve">Section </w:t>
      </w:r>
      <w:r w:rsidR="00901483" w:rsidRPr="00826009">
        <w:rPr>
          <w:lang w:val="en-PH"/>
        </w:rPr>
        <w:t>3</w:t>
      </w:r>
      <w:r w:rsidRPr="00826009">
        <w:rPr>
          <w:lang w:val="en-PH"/>
        </w:rPr>
        <w:noBreakHyphen/>
      </w:r>
      <w:r w:rsidR="00901483" w:rsidRPr="00826009">
        <w:rPr>
          <w:lang w:val="en-PH"/>
        </w:rPr>
        <w:t xml:space="preserve">449.6; 1971 (57) 392; 2015 Act No. 15 (H.3323), </w:t>
      </w:r>
      <w:r w:rsidRPr="00826009">
        <w:rPr>
          <w:lang w:val="en-PH"/>
        </w:rPr>
        <w:t xml:space="preserve">Section </w:t>
      </w:r>
      <w:r w:rsidR="00901483" w:rsidRPr="00826009">
        <w:rPr>
          <w:lang w:val="en-PH"/>
        </w:rPr>
        <w:t>1, eff May 7, 2015.</w:t>
      </w: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b/>
          <w:lang w:val="en-PH"/>
        </w:rPr>
        <w:t xml:space="preserve">SECTION </w:t>
      </w:r>
      <w:r w:rsidR="00901483" w:rsidRPr="00826009">
        <w:rPr>
          <w:b/>
          <w:lang w:val="en-PH"/>
        </w:rPr>
        <w:t>46</w:t>
      </w:r>
      <w:r w:rsidRPr="00826009">
        <w:rPr>
          <w:b/>
          <w:lang w:val="en-PH"/>
        </w:rPr>
        <w:noBreakHyphen/>
      </w:r>
      <w:r w:rsidR="00901483" w:rsidRPr="00826009">
        <w:rPr>
          <w:b/>
          <w:lang w:val="en-PH"/>
        </w:rPr>
        <w:t>23</w:t>
      </w:r>
      <w:r w:rsidRPr="00826009">
        <w:rPr>
          <w:b/>
          <w:lang w:val="en-PH"/>
        </w:rPr>
        <w:noBreakHyphen/>
      </w:r>
      <w:r w:rsidR="00901483" w:rsidRPr="00826009">
        <w:rPr>
          <w:b/>
          <w:lang w:val="en-PH"/>
        </w:rPr>
        <w:t>70.</w:t>
      </w:r>
      <w:r w:rsidR="00901483" w:rsidRPr="00826009">
        <w:rPr>
          <w:lang w:val="en-PH"/>
        </w:rPr>
        <w:t xml:space="preserve"> Cooperation with other governments and agencies.</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The commission is authorized to cooperate with the federal government, state agencies, farmers'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483" w:rsidRPr="00826009">
        <w:rPr>
          <w:lang w:val="en-PH"/>
        </w:rPr>
        <w:t xml:space="preserve">: 1962 Code </w:t>
      </w:r>
      <w:r w:rsidRPr="00826009">
        <w:rPr>
          <w:lang w:val="en-PH"/>
        </w:rPr>
        <w:t xml:space="preserve">Section </w:t>
      </w:r>
      <w:r w:rsidR="00901483" w:rsidRPr="00826009">
        <w:rPr>
          <w:lang w:val="en-PH"/>
        </w:rPr>
        <w:t>3</w:t>
      </w:r>
      <w:r w:rsidRPr="00826009">
        <w:rPr>
          <w:lang w:val="en-PH"/>
        </w:rPr>
        <w:noBreakHyphen/>
      </w:r>
      <w:r w:rsidR="00901483" w:rsidRPr="00826009">
        <w:rPr>
          <w:lang w:val="en-PH"/>
        </w:rPr>
        <w:t xml:space="preserve">449.7; 1971 (57) 392; 2015 Act No. 15 (H.3323), </w:t>
      </w:r>
      <w:r w:rsidRPr="00826009">
        <w:rPr>
          <w:lang w:val="en-PH"/>
        </w:rPr>
        <w:t xml:space="preserve">Section </w:t>
      </w:r>
      <w:r w:rsidR="00901483" w:rsidRPr="00826009">
        <w:rPr>
          <w:lang w:val="en-PH"/>
        </w:rPr>
        <w:t>1, eff May 7, 2015.</w:t>
      </w: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b/>
          <w:lang w:val="en-PH"/>
        </w:rPr>
        <w:t xml:space="preserve">SECTION </w:t>
      </w:r>
      <w:r w:rsidR="00901483" w:rsidRPr="00826009">
        <w:rPr>
          <w:b/>
          <w:lang w:val="en-PH"/>
        </w:rPr>
        <w:t>46</w:t>
      </w:r>
      <w:r w:rsidRPr="00826009">
        <w:rPr>
          <w:b/>
          <w:lang w:val="en-PH"/>
        </w:rPr>
        <w:noBreakHyphen/>
      </w:r>
      <w:r w:rsidR="00901483" w:rsidRPr="00826009">
        <w:rPr>
          <w:b/>
          <w:lang w:val="en-PH"/>
        </w:rPr>
        <w:t>23</w:t>
      </w:r>
      <w:r w:rsidRPr="00826009">
        <w:rPr>
          <w:b/>
          <w:lang w:val="en-PH"/>
        </w:rPr>
        <w:noBreakHyphen/>
      </w:r>
      <w:r w:rsidR="00901483" w:rsidRPr="00826009">
        <w:rPr>
          <w:b/>
          <w:lang w:val="en-PH"/>
        </w:rPr>
        <w:t>80.</w:t>
      </w:r>
      <w:r w:rsidR="00901483" w:rsidRPr="00826009">
        <w:rPr>
          <w:lang w:val="en-PH"/>
        </w:rPr>
        <w:t xml:space="preserve"> Penalty.</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Any person who violates any provision of this chapter is guilty of a misdemeanor and, upon conviction, shall be punished by a fine not exceeding five hundred dollars, or by imprisonment not exceeding one year, or both.</w:t>
      </w: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1483" w:rsidRPr="00826009">
        <w:rPr>
          <w:lang w:val="en-PH"/>
        </w:rPr>
        <w:t xml:space="preserve">: 1962 Code </w:t>
      </w:r>
      <w:r w:rsidRPr="00826009">
        <w:rPr>
          <w:lang w:val="en-PH"/>
        </w:rPr>
        <w:t xml:space="preserve">Section </w:t>
      </w:r>
      <w:r w:rsidR="00901483" w:rsidRPr="00826009">
        <w:rPr>
          <w:lang w:val="en-PH"/>
        </w:rPr>
        <w:t>3</w:t>
      </w:r>
      <w:r w:rsidRPr="00826009">
        <w:rPr>
          <w:lang w:val="en-PH"/>
        </w:rPr>
        <w:noBreakHyphen/>
      </w:r>
      <w:r w:rsidR="00901483" w:rsidRPr="00826009">
        <w:rPr>
          <w:lang w:val="en-PH"/>
        </w:rPr>
        <w:t xml:space="preserve">449.8; 1971 (57) 392; 2015 Act No. 15 (H.3323), </w:t>
      </w:r>
      <w:r w:rsidRPr="00826009">
        <w:rPr>
          <w:lang w:val="en-PH"/>
        </w:rPr>
        <w:t xml:space="preserve">Section </w:t>
      </w:r>
      <w:r w:rsidR="00901483" w:rsidRPr="00826009">
        <w:rPr>
          <w:lang w:val="en-PH"/>
        </w:rPr>
        <w:t xml:space="preserve">1, eff May 7, 2015; 2017 Act No. 31 (S.570), </w:t>
      </w:r>
      <w:r w:rsidRPr="00826009">
        <w:rPr>
          <w:lang w:val="en-PH"/>
        </w:rPr>
        <w:t xml:space="preserve">Section </w:t>
      </w:r>
      <w:r w:rsidR="00901483" w:rsidRPr="00826009">
        <w:rPr>
          <w:lang w:val="en-PH"/>
        </w:rPr>
        <w:t>6, eff May 10, 2017.</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Effect of Amendment</w:t>
      </w:r>
    </w:p>
    <w:p w:rsidR="00826009" w:rsidRP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009">
        <w:rPr>
          <w:lang w:val="en-PH"/>
        </w:rPr>
        <w:t xml:space="preserve">2017 Act No. 31, </w:t>
      </w:r>
      <w:r w:rsidR="00826009" w:rsidRPr="00826009">
        <w:rPr>
          <w:lang w:val="en-PH"/>
        </w:rPr>
        <w:t xml:space="preserve">Section </w:t>
      </w:r>
      <w:r w:rsidRPr="00826009">
        <w:rPr>
          <w:lang w:val="en-PH"/>
        </w:rPr>
        <w:t>6, substituted "is guilty" for ", or any regulation promulgated thereunder, shall be deemed guilty", and made nonsubstantive changes.</w:t>
      </w:r>
    </w:p>
    <w:p w:rsidR="00826009" w:rsidRP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b/>
          <w:lang w:val="en-PH"/>
        </w:rPr>
        <w:t xml:space="preserve">SECTION </w:t>
      </w:r>
      <w:r w:rsidR="00901483" w:rsidRPr="00826009">
        <w:rPr>
          <w:b/>
          <w:lang w:val="en-PH"/>
        </w:rPr>
        <w:t>46</w:t>
      </w:r>
      <w:r w:rsidRPr="00826009">
        <w:rPr>
          <w:b/>
          <w:lang w:val="en-PH"/>
        </w:rPr>
        <w:noBreakHyphen/>
      </w:r>
      <w:r w:rsidR="00901483" w:rsidRPr="00826009">
        <w:rPr>
          <w:b/>
          <w:lang w:val="en-PH"/>
        </w:rPr>
        <w:t>23</w:t>
      </w:r>
      <w:r w:rsidRPr="00826009">
        <w:rPr>
          <w:b/>
          <w:lang w:val="en-PH"/>
        </w:rPr>
        <w:noBreakHyphen/>
      </w:r>
      <w:r w:rsidR="00901483" w:rsidRPr="00826009">
        <w:rPr>
          <w:b/>
          <w:lang w:val="en-PH"/>
        </w:rPr>
        <w:t>90.</w:t>
      </w:r>
      <w:r w:rsidR="00901483" w:rsidRPr="00826009">
        <w:rPr>
          <w:lang w:val="en-PH"/>
        </w:rPr>
        <w:t xml:space="preserve"> Delegation of duties to director.</w:t>
      </w:r>
    </w:p>
    <w:p w:rsidR="00826009" w:rsidRDefault="00901483"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009">
        <w:rPr>
          <w:lang w:val="en-PH"/>
        </w:rPr>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009" w:rsidRDefault="0082600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1483" w:rsidRPr="00826009">
        <w:rPr>
          <w:lang w:val="en-PH"/>
        </w:rPr>
        <w:t xml:space="preserve">: 2015 Act No. 15 (H.3323), </w:t>
      </w:r>
      <w:r w:rsidRPr="00826009">
        <w:rPr>
          <w:lang w:val="en-PH"/>
        </w:rPr>
        <w:t xml:space="preserve">Section </w:t>
      </w:r>
      <w:r w:rsidR="00901483" w:rsidRPr="00826009">
        <w:rPr>
          <w:lang w:val="en-PH"/>
        </w:rPr>
        <w:t>1, eff May 7, 2015.</w:t>
      </w:r>
    </w:p>
    <w:p w:rsidR="00F25049" w:rsidRPr="00826009" w:rsidRDefault="00F25049" w:rsidP="00826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6009" w:rsidSect="008260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09" w:rsidRDefault="00826009" w:rsidP="00826009">
      <w:r>
        <w:separator/>
      </w:r>
    </w:p>
  </w:endnote>
  <w:endnote w:type="continuationSeparator" w:id="0">
    <w:p w:rsidR="00826009" w:rsidRDefault="00826009" w:rsidP="0082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09" w:rsidRPr="00826009" w:rsidRDefault="00826009" w:rsidP="00826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09" w:rsidRPr="00826009" w:rsidRDefault="00826009" w:rsidP="00826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09" w:rsidRPr="00826009" w:rsidRDefault="00826009" w:rsidP="0082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09" w:rsidRDefault="00826009" w:rsidP="00826009">
      <w:r>
        <w:separator/>
      </w:r>
    </w:p>
  </w:footnote>
  <w:footnote w:type="continuationSeparator" w:id="0">
    <w:p w:rsidR="00826009" w:rsidRDefault="00826009" w:rsidP="0082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09" w:rsidRPr="00826009" w:rsidRDefault="00826009" w:rsidP="0082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09" w:rsidRPr="00826009" w:rsidRDefault="00826009" w:rsidP="00826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09" w:rsidRPr="00826009" w:rsidRDefault="00826009" w:rsidP="008260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83"/>
    <w:rsid w:val="00826009"/>
    <w:rsid w:val="009014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1F6F2-C9AA-4C76-8378-1C47B86D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1483"/>
    <w:rPr>
      <w:rFonts w:ascii="Courier New" w:eastAsiaTheme="minorEastAsia" w:hAnsi="Courier New" w:cs="Courier New"/>
      <w:sz w:val="20"/>
      <w:szCs w:val="20"/>
    </w:rPr>
  </w:style>
  <w:style w:type="paragraph" w:styleId="Header">
    <w:name w:val="header"/>
    <w:basedOn w:val="Normal"/>
    <w:link w:val="HeaderChar"/>
    <w:uiPriority w:val="99"/>
    <w:unhideWhenUsed/>
    <w:rsid w:val="00826009"/>
    <w:pPr>
      <w:tabs>
        <w:tab w:val="center" w:pos="4680"/>
        <w:tab w:val="right" w:pos="9360"/>
      </w:tabs>
    </w:pPr>
  </w:style>
  <w:style w:type="character" w:customStyle="1" w:styleId="HeaderChar">
    <w:name w:val="Header Char"/>
    <w:basedOn w:val="DefaultParagraphFont"/>
    <w:link w:val="Header"/>
    <w:uiPriority w:val="99"/>
    <w:rsid w:val="00826009"/>
  </w:style>
  <w:style w:type="paragraph" w:styleId="Footer">
    <w:name w:val="footer"/>
    <w:basedOn w:val="Normal"/>
    <w:link w:val="FooterChar"/>
    <w:uiPriority w:val="99"/>
    <w:unhideWhenUsed/>
    <w:rsid w:val="00826009"/>
    <w:pPr>
      <w:tabs>
        <w:tab w:val="center" w:pos="4680"/>
        <w:tab w:val="right" w:pos="9360"/>
      </w:tabs>
    </w:pPr>
  </w:style>
  <w:style w:type="character" w:customStyle="1" w:styleId="FooterChar">
    <w:name w:val="Footer Char"/>
    <w:basedOn w:val="DefaultParagraphFont"/>
    <w:link w:val="Footer"/>
    <w:uiPriority w:val="99"/>
    <w:rsid w:val="0082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1592</Words>
  <Characters>9075</Characters>
  <Application>Microsoft Office Word</Application>
  <DocSecurity>0</DocSecurity>
  <Lines>75</Lines>
  <Paragraphs>21</Paragraphs>
  <ScaleCrop>false</ScaleCrop>
  <Company>Legislative Services Agency</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