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1D3C">
        <w:rPr>
          <w:lang w:val="en-PH"/>
        </w:rPr>
        <w:t>CHAPTER 14</w:t>
      </w:r>
    </w:p>
    <w:p w:rsidR="005E1D3C" w:rsidRP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1D3C">
        <w:rPr>
          <w:lang w:val="en-PH"/>
        </w:rPr>
        <w:t>The Stormwater Management and Sediment Reduction Act</w:t>
      </w:r>
      <w:bookmarkStart w:id="0" w:name="_GoBack"/>
      <w:bookmarkEnd w:id="0"/>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10.</w:t>
      </w:r>
      <w:r w:rsidR="002265B0" w:rsidRPr="005E1D3C">
        <w:rPr>
          <w:lang w:val="en-PH"/>
        </w:rPr>
        <w:t xml:space="preserve"> Short title.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This chapter may be cited as the "Stormwater Management and Sediment Reduction Act".</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2.</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20.</w:t>
      </w:r>
      <w:r w:rsidR="002265B0" w:rsidRPr="005E1D3C">
        <w:rPr>
          <w:lang w:val="en-PH"/>
        </w:rPr>
        <w:t xml:space="preserve"> Definitions.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As used in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"Department" means the South Carolina Department of Health and Environmental Control.</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"District" means any soil and water conservation district created pursuant to Chapter 9 of this title.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(3) "Local government" means any county, municipality, or any combination of counties or municipalities, acting through a joint program pursuant to the provisions of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(4) "Implementing agency"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(5) "Responsible personnel" means any foreman, superintendent, or similar individual who is the on</w:t>
      </w:r>
      <w:r w:rsidR="005E1D3C" w:rsidRPr="005E1D3C">
        <w:rPr>
          <w:lang w:val="en-PH"/>
        </w:rPr>
        <w:noBreakHyphen/>
      </w:r>
      <w:r w:rsidRPr="005E1D3C">
        <w:rPr>
          <w:lang w:val="en-PH"/>
        </w:rPr>
        <w:t>site person in charge of land disturbing activities.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(6) "Designated Watershed" means a watershed designated by a local government and approved by the Department of Health and Environmental Control and identified as having an existing or potential stormwater, sediment control, or nonpoint source pollution problem.</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(7) "Erosion" means the wearing away of land surface by the action of wind, water, gravity, ice, or any combination of those forces.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(8) "Land disturbing activity" means any use of the land by any person that results in a change in the natural cover or topography that may cause erosion and contribute to sediment and alter the quality and quantity of stormwater runoff.</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(9) "Person"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(10) "Sediment" means solid particulate matter, both mineral and organic, that has been or is being transported by water, air, ice, or gravity from its site of origin.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(11) "Stormwater management" means, for: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(a) quantitative control, a system of vegetative or structural measures, or both, that control the increased volume and rate of stormwater runoff caused by manmade changes to the land;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(b) qualitative control, a system of vegetative, structural, or other measures that reduce or eliminate pollutants that might otherwise be carried by stormwater runoff.</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(12) "Stormwater Management and Sediment Control Plan"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(13) "Stormwater runoff" means direct response of a watershed to precipitation and includes the surface and subsurface runoff that enters a ditch, stream, storm sewer, or other concentrated flow during and following the precipitation.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(14) "Stormwater utility" means an administrative organization that has been created for the purposes of planning, designing, constructing, and maintaining stormwater management, sediment control, and flood control programs and projects.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 xml:space="preserve">(15) "Watershed master plan"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5E1D3C">
        <w:rPr>
          <w:lang w:val="en-PH"/>
        </w:rPr>
        <w:lastRenderedPageBreak/>
        <w:t>developed for the entire watershed, regardless of political boundaries, and must include appropriate physical, institutional, economic, and administrative data needed to justify the plan.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(16) "Subdivision", unless otherwise defined in an ordinance adopted by a local government pursuant to Section 6</w:t>
      </w:r>
      <w:r w:rsidR="005E1D3C" w:rsidRPr="005E1D3C">
        <w:rPr>
          <w:lang w:val="en-PH"/>
        </w:rPr>
        <w:noBreakHyphen/>
      </w:r>
      <w:r w:rsidRPr="005E1D3C">
        <w:rPr>
          <w:lang w:val="en-PH"/>
        </w:rPr>
        <w:t>7</w:t>
      </w:r>
      <w:r w:rsidR="005E1D3C" w:rsidRPr="005E1D3C">
        <w:rPr>
          <w:lang w:val="en-PH"/>
        </w:rPr>
        <w:noBreakHyphen/>
      </w:r>
      <w:r w:rsidRPr="005E1D3C">
        <w:rPr>
          <w:lang w:val="en-PH"/>
        </w:rPr>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(17) "Person responsible for the land disturbing activity" means: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(a) the person who has or represents having financial or operational control over the land disturbing activity; and/or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(18) "Nonpoint source pollution" means pollution contained in stormwater runoff from ill</w:t>
      </w:r>
      <w:r w:rsidR="005E1D3C" w:rsidRPr="005E1D3C">
        <w:rPr>
          <w:lang w:val="en-PH"/>
        </w:rPr>
        <w:noBreakHyphen/>
      </w:r>
      <w:r w:rsidRPr="005E1D3C">
        <w:rPr>
          <w:lang w:val="en-PH"/>
        </w:rPr>
        <w:t>defined diffuse sources.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(19) "Stop work order" means an order directing the person responsible for the land disturbing activity to cease and desist all or any portion of the work which violates the provisions of this chapter.</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1205.</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30.</w:t>
      </w:r>
      <w:r w:rsidR="002265B0" w:rsidRPr="005E1D3C">
        <w:rPr>
          <w:lang w:val="en-PH"/>
        </w:rPr>
        <w:t xml:space="preserve"> Restriction of land</w:t>
      </w:r>
      <w:r w:rsidRPr="005E1D3C">
        <w:rPr>
          <w:lang w:val="en-PH"/>
        </w:rPr>
        <w:noBreakHyphen/>
      </w:r>
      <w:r w:rsidR="002265B0" w:rsidRPr="005E1D3C">
        <w:rPr>
          <w:lang w:val="en-PH"/>
        </w:rPr>
        <w:t>disturbing activities generally.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Unless exempted, no person may engage in a land disturbing activity without first submitting a stormwater management and sediment control plan to the appropriate implementing agency and obtaining a permit to proceed.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Each person responsible for the land disturbing activity shall certify, on the stormwater management and sediment control plan submitted, that all land disturbing activities will be done according to the approved plan.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(C) All approved land disturbing activities must have associated therein at least one individual who functions as responsible personnel.</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2.</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40.</w:t>
      </w:r>
      <w:r w:rsidR="002265B0" w:rsidRPr="005E1D3C">
        <w:rPr>
          <w:lang w:val="en-PH"/>
        </w:rPr>
        <w:t xml:space="preserve"> Certain land</w:t>
      </w:r>
      <w:r w:rsidRPr="005E1D3C">
        <w:rPr>
          <w:lang w:val="en-PH"/>
        </w:rPr>
        <w:noBreakHyphen/>
      </w:r>
      <w:r w:rsidR="002265B0" w:rsidRPr="005E1D3C">
        <w:rPr>
          <w:lang w:val="en-PH"/>
        </w:rPr>
        <w:t>disturbing activities exempt from provisions of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The provisions of this chapter do not apply to the following land disturbing activities: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(B) Land disturbing activities undertaken on forest land for the production and harvesting of timber and timber products.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(C) Activities undertaken by persons who are otherwise regulated by the provisions of Chapter 20 of this title, the South Carolina Mining Act.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(D) Construction or improvement of single family residences or their accessory buildings which are separately built and not part of multiple construction in a subdivision development.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lastRenderedPageBreak/>
        <w:tab/>
      </w:r>
      <w:r w:rsidRPr="005E1D3C">
        <w:rPr>
          <w:lang w:val="en-PH"/>
        </w:rPr>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5E1D3C" w:rsidRPr="005E1D3C">
        <w:rPr>
          <w:lang w:val="en-PH"/>
        </w:rPr>
        <w:noBreakHyphen/>
      </w:r>
      <w:r w:rsidRPr="005E1D3C">
        <w:rPr>
          <w:lang w:val="en-PH"/>
        </w:rPr>
        <w:t>49</w:t>
      </w:r>
      <w:r w:rsidR="005E1D3C" w:rsidRPr="005E1D3C">
        <w:rPr>
          <w:lang w:val="en-PH"/>
        </w:rPr>
        <w:noBreakHyphen/>
      </w:r>
      <w:r w:rsidRPr="005E1D3C">
        <w:rPr>
          <w:lang w:val="en-PH"/>
        </w:rPr>
        <w:t>10 et seq.:</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(2) land disturbing activities conducted pursuant to a federal environmental permit, including Section 404 of the Federal Clean Water Act, and including permits issued by the Federal Energy Regulatory Commission;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(4) land disturbing activities associated with routine maintenance and/or repair of electric, gas, or communications lines;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(5) land disturbing activities associated with the placement of poles for overhead distribution or transmission of electric energy or of communications services;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(6) land disturbing activities associated with placement of underground lines for distribution or transmission of electric energy or of gas or communications services; or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r>
      <w:r w:rsidRPr="005E1D3C">
        <w:rPr>
          <w:lang w:val="en-PH"/>
        </w:rPr>
        <w:tab/>
        <w:t>(7) land disturbing activities conducted by a person filing environmental reports, assessments, or impact statements with the United States Department of Agriculture, Rural Electrification Administration in regard to a project.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(G) Activities relating to the routine maintenance and/or repair or rebuilding of the tracks, rights</w:t>
      </w:r>
      <w:r w:rsidR="005E1D3C" w:rsidRPr="005E1D3C">
        <w:rPr>
          <w:lang w:val="en-PH"/>
        </w:rPr>
        <w:noBreakHyphen/>
      </w:r>
      <w:r w:rsidRPr="005E1D3C">
        <w:rPr>
          <w:lang w:val="en-PH"/>
        </w:rPr>
        <w:t>of</w:t>
      </w:r>
      <w:r w:rsidR="005E1D3C" w:rsidRPr="005E1D3C">
        <w:rPr>
          <w:lang w:val="en-PH"/>
        </w:rPr>
        <w:noBreakHyphen/>
      </w:r>
      <w:r w:rsidRPr="005E1D3C">
        <w:rPr>
          <w:lang w:val="en-PH"/>
        </w:rPr>
        <w:t>way, bridges, communication facilities and other related structures and facilities of a railroad company.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(H) Activities undertaken on state</w:t>
      </w:r>
      <w:r w:rsidR="005E1D3C" w:rsidRPr="005E1D3C">
        <w:rPr>
          <w:lang w:val="en-PH"/>
        </w:rPr>
        <w:noBreakHyphen/>
      </w:r>
      <w:r w:rsidRPr="005E1D3C">
        <w:rPr>
          <w:lang w:val="en-PH"/>
        </w:rPr>
        <w:t>owned or managed lands that are otherwise regulated by the provisions of Chapter 18 of this title, the Erosion and Sediment Reduction Act.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(I) Activities undertaken by local governments or special purpose or public service districts relating to the repair and maintenance of existing facilities and structures.</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1206.</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lastRenderedPageBreak/>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50.</w:t>
      </w:r>
      <w:r w:rsidR="002265B0" w:rsidRPr="005E1D3C">
        <w:rPr>
          <w:lang w:val="en-PH"/>
        </w:rPr>
        <w:t xml:space="preserve"> Stormwater Management and Sediment Reduction Program; development and general provisions; regulations.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The department shall develop a State Stormwater Management and Sediment Reduction Program.</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In carrying out this chapter, the department shall:</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provide technical and other assistance to local governments and others in implementing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require that appropriate stormwater management and sediment control provisions be included in all stormwater management and sediment control plans developed pursuant to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(3) cooperate with appropriate agencies of this State, the United States, other states, or any interstate agency with respect to stormwater management and sediment control;</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(4) conduct studies and research regarding the causes, effects, and hazards of stormwater and sediment and methods to control stormwater runoff and sediment;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(5) conduct and supervise educational programs with respect to stormwater management and sediment control;</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(6) require the submission to the department of records and periodic reports by implementing agencies as may be necessary to carry out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(7) establish a means of communications, such as a newsletter, so that information regarding program development and implementation can be distributed to interested individuals;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(8) assist conservation districts and local governments involved in the local stormwater management and sediment control program; and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(9) develop a schedule for implementing this chapter in the counties and municipalities of this State.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criteria for the delegation of program elements and review and revocation of delegated program elements;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appeal procedures for local governments requesting delegation of program elements;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(3) types of activities that require a stormwater management and sediment control permit;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(4) waivers, exemptions, variances, and appeals;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(5) stormwater management and sediment control plan application or inspection fees;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(6) criteria for distribution of funds collected by sediment and stormwater plan approval and inspection fees;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(7) criteria for implementation of a stormwater management utility;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(8) specific design criteria and minimum standards and specifications;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(9) permit application and approval requirements;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(10) specific enforcement options;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(11) criteria for approval of designated watersheds;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(12) criteria regarding correction of off</w:t>
      </w:r>
      <w:r w:rsidR="005E1D3C" w:rsidRPr="005E1D3C">
        <w:rPr>
          <w:lang w:val="en-PH"/>
        </w:rPr>
        <w:noBreakHyphen/>
      </w:r>
      <w:r w:rsidRPr="005E1D3C">
        <w:rPr>
          <w:lang w:val="en-PH"/>
        </w:rPr>
        <w:t>site damages resulting from the land disturbing activity;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(13) construction inspections;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(14) maintenance requirements for sediment control during construction and stormwater management structures after construction is completed;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(15) procedures to accept and respond to citizen complaints on delegated program components and individual site problems; and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(16) a schedule for implementing this chapter considering such factors as demographics, growth and development, and state and local resources.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(D) These regulations promulgated for carrying out the stormwater management and sediment control program must: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contain conservation standards for various types of soils and land uses, which standards must include criteria and alternative techniques and methods for the control of erosion, sediment, and stormwater runoff resulting from land disturbing activities.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(E) The department may amend, modify, or repeal these regulations in accordance with the provisions of the Administrative Procedures Act.</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1207.</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60.</w:t>
      </w:r>
      <w:r w:rsidR="002265B0" w:rsidRPr="005E1D3C">
        <w:rPr>
          <w:lang w:val="en-PH"/>
        </w:rPr>
        <w:t xml:space="preserve"> Delegation of stormwater management and sediment control to local governments; programs for land</w:t>
      </w:r>
      <w:r w:rsidRPr="005E1D3C">
        <w:rPr>
          <w:lang w:val="en-PH"/>
        </w:rPr>
        <w:noBreakHyphen/>
      </w:r>
      <w:r w:rsidR="002265B0" w:rsidRPr="005E1D3C">
        <w:rPr>
          <w:lang w:val="en-PH"/>
        </w:rPr>
        <w:t>disturbing activities conducted by federal or local governments or for cross</w:t>
      </w:r>
      <w:r w:rsidRPr="005E1D3C">
        <w:rPr>
          <w:lang w:val="en-PH"/>
        </w:rPr>
        <w:noBreakHyphen/>
      </w:r>
      <w:r w:rsidR="002265B0" w:rsidRPr="005E1D3C">
        <w:rPr>
          <w:lang w:val="en-PH"/>
        </w:rPr>
        <w:t>jurisdictional activities.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The department may delegate any or all components of stormwater management and sediment control programs to a local government or conservation district pursuant to regulations promulgated by the department.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(C) Delegation, once applied for, becomes effective on July first and may not exceed three years, at which time delegation renewal is required.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(D) A local government may develop the program in cooperation with conservation districts.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(F) The department has jurisdiction, to the exclusion of other implementing agencies, for the purpose of adopting the components of a sediment control and stormwater management program for land disturbing activities that are: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conducted by the United States;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conducted by persons having the power of eminent domain for land disturbing activities which cross jurisdictional boundaries;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(3) conducted by local governments.</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1208.</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70.</w:t>
      </w:r>
      <w:r w:rsidR="002265B0" w:rsidRPr="005E1D3C">
        <w:rPr>
          <w:lang w:val="en-PH"/>
        </w:rPr>
        <w:t xml:space="preserve"> Review of local government programs; approval, modification, disapproval.</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The department shall approve a program upon determining that its standards equal or exceed those of this chapter. The department shall only modify the portions of a program which do not meet the minimum standards of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(C) If a local government's request for approval of one or more components of an existing stormwater management or sediment control is not approved by the department, the local government may appeal the department's action following the procedures detailed in the Administrative Procedures Act.</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1209.</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80.</w:t>
      </w:r>
      <w:r w:rsidR="002265B0" w:rsidRPr="005E1D3C">
        <w:rPr>
          <w:lang w:val="en-PH"/>
        </w:rPr>
        <w:t xml:space="preserve"> Conduct of regulated activity by federal agency; requirement of approval by commission.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1210.</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85.</w:t>
      </w:r>
      <w:r w:rsidR="002265B0" w:rsidRPr="005E1D3C">
        <w:rPr>
          <w:lang w:val="en-PH"/>
        </w:rPr>
        <w:t xml:space="preserve"> Conduct of regulated activity by local government or special purpose or public service district; permit and approval by commission.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1211.</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90.</w:t>
      </w:r>
      <w:r w:rsidR="002265B0" w:rsidRPr="005E1D3C">
        <w:rPr>
          <w:lang w:val="en-PH"/>
        </w:rPr>
        <w:t xml:space="preserve"> Oversight by commission; inspection; compliance, enforcement, and penalties.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The request for assistance from the department may initiate an inspection to verify site conditions. That inspection may result in the following actions: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notification by the implementing agency to the person responsible for the land disturbing activity to comply with the approved plan within a specified time;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5E1D3C" w:rsidRPr="005E1D3C">
        <w:rPr>
          <w:lang w:val="en-PH"/>
        </w:rPr>
        <w:noBreakHyphen/>
      </w:r>
      <w:r w:rsidRPr="005E1D3C">
        <w:rPr>
          <w:lang w:val="en-PH"/>
        </w:rPr>
        <w:t>site sediment movement.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(C) Failure of the person responsible for the land disturbing activity to comply with department requirements may result in the following actions in addition to other penalties as provided in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The department may request that the appropriate implementing agency issue a stop work order until the violations have been remedied.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The department may request that the appropriate implementing agency refrain from issuing any further building or grading permits to the person having outstanding violations until those violations have been remedied.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(3) The department may recommend fines to be levied by the implementing agency.</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1212.</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95.</w:t>
      </w:r>
      <w:r w:rsidR="002265B0" w:rsidRPr="005E1D3C">
        <w:rPr>
          <w:lang w:val="en-PH"/>
        </w:rPr>
        <w:t xml:space="preserve"> Right of entry for inspection; issuance of stop work order and notification of chapter requirements in event of noncompliance.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2.</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100.</w:t>
      </w:r>
      <w:r w:rsidR="002265B0" w:rsidRPr="005E1D3C">
        <w:rPr>
          <w:lang w:val="en-PH"/>
        </w:rPr>
        <w:t xml:space="preserve"> Protection of already disturbed areas; notice to comply.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All disturbed areas which exist on May 27, 1992 as a result of land disturbing activity and which result in off</w:t>
      </w:r>
      <w:r w:rsidR="005E1D3C" w:rsidRPr="005E1D3C">
        <w:rPr>
          <w:lang w:val="en-PH"/>
        </w:rPr>
        <w:noBreakHyphen/>
      </w:r>
      <w:r w:rsidRPr="005E1D3C">
        <w:rPr>
          <w:lang w:val="en-PH"/>
        </w:rPr>
        <w:t>site damage from sediment and stormwater runoff, must be provided with ground cover or other protective measures, structures, or devices sufficient to control offsite sediment and nonpoint source pollution.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2.</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110.</w:t>
      </w:r>
      <w:r w:rsidR="002265B0" w:rsidRPr="005E1D3C">
        <w:rPr>
          <w:lang w:val="en-PH"/>
        </w:rPr>
        <w:t xml:space="preserve"> Educational programs.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1213.</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120.</w:t>
      </w:r>
      <w:r w:rsidR="002265B0" w:rsidRPr="005E1D3C">
        <w:rPr>
          <w:lang w:val="en-PH"/>
        </w:rPr>
        <w:t xml:space="preserve"> Authority of implementing agencies to accept assistance; fee system to fund programs; establishment of stormwater utilities.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The implementing agencies are authorized to receive from federal, state, or other public or private sources financial, technical, or other assistance for use in accomplishing the purposes of this chapter.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w:t>
      </w:r>
      <w:r w:rsidRPr="005E1D3C">
        <w:rPr>
          <w:lang w:val="en-PH"/>
        </w:rPr>
        <w:lastRenderedPageBreak/>
        <w:t>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1214.</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130.</w:t>
      </w:r>
      <w:r w:rsidR="002265B0" w:rsidRPr="005E1D3C">
        <w:rPr>
          <w:lang w:val="en-PH"/>
        </w:rPr>
        <w:t xml:space="preserve"> Watershed master plan.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stormwater quantity or quality problem identification;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the overall condition and needs of the watershed, not just the additional impacts of new development activities;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(3) alternative approaches to address the existing and future problems;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(4) a defined approach which includes the overall costs and benefits;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(5) a schedule for implementation;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(6) funding sources and amounts; and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(7) a public involvement process which includes the establishment of a local watershed advisory committee and public hearing prior to approval by the department.</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1215.</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140.</w:t>
      </w:r>
      <w:r w:rsidR="002265B0" w:rsidRPr="005E1D3C">
        <w:rPr>
          <w:lang w:val="en-PH"/>
        </w:rPr>
        <w:t xml:space="preserve"> Civil penalties for violations.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1216.</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150.</w:t>
      </w:r>
      <w:r w:rsidR="002265B0" w:rsidRPr="005E1D3C">
        <w:rPr>
          <w:lang w:val="en-PH"/>
        </w:rPr>
        <w:t xml:space="preserve"> Injunctive relief.</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 xml:space="preserve">(B) Upon determination by the court that an alleged violation is occurring or is threatened, it shall enter the order necessary to abate the violation or to prevent the threatened violation. The institution of an </w:t>
      </w:r>
      <w:r w:rsidRPr="005E1D3C">
        <w:rPr>
          <w:lang w:val="en-PH"/>
        </w:rPr>
        <w:lastRenderedPageBreak/>
        <w:t>action for injunctive relief under subsection (A) of this section does not relieve any party to the proceeding from any civil penalty prescribed for violations of this chapter.</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2.</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160.</w:t>
      </w:r>
      <w:r w:rsidR="002265B0" w:rsidRPr="005E1D3C">
        <w:rPr>
          <w:lang w:val="en-PH"/>
        </w:rPr>
        <w:t xml:space="preserve"> No liability for damages on part of governmental body or employee; no relief from obligations and liabilities arising from land</w:t>
      </w:r>
      <w:r w:rsidRPr="005E1D3C">
        <w:rPr>
          <w:lang w:val="en-PH"/>
        </w:rPr>
        <w:noBreakHyphen/>
      </w:r>
      <w:r w:rsidR="002265B0" w:rsidRPr="005E1D3C">
        <w:rPr>
          <w:lang w:val="en-PH"/>
        </w:rPr>
        <w:t>disturbing activity.</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Nothing contained in this chapter and no action or failure to act under this chapter may be construed:</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(1) to impose any liability on the State, department, districts, local governments, or other agencies, officers, or employees thereof for the recovery of damages caused by such action or failure to act; or</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r>
      <w:r w:rsidRPr="005E1D3C">
        <w:rPr>
          <w:lang w:val="en-PH"/>
        </w:rPr>
        <w:tab/>
        <w:t>(2) to relieve the person engaged in the land disturbing activity of the duties, obligations, responsibilities, or liabilities arising from or incident to the operations associated with the land disturbing activity.</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2; 1993 Act No. 181, </w:t>
      </w:r>
      <w:r w:rsidRPr="005E1D3C">
        <w:rPr>
          <w:lang w:val="en-PH"/>
        </w:rPr>
        <w:t xml:space="preserve">Section </w:t>
      </w:r>
      <w:r w:rsidR="002265B0" w:rsidRPr="005E1D3C">
        <w:rPr>
          <w:lang w:val="en-PH"/>
        </w:rPr>
        <w:t>1217.</w:t>
      </w:r>
    </w:p>
    <w:p w:rsidR="005E1D3C" w:rsidRP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b/>
          <w:lang w:val="en-PH"/>
        </w:rPr>
        <w:t xml:space="preserve">SECTION </w:t>
      </w:r>
      <w:r w:rsidR="002265B0" w:rsidRPr="005E1D3C">
        <w:rPr>
          <w:b/>
          <w:lang w:val="en-PH"/>
        </w:rPr>
        <w:t>48</w:t>
      </w:r>
      <w:r w:rsidRPr="005E1D3C">
        <w:rPr>
          <w:b/>
          <w:lang w:val="en-PH"/>
        </w:rPr>
        <w:noBreakHyphen/>
      </w:r>
      <w:r w:rsidR="002265B0" w:rsidRPr="005E1D3C">
        <w:rPr>
          <w:b/>
          <w:lang w:val="en-PH"/>
        </w:rPr>
        <w:t>14</w:t>
      </w:r>
      <w:r w:rsidRPr="005E1D3C">
        <w:rPr>
          <w:b/>
          <w:lang w:val="en-PH"/>
        </w:rPr>
        <w:noBreakHyphen/>
      </w:r>
      <w:r w:rsidR="002265B0" w:rsidRPr="005E1D3C">
        <w:rPr>
          <w:b/>
          <w:lang w:val="en-PH"/>
        </w:rPr>
        <w:t>170.</w:t>
      </w:r>
      <w:r w:rsidR="002265B0" w:rsidRPr="005E1D3C">
        <w:rPr>
          <w:lang w:val="en-PH"/>
        </w:rPr>
        <w:t xml:space="preserve"> Department to promulgate regulations.</w:t>
      </w:r>
    </w:p>
    <w:p w:rsidR="005E1D3C" w:rsidRDefault="002265B0"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1D3C">
        <w:rPr>
          <w:lang w:val="en-PH"/>
        </w:rPr>
        <w:tab/>
        <w:t>The department shall promulgate regulations necessary to implement Chapter 14, Title 48 of the 1976 Code added by this act.</w:t>
      </w: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1D3C" w:rsidRDefault="005E1D3C"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65B0" w:rsidRPr="005E1D3C">
        <w:rPr>
          <w:lang w:val="en-PH"/>
        </w:rPr>
        <w:t xml:space="preserve">: 1991 Act No. 51, </w:t>
      </w:r>
      <w:r w:rsidRPr="005E1D3C">
        <w:rPr>
          <w:lang w:val="en-PH"/>
        </w:rPr>
        <w:t xml:space="preserve">Section </w:t>
      </w:r>
      <w:r w:rsidR="002265B0" w:rsidRPr="005E1D3C">
        <w:rPr>
          <w:lang w:val="en-PH"/>
        </w:rPr>
        <w:t xml:space="preserve">4; 1993 Act No. 181, </w:t>
      </w:r>
      <w:r w:rsidRPr="005E1D3C">
        <w:rPr>
          <w:lang w:val="en-PH"/>
        </w:rPr>
        <w:t xml:space="preserve">Section </w:t>
      </w:r>
      <w:r w:rsidR="002265B0" w:rsidRPr="005E1D3C">
        <w:rPr>
          <w:lang w:val="en-PH"/>
        </w:rPr>
        <w:t>1218.</w:t>
      </w:r>
    </w:p>
    <w:p w:rsidR="00F25049" w:rsidRPr="005E1D3C" w:rsidRDefault="00F25049" w:rsidP="005E1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1D3C" w:rsidSect="005E1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3C" w:rsidRDefault="005E1D3C" w:rsidP="005E1D3C">
      <w:r>
        <w:separator/>
      </w:r>
    </w:p>
  </w:endnote>
  <w:endnote w:type="continuationSeparator" w:id="0">
    <w:p w:rsidR="005E1D3C" w:rsidRDefault="005E1D3C" w:rsidP="005E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3C" w:rsidRPr="005E1D3C" w:rsidRDefault="005E1D3C" w:rsidP="005E1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3C" w:rsidRPr="005E1D3C" w:rsidRDefault="005E1D3C" w:rsidP="005E1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3C" w:rsidRPr="005E1D3C" w:rsidRDefault="005E1D3C" w:rsidP="005E1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3C" w:rsidRDefault="005E1D3C" w:rsidP="005E1D3C">
      <w:r>
        <w:separator/>
      </w:r>
    </w:p>
  </w:footnote>
  <w:footnote w:type="continuationSeparator" w:id="0">
    <w:p w:rsidR="005E1D3C" w:rsidRDefault="005E1D3C" w:rsidP="005E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3C" w:rsidRPr="005E1D3C" w:rsidRDefault="005E1D3C" w:rsidP="005E1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3C" w:rsidRPr="005E1D3C" w:rsidRDefault="005E1D3C" w:rsidP="005E1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3C" w:rsidRPr="005E1D3C" w:rsidRDefault="005E1D3C" w:rsidP="005E1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B0"/>
    <w:rsid w:val="002265B0"/>
    <w:rsid w:val="005E1D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41148-0C8C-476E-A38A-1D1C1297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6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65B0"/>
    <w:rPr>
      <w:rFonts w:ascii="Courier New" w:eastAsiaTheme="minorEastAsia" w:hAnsi="Courier New" w:cs="Courier New"/>
      <w:sz w:val="20"/>
      <w:szCs w:val="20"/>
    </w:rPr>
  </w:style>
  <w:style w:type="paragraph" w:styleId="Header">
    <w:name w:val="header"/>
    <w:basedOn w:val="Normal"/>
    <w:link w:val="HeaderChar"/>
    <w:uiPriority w:val="99"/>
    <w:unhideWhenUsed/>
    <w:rsid w:val="005E1D3C"/>
    <w:pPr>
      <w:tabs>
        <w:tab w:val="center" w:pos="4680"/>
        <w:tab w:val="right" w:pos="9360"/>
      </w:tabs>
    </w:pPr>
  </w:style>
  <w:style w:type="character" w:customStyle="1" w:styleId="HeaderChar">
    <w:name w:val="Header Char"/>
    <w:basedOn w:val="DefaultParagraphFont"/>
    <w:link w:val="Header"/>
    <w:uiPriority w:val="99"/>
    <w:rsid w:val="005E1D3C"/>
  </w:style>
  <w:style w:type="paragraph" w:styleId="Footer">
    <w:name w:val="footer"/>
    <w:basedOn w:val="Normal"/>
    <w:link w:val="FooterChar"/>
    <w:uiPriority w:val="99"/>
    <w:unhideWhenUsed/>
    <w:rsid w:val="005E1D3C"/>
    <w:pPr>
      <w:tabs>
        <w:tab w:val="center" w:pos="4680"/>
        <w:tab w:val="right" w:pos="9360"/>
      </w:tabs>
    </w:pPr>
  </w:style>
  <w:style w:type="character" w:customStyle="1" w:styleId="FooterChar">
    <w:name w:val="Footer Char"/>
    <w:basedOn w:val="DefaultParagraphFont"/>
    <w:link w:val="Footer"/>
    <w:uiPriority w:val="99"/>
    <w:rsid w:val="005E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4718</Words>
  <Characters>26894</Characters>
  <Application>Microsoft Office Word</Application>
  <DocSecurity>0</DocSecurity>
  <Lines>224</Lines>
  <Paragraphs>63</Paragraphs>
  <ScaleCrop>false</ScaleCrop>
  <Company>Legislative Services Agency</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