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265A">
        <w:rPr>
          <w:lang w:val="en-PH"/>
        </w:rPr>
        <w:t>CHAPTER 31</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265A">
        <w:rPr>
          <w:lang w:val="en-PH"/>
        </w:rPr>
        <w:t>Textbooks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5967" w:rsidRPr="00A5265A">
        <w:rPr>
          <w:lang w:val="en-PH"/>
        </w:rPr>
        <w:t xml:space="preserve"> 1</w:t>
      </w:r>
    </w:p>
    <w:p w:rsidR="00A5265A" w:rsidRP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265A">
        <w:rPr>
          <w:lang w:val="en-PH"/>
        </w:rPr>
        <w:t>General Provisions</w:t>
      </w:r>
      <w:bookmarkStart w:id="0" w:name="_GoBack"/>
      <w:bookmarkEnd w:id="0"/>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10.</w:t>
      </w:r>
      <w:r w:rsidR="00295967" w:rsidRPr="00A5265A">
        <w:rPr>
          <w:lang w:val="en-PH"/>
        </w:rPr>
        <w:t xml:space="preserve"> Library committee.</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454;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454; 1942 Code </w:t>
      </w:r>
      <w:r w:rsidRPr="00A5265A">
        <w:rPr>
          <w:lang w:val="en-PH"/>
        </w:rPr>
        <w:t xml:space="preserve">Section </w:t>
      </w:r>
      <w:r w:rsidR="00295967" w:rsidRPr="00A5265A">
        <w:rPr>
          <w:lang w:val="en-PH"/>
        </w:rPr>
        <w:t xml:space="preserve">5286; 1932 Code </w:t>
      </w:r>
      <w:r w:rsidRPr="00A5265A">
        <w:rPr>
          <w:lang w:val="en-PH"/>
        </w:rPr>
        <w:t xml:space="preserve">Section </w:t>
      </w:r>
      <w:r w:rsidR="00295967" w:rsidRPr="00A5265A">
        <w:rPr>
          <w:lang w:val="en-PH"/>
        </w:rPr>
        <w:t>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20.</w:t>
      </w:r>
      <w:r w:rsidR="00295967" w:rsidRPr="00A5265A">
        <w:rPr>
          <w:lang w:val="en-PH"/>
        </w:rPr>
        <w:t xml:space="preserve"> Field workers.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455;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455; 1942 Code </w:t>
      </w:r>
      <w:r w:rsidRPr="00A5265A">
        <w:rPr>
          <w:lang w:val="en-PH"/>
        </w:rPr>
        <w:t xml:space="preserve">Section </w:t>
      </w:r>
      <w:r w:rsidR="00295967" w:rsidRPr="00A5265A">
        <w:rPr>
          <w:lang w:val="en-PH"/>
        </w:rPr>
        <w:t>5290;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30.</w:t>
      </w:r>
      <w:r w:rsidR="00295967" w:rsidRPr="00A5265A">
        <w:rPr>
          <w:lang w:val="en-PH"/>
        </w:rPr>
        <w:t xml:space="preserve"> Use of uniform series of textbooks in public schools; exceptions.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456;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456; 1942 Code </w:t>
      </w:r>
      <w:r w:rsidRPr="00A5265A">
        <w:rPr>
          <w:lang w:val="en-PH"/>
        </w:rPr>
        <w:t xml:space="preserve">Section </w:t>
      </w:r>
      <w:r w:rsidR="00295967" w:rsidRPr="00A5265A">
        <w:rPr>
          <w:lang w:val="en-PH"/>
        </w:rPr>
        <w:t xml:space="preserve">5284; 1932 Code </w:t>
      </w:r>
      <w:r w:rsidRPr="00A5265A">
        <w:rPr>
          <w:lang w:val="en-PH"/>
        </w:rPr>
        <w:t xml:space="preserve">Section </w:t>
      </w:r>
      <w:r w:rsidR="00295967" w:rsidRPr="00A5265A">
        <w:rPr>
          <w:lang w:val="en-PH"/>
        </w:rPr>
        <w:t>5290; 1925 (34) 89.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40.</w:t>
      </w:r>
      <w:r w:rsidR="00295967" w:rsidRPr="00A5265A">
        <w:rPr>
          <w:lang w:val="en-PH"/>
        </w:rPr>
        <w:t xml:space="preserve"> Adoption of new books; contract terms.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457;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457; 1947 (45) 55; 1997 Act No. 140, </w:t>
      </w:r>
      <w:r w:rsidRPr="00A5265A">
        <w:rPr>
          <w:lang w:val="en-PH"/>
        </w:rPr>
        <w:t xml:space="preserve">Section </w:t>
      </w:r>
      <w:r w:rsidR="00295967" w:rsidRPr="00A5265A">
        <w:rPr>
          <w:lang w:val="en-PH"/>
        </w:rPr>
        <w:t>2.</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45.</w:t>
      </w:r>
      <w:r w:rsidR="00295967" w:rsidRPr="00A5265A">
        <w:rPr>
          <w:lang w:val="en-PH"/>
        </w:rPr>
        <w:t xml:space="preserve"> Selection of textbooks; requests; procedures.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A5265A" w:rsidRPr="00A5265A">
        <w:rPr>
          <w:lang w:val="en-PH"/>
        </w:rPr>
        <w:noBreakHyphen/>
      </w:r>
      <w:r w:rsidRPr="00A5265A">
        <w:rPr>
          <w:lang w:val="en-PH"/>
        </w:rPr>
        <w:t>five thousand or more students. Local school districts shall establish procedures under which principals and teachers of the district may transmit textbook requests as permitted by this section.</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(B) The number of requests required to be received above shall be as received during any three hundred sixty</w:t>
      </w:r>
      <w:r w:rsidR="00A5265A" w:rsidRPr="00A5265A">
        <w:rPr>
          <w:lang w:val="en-PH"/>
        </w:rPr>
        <w:noBreakHyphen/>
      </w:r>
      <w:r w:rsidRPr="00A5265A">
        <w:rPr>
          <w:lang w:val="en-PH"/>
        </w:rPr>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1997 Act No. 140, </w:t>
      </w:r>
      <w:r w:rsidRPr="00A5265A">
        <w:rPr>
          <w:lang w:val="en-PH"/>
        </w:rPr>
        <w:t xml:space="preserve">Section </w:t>
      </w:r>
      <w:r w:rsidR="00295967" w:rsidRPr="00A5265A">
        <w:rPr>
          <w:lang w:val="en-PH"/>
        </w:rPr>
        <w:t>1.</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50.</w:t>
      </w:r>
      <w:r w:rsidR="00295967" w:rsidRPr="00A5265A">
        <w:rPr>
          <w:lang w:val="en-PH"/>
        </w:rPr>
        <w:t xml:space="preserve"> Use of disapproved books unlawful.</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In all schools and colleges within this State which are supported in whole or in part from the free school funds it shall be unlawful to use any textbook which has been condemned or disapproved by the State Board of Education.</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458;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458; 1942 Code </w:t>
      </w:r>
      <w:r w:rsidRPr="00A5265A">
        <w:rPr>
          <w:lang w:val="en-PH"/>
        </w:rPr>
        <w:t xml:space="preserve">Section </w:t>
      </w:r>
      <w:r w:rsidR="00295967" w:rsidRPr="00A5265A">
        <w:rPr>
          <w:lang w:val="en-PH"/>
        </w:rPr>
        <w:t xml:space="preserve">5298; 1932 Code </w:t>
      </w:r>
      <w:r w:rsidRPr="00A5265A">
        <w:rPr>
          <w:lang w:val="en-PH"/>
        </w:rPr>
        <w:t xml:space="preserve">Section </w:t>
      </w:r>
      <w:r w:rsidR="00295967" w:rsidRPr="00A5265A">
        <w:rPr>
          <w:lang w:val="en-PH"/>
        </w:rPr>
        <w:t xml:space="preserve">5425; Civ. C. '22 </w:t>
      </w:r>
      <w:r w:rsidRPr="00A5265A">
        <w:rPr>
          <w:lang w:val="en-PH"/>
        </w:rPr>
        <w:t xml:space="preserve">Section </w:t>
      </w:r>
      <w:r w:rsidR="00295967" w:rsidRPr="00A5265A">
        <w:rPr>
          <w:lang w:val="en-PH"/>
        </w:rPr>
        <w:t xml:space="preserve">2690; Civ. C. '12 </w:t>
      </w:r>
      <w:r w:rsidRPr="00A5265A">
        <w:rPr>
          <w:lang w:val="en-PH"/>
        </w:rPr>
        <w:t xml:space="preserve">Section </w:t>
      </w:r>
      <w:r w:rsidR="00295967" w:rsidRPr="00A5265A">
        <w:rPr>
          <w:lang w:val="en-PH"/>
        </w:rPr>
        <w:t xml:space="preserve">1804; Civ. C. '02 </w:t>
      </w:r>
      <w:r w:rsidRPr="00A5265A">
        <w:rPr>
          <w:lang w:val="en-PH"/>
        </w:rPr>
        <w:t xml:space="preserve">Section </w:t>
      </w:r>
      <w:r w:rsidR="00295967" w:rsidRPr="00A5265A">
        <w:rPr>
          <w:lang w:val="en-PH"/>
        </w:rPr>
        <w:t>1240; 1898 (22) 763.</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60.</w:t>
      </w:r>
      <w:r w:rsidR="00295967" w:rsidRPr="00A5265A">
        <w:rPr>
          <w:lang w:val="en-PH"/>
        </w:rPr>
        <w:t xml:space="preserve"> Issuing notes for books or borrowing to pay for same.</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may issue its negotiable notes with interest not exceeding three and one</w:t>
      </w:r>
      <w:r w:rsidR="00A5265A" w:rsidRPr="00A5265A">
        <w:rPr>
          <w:lang w:val="en-PH"/>
        </w:rPr>
        <w:noBreakHyphen/>
      </w:r>
      <w:r w:rsidRPr="00A5265A">
        <w:rPr>
          <w:lang w:val="en-PH"/>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A5265A" w:rsidRPr="00A5265A">
        <w:rPr>
          <w:lang w:val="en-PH"/>
        </w:rPr>
        <w:noBreakHyphen/>
      </w:r>
      <w:r w:rsidRPr="00A5265A">
        <w:rPr>
          <w:lang w:val="en-PH"/>
        </w:rPr>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459;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459; 1942 Code </w:t>
      </w:r>
      <w:r w:rsidRPr="00A5265A">
        <w:rPr>
          <w:lang w:val="en-PH"/>
        </w:rPr>
        <w:t xml:space="preserve">Section </w:t>
      </w:r>
      <w:r w:rsidR="00295967" w:rsidRPr="00A5265A">
        <w:rPr>
          <w:lang w:val="en-PH"/>
        </w:rPr>
        <w:t>5292;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65.</w:t>
      </w:r>
      <w:r w:rsidR="00295967" w:rsidRPr="00A5265A">
        <w:rPr>
          <w:lang w:val="en-PH"/>
        </w:rPr>
        <w:t xml:space="preserve"> Acquisition of instructional technology.</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1992 Act No. 320, </w:t>
      </w:r>
      <w:r w:rsidRPr="00A5265A">
        <w:rPr>
          <w:lang w:val="en-PH"/>
        </w:rPr>
        <w:t xml:space="preserve">Section </w:t>
      </w:r>
      <w:r w:rsidR="00295967" w:rsidRPr="00A5265A">
        <w:rPr>
          <w:lang w:val="en-PH"/>
        </w:rPr>
        <w:t>1.</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lastRenderedPageBreak/>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70.</w:t>
      </w:r>
      <w:r w:rsidR="00295967" w:rsidRPr="00A5265A">
        <w:rPr>
          <w:lang w:val="en-PH"/>
        </w:rPr>
        <w:t xml:space="preserve"> Purchase of textbooks; reimbursement from state school textbook funds.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1997 Act No. 140, </w:t>
      </w:r>
      <w:r w:rsidRPr="00A5265A">
        <w:rPr>
          <w:lang w:val="en-PH"/>
        </w:rPr>
        <w:t xml:space="preserve">Section </w:t>
      </w:r>
      <w:r w:rsidR="00295967" w:rsidRPr="00A5265A">
        <w:rPr>
          <w:lang w:val="en-PH"/>
        </w:rPr>
        <w:t>3.</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75.</w:t>
      </w:r>
      <w:r w:rsidR="00295967" w:rsidRPr="00A5265A">
        <w:rPr>
          <w:lang w:val="en-PH"/>
        </w:rPr>
        <w:t xml:space="preserve"> Textbooks required for course to begin.</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 public school may not begin a course if state</w:t>
      </w:r>
      <w:r w:rsidR="00A5265A" w:rsidRPr="00A5265A">
        <w:rPr>
          <w:lang w:val="en-PH"/>
        </w:rPr>
        <w:noBreakHyphen/>
      </w:r>
      <w:r w:rsidRPr="00A5265A">
        <w:rPr>
          <w:lang w:val="en-PH"/>
        </w:rPr>
        <w:t>approved textbooks or other course material is not available on the first day of class or if the delivery date is after the first two weeks of classes unless the board of trustees determines that the class should be offered.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5967" w:rsidRPr="00A5265A">
        <w:rPr>
          <w:lang w:val="en-PH"/>
        </w:rPr>
        <w:t xml:space="preserve">: 1997 Act No. 140, </w:t>
      </w:r>
      <w:r w:rsidRPr="00A5265A">
        <w:rPr>
          <w:lang w:val="en-PH"/>
        </w:rPr>
        <w:t xml:space="preserve">Section </w:t>
      </w:r>
      <w:r w:rsidR="00295967" w:rsidRPr="00A5265A">
        <w:rPr>
          <w:lang w:val="en-PH"/>
        </w:rPr>
        <w:t>4.</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5967" w:rsidRPr="00A5265A">
        <w:rPr>
          <w:lang w:val="en-PH"/>
        </w:rPr>
        <w:t xml:space="preserve"> 3</w:t>
      </w:r>
    </w:p>
    <w:p w:rsidR="00A5265A" w:rsidRP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265A">
        <w:rPr>
          <w:lang w:val="en-PH"/>
        </w:rPr>
        <w:t>State Rental System</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210.</w:t>
      </w:r>
      <w:r w:rsidR="00295967" w:rsidRPr="00A5265A">
        <w:rPr>
          <w:lang w:val="en-PH"/>
        </w:rPr>
        <w:t xml:space="preserve"> Board required to provide textbooks on rental basis.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471;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471;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220.</w:t>
      </w:r>
      <w:r w:rsidR="00295967" w:rsidRPr="00A5265A">
        <w:rPr>
          <w:lang w:val="en-PH"/>
        </w:rPr>
        <w:t xml:space="preserve"> Furnishing library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472;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472;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230.</w:t>
      </w:r>
      <w:r w:rsidR="00295967" w:rsidRPr="00A5265A">
        <w:rPr>
          <w:lang w:val="en-PH"/>
        </w:rPr>
        <w:t xml:space="preserve"> Furnishing audio</w:t>
      </w:r>
      <w:r w:rsidRPr="00A5265A">
        <w:rPr>
          <w:lang w:val="en-PH"/>
        </w:rPr>
        <w:noBreakHyphen/>
      </w:r>
      <w:r w:rsidR="00295967" w:rsidRPr="00A5265A">
        <w:rPr>
          <w:lang w:val="en-PH"/>
        </w:rPr>
        <w:t>visual equipment.</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Department of Education shall provide audio</w:t>
      </w:r>
      <w:r w:rsidR="00A5265A" w:rsidRPr="00A5265A">
        <w:rPr>
          <w:lang w:val="en-PH"/>
        </w:rPr>
        <w:noBreakHyphen/>
      </w:r>
      <w:r w:rsidRPr="00A5265A">
        <w:rPr>
          <w:lang w:val="en-PH"/>
        </w:rPr>
        <w:t>visual equipment, including films and motion</w:t>
      </w:r>
      <w:r w:rsidR="00A5265A" w:rsidRPr="00A5265A">
        <w:rPr>
          <w:lang w:val="en-PH"/>
        </w:rPr>
        <w:noBreakHyphen/>
      </w:r>
      <w:r w:rsidRPr="00A5265A">
        <w:rPr>
          <w:lang w:val="en-PH"/>
        </w:rPr>
        <w:t>picture projectors, for the use in the free public schools of the State on either the State rental plan or the library purchase plan.</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473.1; 1965 (54) 232.</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240.</w:t>
      </w:r>
      <w:r w:rsidR="00295967" w:rsidRPr="00A5265A">
        <w:rPr>
          <w:lang w:val="en-PH"/>
        </w:rPr>
        <w:t xml:space="preserve"> Pupils' option to purchase or rent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No pupil in the public schools of the State shall be required to pay any larger amount for the use of the books than authorized by Section 59</w:t>
      </w:r>
      <w:r w:rsidR="00A5265A" w:rsidRPr="00A5265A">
        <w:rPr>
          <w:lang w:val="en-PH"/>
        </w:rPr>
        <w:noBreakHyphen/>
      </w:r>
      <w:r w:rsidRPr="00A5265A">
        <w:rPr>
          <w:lang w:val="en-PH"/>
        </w:rPr>
        <w:t>31</w:t>
      </w:r>
      <w:r w:rsidR="00A5265A" w:rsidRPr="00A5265A">
        <w:rPr>
          <w:lang w:val="en-PH"/>
        </w:rPr>
        <w:noBreakHyphen/>
      </w:r>
      <w:r w:rsidRPr="00A5265A">
        <w:rPr>
          <w:lang w:val="en-PH"/>
        </w:rPr>
        <w:t xml:space="preserve">210 nor to buy outright or otherwise acquire any textbook. But any pupil may purchase, if he so desires, the books to be used by him, in which event no rental fee will be </w:t>
      </w:r>
      <w:r w:rsidRPr="00A5265A">
        <w:rPr>
          <w:lang w:val="en-PH"/>
        </w:rPr>
        <w:lastRenderedPageBreak/>
        <w:t>charged to such pupil. The State Board of Education shall make proper arrangements for the sale of textbooks to those pupils who desire to purchase them, and such textbooks shall be sold at cost plus actual expenses.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474;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474; 1942 Code </w:t>
      </w:r>
      <w:r w:rsidRPr="00A5265A">
        <w:rPr>
          <w:lang w:val="en-PH"/>
        </w:rPr>
        <w:t xml:space="preserve">Sections </w:t>
      </w:r>
      <w:r w:rsidR="00295967" w:rsidRPr="00A5265A">
        <w:rPr>
          <w:lang w:val="en-PH"/>
        </w:rPr>
        <w:t xml:space="preserve"> 5286, 5289;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250.</w:t>
      </w:r>
      <w:r w:rsidR="00295967" w:rsidRPr="00A5265A">
        <w:rPr>
          <w:lang w:val="en-PH"/>
        </w:rPr>
        <w:t xml:space="preserve"> State institutions of higher learning authorized to establish textbook rental systems.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Any State institution of higher learning may, in the discretion of its board of trustees or other governing body, set up a textbook rental system in the same manner as is provided in Section 59</w:t>
      </w:r>
      <w:r w:rsidR="00A5265A" w:rsidRPr="00A5265A">
        <w:rPr>
          <w:lang w:val="en-PH"/>
        </w:rPr>
        <w:noBreakHyphen/>
      </w:r>
      <w:r w:rsidRPr="00A5265A">
        <w:rPr>
          <w:lang w:val="en-PH"/>
        </w:rPr>
        <w:t>31</w:t>
      </w:r>
      <w:r w:rsidR="00A5265A" w:rsidRPr="00A5265A">
        <w:rPr>
          <w:lang w:val="en-PH"/>
        </w:rPr>
        <w:noBreakHyphen/>
      </w:r>
      <w:r w:rsidRPr="00A5265A">
        <w:rPr>
          <w:lang w:val="en-PH"/>
        </w:rPr>
        <w:t>210 for school districts and may choose or purchase its own textbooks. All funds received by such institutions from rental of books belonging to such institutions shall be retained by them respectively.</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475;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475;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260.</w:t>
      </w:r>
      <w:r w:rsidR="00295967" w:rsidRPr="00A5265A">
        <w:rPr>
          <w:lang w:val="en-PH"/>
        </w:rPr>
        <w:t xml:space="preserve"> School districts and counties authorized to establish rental or free textbook systems.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476;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476;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270.</w:t>
      </w:r>
      <w:r w:rsidR="00295967" w:rsidRPr="00A5265A">
        <w:rPr>
          <w:lang w:val="en-PH"/>
        </w:rPr>
        <w:t xml:space="preserve"> Abandonment of county or district rental or free textbook system.</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477;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477;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280.</w:t>
      </w:r>
      <w:r w:rsidR="00295967" w:rsidRPr="00A5265A">
        <w:rPr>
          <w:lang w:val="en-PH"/>
        </w:rPr>
        <w:t xml:space="preserve"> Subsequent election to come under system.</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Notwithstanding that any school district or county may have exercised the privilege accorded under Section 59</w:t>
      </w:r>
      <w:r w:rsidR="00A5265A" w:rsidRPr="00A5265A">
        <w:rPr>
          <w:lang w:val="en-PH"/>
        </w:rPr>
        <w:noBreakHyphen/>
      </w:r>
      <w:r w:rsidRPr="00A5265A">
        <w:rPr>
          <w:lang w:val="en-PH"/>
        </w:rPr>
        <w:t>31</w:t>
      </w:r>
      <w:r w:rsidR="00A5265A" w:rsidRPr="00A5265A">
        <w:rPr>
          <w:lang w:val="en-PH"/>
        </w:rPr>
        <w:noBreakHyphen/>
      </w:r>
      <w:r w:rsidRPr="00A5265A">
        <w:rPr>
          <w:lang w:val="en-PH"/>
        </w:rPr>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478;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478;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290.</w:t>
      </w:r>
      <w:r w:rsidR="00295967" w:rsidRPr="00A5265A">
        <w:rPr>
          <w:lang w:val="en-PH"/>
        </w:rPr>
        <w:t xml:space="preserve"> Rules and regulations for depositories; distribution and damage to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479;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479; 1942 Code </w:t>
      </w:r>
      <w:r w:rsidRPr="00A5265A">
        <w:rPr>
          <w:lang w:val="en-PH"/>
        </w:rPr>
        <w:t xml:space="preserve">Section </w:t>
      </w:r>
      <w:r w:rsidR="00295967" w:rsidRPr="00A5265A">
        <w:rPr>
          <w:lang w:val="en-PH"/>
        </w:rPr>
        <w:t>5289;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300.</w:t>
      </w:r>
      <w:r w:rsidR="00295967" w:rsidRPr="00A5265A">
        <w:rPr>
          <w:lang w:val="en-PH"/>
        </w:rPr>
        <w:t xml:space="preserve"> Retention of books within districts.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As far as may be practicable the State Board of Education shall provide for the retention of all necessary schoolbooks for use by the school districts within such districts.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480;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480; 1942 Code </w:t>
      </w:r>
      <w:r w:rsidRPr="00A5265A">
        <w:rPr>
          <w:lang w:val="en-PH"/>
        </w:rPr>
        <w:t xml:space="preserve">Section </w:t>
      </w:r>
      <w:r w:rsidR="00295967" w:rsidRPr="00A5265A">
        <w:rPr>
          <w:lang w:val="en-PH"/>
        </w:rPr>
        <w:t>5295;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310.</w:t>
      </w:r>
      <w:r w:rsidR="00295967" w:rsidRPr="00A5265A">
        <w:rPr>
          <w:lang w:val="en-PH"/>
        </w:rPr>
        <w:t xml:space="preserve"> Counties required to provide depositories for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various counties, through their properly constituted authorities, shall furnish a sufficient and proper place for depositing or storing books used in such counties.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481;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481; 1942 Code </w:t>
      </w:r>
      <w:r w:rsidRPr="00A5265A">
        <w:rPr>
          <w:lang w:val="en-PH"/>
        </w:rPr>
        <w:t xml:space="preserve">Section </w:t>
      </w:r>
      <w:r w:rsidR="00295967" w:rsidRPr="00A5265A">
        <w:rPr>
          <w:lang w:val="en-PH"/>
        </w:rPr>
        <w:t>5289;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320.</w:t>
      </w:r>
      <w:r w:rsidR="00295967" w:rsidRPr="00A5265A">
        <w:rPr>
          <w:lang w:val="en-PH"/>
        </w:rPr>
        <w:t xml:space="preserve"> Contracts with publishers for general depositories.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482;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482; 1942 Code </w:t>
      </w:r>
      <w:r w:rsidRPr="00A5265A">
        <w:rPr>
          <w:lang w:val="en-PH"/>
        </w:rPr>
        <w:t xml:space="preserve">Section </w:t>
      </w:r>
      <w:r w:rsidR="00295967" w:rsidRPr="00A5265A">
        <w:rPr>
          <w:lang w:val="en-PH"/>
        </w:rPr>
        <w:t>5289;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330.</w:t>
      </w:r>
      <w:r w:rsidR="00295967" w:rsidRPr="00A5265A">
        <w:rPr>
          <w:lang w:val="en-PH"/>
        </w:rPr>
        <w:t xml:space="preserve"> Fumigation or disinfection of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483;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483; 1942 Code </w:t>
      </w:r>
      <w:r w:rsidRPr="00A5265A">
        <w:rPr>
          <w:lang w:val="en-PH"/>
        </w:rPr>
        <w:t xml:space="preserve">Section </w:t>
      </w:r>
      <w:r w:rsidR="00295967" w:rsidRPr="00A5265A">
        <w:rPr>
          <w:lang w:val="en-PH"/>
        </w:rPr>
        <w:t>5295;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340.</w:t>
      </w:r>
      <w:r w:rsidR="00295967" w:rsidRPr="00A5265A">
        <w:rPr>
          <w:lang w:val="en-PH"/>
        </w:rPr>
        <w:t xml:space="preserve"> School districts responsible for proper protection, use and care of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484;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484; 1942 Code </w:t>
      </w:r>
      <w:r w:rsidRPr="00A5265A">
        <w:rPr>
          <w:lang w:val="en-PH"/>
        </w:rPr>
        <w:t xml:space="preserve">Section </w:t>
      </w:r>
      <w:r w:rsidR="00295967" w:rsidRPr="00A5265A">
        <w:rPr>
          <w:lang w:val="en-PH"/>
        </w:rPr>
        <w:t>5293;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350.</w:t>
      </w:r>
      <w:r w:rsidR="00295967" w:rsidRPr="00A5265A">
        <w:rPr>
          <w:lang w:val="en-PH"/>
        </w:rPr>
        <w:t xml:space="preserve"> Rentals payable annually in advance.</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rentals shall be paid by or for each pupil annually in advance upon the opening of school, before any pupil is allowed the use of the books.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485;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485; 1942 Code </w:t>
      </w:r>
      <w:r w:rsidRPr="00A5265A">
        <w:rPr>
          <w:lang w:val="en-PH"/>
        </w:rPr>
        <w:t xml:space="preserve">Section </w:t>
      </w:r>
      <w:r w:rsidR="00295967" w:rsidRPr="00A5265A">
        <w:rPr>
          <w:lang w:val="en-PH"/>
        </w:rPr>
        <w:t>5286; 1936 (39) 1549; 1937 (40) 206; 1939 (41) 1; 1945 (44) 266.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360.</w:t>
      </w:r>
      <w:r w:rsidR="00295967" w:rsidRPr="00A5265A">
        <w:rPr>
          <w:lang w:val="en-PH"/>
        </w:rPr>
        <w:t xml:space="preserve"> Waiver of textbook rental charges; use of school district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486;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486; 1942 Code </w:t>
      </w:r>
      <w:r w:rsidRPr="00A5265A">
        <w:rPr>
          <w:lang w:val="en-PH"/>
        </w:rPr>
        <w:t xml:space="preserve">Section </w:t>
      </w:r>
      <w:r w:rsidR="00295967" w:rsidRPr="00A5265A">
        <w:rPr>
          <w:lang w:val="en-PH"/>
        </w:rPr>
        <w:t xml:space="preserve">5296; 1936 (39) 1549; 1966 (54) 2623; 1977 Act No. 219 Pt II </w:t>
      </w:r>
      <w:r w:rsidRPr="00A5265A">
        <w:rPr>
          <w:lang w:val="en-PH"/>
        </w:rPr>
        <w:t xml:space="preserve">Section </w:t>
      </w:r>
      <w:r w:rsidR="00295967" w:rsidRPr="00A5265A">
        <w:rPr>
          <w:lang w:val="en-PH"/>
        </w:rPr>
        <w:t xml:space="preserve">13; 1978 Act No. 644 Part II, </w:t>
      </w:r>
      <w:r w:rsidRPr="00A5265A">
        <w:rPr>
          <w:lang w:val="en-PH"/>
        </w:rPr>
        <w:t xml:space="preserve">Section </w:t>
      </w:r>
      <w:r w:rsidR="00295967" w:rsidRPr="00A5265A">
        <w:rPr>
          <w:lang w:val="en-PH"/>
        </w:rPr>
        <w:t xml:space="preserve">16; 2000 Act No. 387, Part II, </w:t>
      </w:r>
      <w:r w:rsidRPr="00A5265A">
        <w:rPr>
          <w:lang w:val="en-PH"/>
        </w:rPr>
        <w:t xml:space="preserve">Section </w:t>
      </w:r>
      <w:r w:rsidR="00295967" w:rsidRPr="00A5265A">
        <w:rPr>
          <w:lang w:val="en-PH"/>
        </w:rPr>
        <w:t>27.</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370.</w:t>
      </w:r>
      <w:r w:rsidR="00295967" w:rsidRPr="00A5265A">
        <w:rPr>
          <w:lang w:val="en-PH"/>
        </w:rPr>
        <w:t xml:space="preserve"> Collection and payment of rentals.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487;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487; 1942 Code </w:t>
      </w:r>
      <w:r w:rsidRPr="00A5265A">
        <w:rPr>
          <w:lang w:val="en-PH"/>
        </w:rPr>
        <w:t xml:space="preserve">Section </w:t>
      </w:r>
      <w:r w:rsidR="00295967" w:rsidRPr="00A5265A">
        <w:rPr>
          <w:lang w:val="en-PH"/>
        </w:rPr>
        <w:t>5290;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380.</w:t>
      </w:r>
      <w:r w:rsidR="00295967" w:rsidRPr="00A5265A">
        <w:rPr>
          <w:lang w:val="en-PH"/>
        </w:rPr>
        <w:t xml:space="preserve"> Tax levy for payment of losses; damages or unpaid rentals.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488;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488; 1942 Code </w:t>
      </w:r>
      <w:r w:rsidRPr="00A5265A">
        <w:rPr>
          <w:lang w:val="en-PH"/>
        </w:rPr>
        <w:t xml:space="preserve">Section </w:t>
      </w:r>
      <w:r w:rsidR="00295967" w:rsidRPr="00A5265A">
        <w:rPr>
          <w:lang w:val="en-PH"/>
        </w:rPr>
        <w:t>5293;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390.</w:t>
      </w:r>
      <w:r w:rsidR="00295967" w:rsidRPr="00A5265A">
        <w:rPr>
          <w:lang w:val="en-PH"/>
        </w:rPr>
        <w:t xml:space="preserve"> Administrative expenses shall be paid out of rentals.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All necessary expenses incurred in administering the terms of this article shall be paid from the rentals collected hereunder.</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489;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489; 1942 Code </w:t>
      </w:r>
      <w:r w:rsidRPr="00A5265A">
        <w:rPr>
          <w:lang w:val="en-PH"/>
        </w:rPr>
        <w:t xml:space="preserve">Section </w:t>
      </w:r>
      <w:r w:rsidR="00295967" w:rsidRPr="00A5265A">
        <w:rPr>
          <w:lang w:val="en-PH"/>
        </w:rPr>
        <w:t>5289;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400.</w:t>
      </w:r>
      <w:r w:rsidR="00295967" w:rsidRPr="00A5265A">
        <w:rPr>
          <w:lang w:val="en-PH"/>
        </w:rPr>
        <w:t xml:space="preserve"> School authorities shall cooperate in administration of system.</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490;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490; 1942 Code </w:t>
      </w:r>
      <w:r w:rsidRPr="00A5265A">
        <w:rPr>
          <w:lang w:val="en-PH"/>
        </w:rPr>
        <w:t xml:space="preserve">Section </w:t>
      </w:r>
      <w:r w:rsidR="00295967" w:rsidRPr="00A5265A">
        <w:rPr>
          <w:lang w:val="en-PH"/>
        </w:rPr>
        <w:t>5291;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410.</w:t>
      </w:r>
      <w:r w:rsidR="00295967" w:rsidRPr="00A5265A">
        <w:rPr>
          <w:lang w:val="en-PH"/>
        </w:rPr>
        <w:t xml:space="preserve"> Exclusions from applicability of article.</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w:t>
      </w:r>
      <w:r w:rsidRPr="00A5265A">
        <w:rPr>
          <w:lang w:val="en-PH"/>
        </w:rPr>
        <w:lastRenderedPageBreak/>
        <w:t>Senator and at least one half of the representatives from such county, to the effect that it did not elect to come under the provisions of this article.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491;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491; 1942 Code </w:t>
      </w:r>
      <w:r w:rsidRPr="00A5265A">
        <w:rPr>
          <w:lang w:val="en-PH"/>
        </w:rPr>
        <w:t xml:space="preserve">Section </w:t>
      </w:r>
      <w:r w:rsidR="00295967" w:rsidRPr="00A5265A">
        <w:rPr>
          <w:lang w:val="en-PH"/>
        </w:rPr>
        <w:t>5286; 1936 (39) 1549; 1937 (40) 206; 1939 (41) 1; 1945 (44) 266.</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95967" w:rsidRPr="00A5265A">
        <w:rPr>
          <w:lang w:val="en-PH"/>
        </w:rPr>
        <w:t xml:space="preserve"> 5</w:t>
      </w:r>
    </w:p>
    <w:p w:rsidR="00A5265A" w:rsidRP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265A">
        <w:rPr>
          <w:lang w:val="en-PH"/>
        </w:rPr>
        <w:t>State Contracts for Textbooks</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510.</w:t>
      </w:r>
      <w:r w:rsidR="00295967" w:rsidRPr="00A5265A">
        <w:rPr>
          <w:lang w:val="en-PH"/>
        </w:rPr>
        <w:t xml:space="preserve"> Contracts with publishers for rental or purchase of books.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A5265A" w:rsidRPr="00A5265A">
        <w:rPr>
          <w:lang w:val="en-PH"/>
        </w:rPr>
        <w:noBreakHyphen/>
      </w:r>
      <w:r w:rsidRPr="00A5265A">
        <w:rPr>
          <w:lang w:val="en-PH"/>
        </w:rPr>
        <w:t>adopted books shall permit, pursuant to competitive bidding.</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501;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501; 1942 Code </w:t>
      </w:r>
      <w:r w:rsidRPr="00A5265A">
        <w:rPr>
          <w:lang w:val="en-PH"/>
        </w:rPr>
        <w:t xml:space="preserve">Section </w:t>
      </w:r>
      <w:r w:rsidR="00295967" w:rsidRPr="00A5265A">
        <w:rPr>
          <w:lang w:val="en-PH"/>
        </w:rPr>
        <w:t xml:space="preserve">5292; 1936 (39) 1549; 1997 Act No. 140, </w:t>
      </w:r>
      <w:r w:rsidRPr="00A5265A">
        <w:rPr>
          <w:lang w:val="en-PH"/>
        </w:rPr>
        <w:t xml:space="preserve">Section </w:t>
      </w:r>
      <w:r w:rsidR="00295967" w:rsidRPr="00A5265A">
        <w:rPr>
          <w:lang w:val="en-PH"/>
        </w:rPr>
        <w:t>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520.</w:t>
      </w:r>
      <w:r w:rsidR="00295967" w:rsidRPr="00A5265A">
        <w:rPr>
          <w:lang w:val="en-PH"/>
        </w:rPr>
        <w:t xml:space="preserve"> Continuance of contracts with publishers.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 notice. The Board may extend contracts at different prices from those of the original contracts.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502;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502;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1184; 1896 (22) 150; 1914 (28) 450; 1915 (29) 188; 1923 (33) 147; 1927 (35) 354; 1928 (35) 1215; 1931 (37) 391; 1940 (41) 1763, 1886; 1947 (45) 55.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530.</w:t>
      </w:r>
      <w:r w:rsidR="00295967" w:rsidRPr="00A5265A">
        <w:rPr>
          <w:lang w:val="en-PH"/>
        </w:rPr>
        <w:t xml:space="preserve"> Duration of original contracts.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Original contracts made with publishers of all textbooks and providers of instructional materials shall run for not less than one year nor more than six years.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503;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503;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 xml:space="preserve">1184; 1896 (22) 150; 1914 (28) 450; 1915 (29) 188; 1923 (33) 147; 1927 (35) 354; 1928 (35) 1215; 1931 (37) 391; 1940 (41) 1763, 1886; 1947 (45) 55; 1993 Act No. 164, Part II, </w:t>
      </w:r>
      <w:r w:rsidRPr="00A5265A">
        <w:rPr>
          <w:lang w:val="en-PH"/>
        </w:rPr>
        <w:t xml:space="preserve">Section </w:t>
      </w:r>
      <w:r w:rsidR="00295967" w:rsidRPr="00A5265A">
        <w:rPr>
          <w:lang w:val="en-PH"/>
        </w:rPr>
        <w:t>43A.</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540.</w:t>
      </w:r>
      <w:r w:rsidR="00295967" w:rsidRPr="00A5265A">
        <w:rPr>
          <w:lang w:val="en-PH"/>
        </w:rPr>
        <w:t xml:space="preserve"> Most favored purchaser clause in contract.</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504;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504;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1184; 1896 (22) 150; 1914 (28) 450; 1915 (29) 188; 1923 (33) 147; 1927 (35) 354; 1928 (35) 1215; 1931 (37) 391; 1940 (41) 1763, 1886; 1947 (45) 55.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550.</w:t>
      </w:r>
      <w:r w:rsidR="00295967" w:rsidRPr="00A5265A">
        <w:rPr>
          <w:lang w:val="en-PH"/>
        </w:rPr>
        <w:t xml:space="preserve"> Bids; details as to contracts.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shall make all necessary rules and regulations pertaining to:</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(1) The advertisement of bids;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(2) The submission of prices;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(3) The sampling of, and hearings on, textbooks offered for adoption;</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(4) The nature and type of contract to be entered into between the State and the publisher;</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(5) The nature and type of bond to be entered into between the State and the publisher, the penal amount of such bond, conditioned upon the faithful performance by the publisher, of any contract awarded to it, to be not more than five thousand dollars;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(6) The distribution of textbooks through central or local depositories, subject to the provisions of Article 3 of this chapter providing for a rental system of textbooks for the free public schools; and</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r>
      <w:r w:rsidRPr="00A5265A">
        <w:rPr>
          <w:lang w:val="en-PH"/>
        </w:rPr>
        <w:tab/>
        <w:t>(7) All other needful rules and regulations not otherwise herein specified.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505;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505;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1184; 1896 (22) 150; 1914 (28) 450; 1915 (29) 188; 1923 (33) 147; 1927 (35) 354; 1928 (35) 1215; 1931 (37) 391; 1940 (41) 1763, 1886; 1947 (45) 55.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560.</w:t>
      </w:r>
      <w:r w:rsidR="00295967" w:rsidRPr="00A5265A">
        <w:rPr>
          <w:lang w:val="en-PH"/>
        </w:rPr>
        <w:t xml:space="preserve"> Approval of contracts and publishers' bonds by Attorney General.</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Attorney General of the State shall approve all contracts to be entered into between the State and publishers and shall approve the bond to be filed by each contract publisher. Such bond shall be placed in the custody of the State Treasurer.</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506;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506;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1184; 1896 (22) 150; 1914 (28) 450; 1915 (29) 188; 1923 (33) 147; 1927 (35) 354; 1928 (35) 1215; 1931 (37) 391; 1940 (41) 1763, 1886; 1947 (45) 55.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570.</w:t>
      </w:r>
      <w:r w:rsidR="00295967" w:rsidRPr="00A5265A">
        <w:rPr>
          <w:lang w:val="en-PH"/>
        </w:rPr>
        <w:t xml:space="preserve"> Change in terms of contracts.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of Education may, in its discretion, postpone, alter, amend or modify the terms of State adoption of textbook contracts.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507;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507; 1942 Code </w:t>
      </w:r>
      <w:r w:rsidRPr="00A5265A">
        <w:rPr>
          <w:lang w:val="en-PH"/>
        </w:rPr>
        <w:t xml:space="preserve">Section </w:t>
      </w:r>
      <w:r w:rsidR="00295967" w:rsidRPr="00A5265A">
        <w:rPr>
          <w:lang w:val="en-PH"/>
        </w:rPr>
        <w:t>5287; 1936 (39) 1549.</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580.</w:t>
      </w:r>
      <w:r w:rsidR="00295967" w:rsidRPr="00A5265A">
        <w:rPr>
          <w:lang w:val="en-PH"/>
        </w:rPr>
        <w:t xml:space="preserve"> Attorney General shall enforce article.</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Attorney General shall institute and prosecute suits against all violators of the provisions of this article and all contracts entered into in violation of the terms of this article shall be null and void.</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508;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508; 1942 Code </w:t>
      </w:r>
      <w:r w:rsidRPr="00A5265A">
        <w:rPr>
          <w:lang w:val="en-PH"/>
        </w:rPr>
        <w:t xml:space="preserve">Section </w:t>
      </w:r>
      <w:r w:rsidR="00295967" w:rsidRPr="00A5265A">
        <w:rPr>
          <w:lang w:val="en-PH"/>
        </w:rPr>
        <w:t xml:space="preserve">5282; 1932 Code </w:t>
      </w:r>
      <w:r w:rsidRPr="00A5265A">
        <w:rPr>
          <w:lang w:val="en-PH"/>
        </w:rPr>
        <w:t xml:space="preserve">Section </w:t>
      </w:r>
      <w:r w:rsidR="00295967" w:rsidRPr="00A5265A">
        <w:rPr>
          <w:lang w:val="en-PH"/>
        </w:rPr>
        <w:t xml:space="preserve">5289; Civ. C. '22 </w:t>
      </w:r>
      <w:r w:rsidRPr="00A5265A">
        <w:rPr>
          <w:lang w:val="en-PH"/>
        </w:rPr>
        <w:t xml:space="preserve">Section </w:t>
      </w:r>
      <w:r w:rsidR="00295967" w:rsidRPr="00A5265A">
        <w:rPr>
          <w:lang w:val="en-PH"/>
        </w:rPr>
        <w:t xml:space="preserve">2549; Civ. C. '12 </w:t>
      </w:r>
      <w:r w:rsidRPr="00A5265A">
        <w:rPr>
          <w:lang w:val="en-PH"/>
        </w:rPr>
        <w:t xml:space="preserve">Section </w:t>
      </w:r>
      <w:r w:rsidR="00295967" w:rsidRPr="00A5265A">
        <w:rPr>
          <w:lang w:val="en-PH"/>
        </w:rPr>
        <w:t xml:space="preserve">1708; Civ. C. '02 </w:t>
      </w:r>
      <w:r w:rsidRPr="00A5265A">
        <w:rPr>
          <w:lang w:val="en-PH"/>
        </w:rPr>
        <w:t xml:space="preserve">Section </w:t>
      </w:r>
      <w:r w:rsidR="00295967" w:rsidRPr="00A5265A">
        <w:rPr>
          <w:lang w:val="en-PH"/>
        </w:rPr>
        <w:t>1184; 1896 (22) 150; 1914 (28) 450; 1915 (29) 188; 1923 (33) 147; 1927 (35) 354; 1928 (35) 1215; 1931 (37) 391; 1940 (41) 1763, 1886; 1947 (45) 55.</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590.</w:t>
      </w:r>
      <w:r w:rsidR="00295967" w:rsidRPr="00A5265A">
        <w:rPr>
          <w:lang w:val="en-PH"/>
        </w:rPr>
        <w:t xml:space="preserve"> School personnel not permitted to act as agents for publishers.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1962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509; 1952 Code </w:t>
      </w:r>
      <w:r w:rsidRPr="00A5265A">
        <w:rPr>
          <w:lang w:val="en-PH"/>
        </w:rPr>
        <w:t xml:space="preserve">Section </w:t>
      </w:r>
      <w:r w:rsidR="00295967" w:rsidRPr="00A5265A">
        <w:rPr>
          <w:lang w:val="en-PH"/>
        </w:rPr>
        <w:t>21</w:t>
      </w:r>
      <w:r w:rsidRPr="00A5265A">
        <w:rPr>
          <w:lang w:val="en-PH"/>
        </w:rPr>
        <w:noBreakHyphen/>
      </w:r>
      <w:r w:rsidR="00295967" w:rsidRPr="00A5265A">
        <w:rPr>
          <w:lang w:val="en-PH"/>
        </w:rPr>
        <w:t xml:space="preserve">509; 1942 Code </w:t>
      </w:r>
      <w:r w:rsidRPr="00A5265A">
        <w:rPr>
          <w:lang w:val="en-PH"/>
        </w:rPr>
        <w:t xml:space="preserve">Section </w:t>
      </w:r>
      <w:r w:rsidR="00295967" w:rsidRPr="00A5265A">
        <w:rPr>
          <w:lang w:val="en-PH"/>
        </w:rPr>
        <w:t xml:space="preserve">5297; 1932 Code </w:t>
      </w:r>
      <w:r w:rsidRPr="00A5265A">
        <w:rPr>
          <w:lang w:val="en-PH"/>
        </w:rPr>
        <w:t xml:space="preserve">Section </w:t>
      </w:r>
      <w:r w:rsidR="00295967" w:rsidRPr="00A5265A">
        <w:rPr>
          <w:lang w:val="en-PH"/>
        </w:rPr>
        <w:t xml:space="preserve">1556; Cr. C. '22 </w:t>
      </w:r>
      <w:r w:rsidRPr="00A5265A">
        <w:rPr>
          <w:lang w:val="en-PH"/>
        </w:rPr>
        <w:t xml:space="preserve">Section </w:t>
      </w:r>
      <w:r w:rsidR="00295967" w:rsidRPr="00A5265A">
        <w:rPr>
          <w:lang w:val="en-PH"/>
        </w:rPr>
        <w:t xml:space="preserve">504; Cr. C. '12 </w:t>
      </w:r>
      <w:r w:rsidRPr="00A5265A">
        <w:rPr>
          <w:lang w:val="en-PH"/>
        </w:rPr>
        <w:t xml:space="preserve">Section </w:t>
      </w:r>
      <w:r w:rsidR="00295967" w:rsidRPr="00A5265A">
        <w:rPr>
          <w:lang w:val="en-PH"/>
        </w:rPr>
        <w:t xml:space="preserve">576; Cr. C. '02 </w:t>
      </w:r>
      <w:r w:rsidRPr="00A5265A">
        <w:rPr>
          <w:lang w:val="en-PH"/>
        </w:rPr>
        <w:t xml:space="preserve">Section </w:t>
      </w:r>
      <w:r w:rsidR="00295967" w:rsidRPr="00A5265A">
        <w:rPr>
          <w:lang w:val="en-PH"/>
        </w:rPr>
        <w:t>419; 1896 (22) 170.</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600.</w:t>
      </w:r>
      <w:r w:rsidR="00295967" w:rsidRPr="00A5265A">
        <w:rPr>
          <w:lang w:val="en-PH"/>
        </w:rPr>
        <w:t xml:space="preserve"> Standards for textbook adoptions.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A5265A" w:rsidRPr="00A5265A">
        <w:rPr>
          <w:lang w:val="en-PH"/>
        </w:rPr>
        <w:noBreakHyphen/>
      </w:r>
      <w:r w:rsidRPr="00A5265A">
        <w:rPr>
          <w:lang w:val="en-PH"/>
        </w:rPr>
        <w:t>order thinking skills and problem solving. Each evaluation and rating committee may have up to twenty</w:t>
      </w:r>
      <w:r w:rsidR="00A5265A" w:rsidRPr="00A5265A">
        <w:rPr>
          <w:lang w:val="en-PH"/>
        </w:rPr>
        <w:noBreakHyphen/>
      </w:r>
      <w:r w:rsidRPr="00A5265A">
        <w:rPr>
          <w:lang w:val="en-PH"/>
        </w:rPr>
        <w:t>five percent lay membership. A majority of those appointed to the committee must be full</w:t>
      </w:r>
      <w:r w:rsidR="00A5265A" w:rsidRPr="00A5265A">
        <w:rPr>
          <w:lang w:val="en-PH"/>
        </w:rPr>
        <w:noBreakHyphen/>
      </w:r>
      <w:r w:rsidRPr="00A5265A">
        <w:rPr>
          <w:lang w:val="en-PH"/>
        </w:rPr>
        <w:t xml:space="preserve">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committee's assessment must be included in its written report to the State Board of Education. Where otherwise satisfactory, the evaluating and rating </w:t>
      </w:r>
      <w:r w:rsidRPr="00A5265A">
        <w:rPr>
          <w:lang w:val="en-PH"/>
        </w:rPr>
        <w:lastRenderedPageBreak/>
        <w:t>committee shall recommend and the State Board of Education shall adopt textbooks and other instructional materials which develop higher</w:t>
      </w:r>
      <w:r w:rsidR="00A5265A" w:rsidRPr="00A5265A">
        <w:rPr>
          <w:lang w:val="en-PH"/>
        </w:rPr>
        <w:noBreakHyphen/>
      </w:r>
      <w:r w:rsidRPr="00A5265A">
        <w:rPr>
          <w:lang w:val="en-PH"/>
        </w:rPr>
        <w:t>order thinking skills.</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95967" w:rsidRPr="00A5265A">
        <w:rPr>
          <w:lang w:val="en-PH"/>
        </w:rPr>
        <w:t xml:space="preserve">: 1989 Act No. 194, </w:t>
      </w:r>
      <w:r w:rsidRPr="00A5265A">
        <w:rPr>
          <w:lang w:val="en-PH"/>
        </w:rPr>
        <w:t xml:space="preserve">Section </w:t>
      </w:r>
      <w:r w:rsidR="00295967" w:rsidRPr="00A5265A">
        <w:rPr>
          <w:lang w:val="en-PH"/>
        </w:rPr>
        <w:t xml:space="preserve">11; 1997 Act No. 140, </w:t>
      </w:r>
      <w:r w:rsidRPr="00A5265A">
        <w:rPr>
          <w:lang w:val="en-PH"/>
        </w:rPr>
        <w:t xml:space="preserve">Section </w:t>
      </w:r>
      <w:r w:rsidR="00295967" w:rsidRPr="00A5265A">
        <w:rPr>
          <w:lang w:val="en-PH"/>
        </w:rPr>
        <w:t>6.</w:t>
      </w:r>
    </w:p>
    <w:p w:rsidR="00A5265A" w:rsidRP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b/>
          <w:lang w:val="en-PH"/>
        </w:rPr>
        <w:t xml:space="preserve">SECTION </w:t>
      </w:r>
      <w:r w:rsidR="00295967" w:rsidRPr="00A5265A">
        <w:rPr>
          <w:b/>
          <w:lang w:val="en-PH"/>
        </w:rPr>
        <w:t>59</w:t>
      </w:r>
      <w:r w:rsidRPr="00A5265A">
        <w:rPr>
          <w:b/>
          <w:lang w:val="en-PH"/>
        </w:rPr>
        <w:noBreakHyphen/>
      </w:r>
      <w:r w:rsidR="00295967" w:rsidRPr="00A5265A">
        <w:rPr>
          <w:b/>
          <w:lang w:val="en-PH"/>
        </w:rPr>
        <w:t>31</w:t>
      </w:r>
      <w:r w:rsidRPr="00A5265A">
        <w:rPr>
          <w:b/>
          <w:lang w:val="en-PH"/>
        </w:rPr>
        <w:noBreakHyphen/>
      </w:r>
      <w:r w:rsidR="00295967" w:rsidRPr="00A5265A">
        <w:rPr>
          <w:b/>
          <w:lang w:val="en-PH"/>
        </w:rPr>
        <w:t>610.</w:t>
      </w:r>
      <w:r w:rsidR="00295967" w:rsidRPr="00A5265A">
        <w:rPr>
          <w:lang w:val="en-PH"/>
        </w:rPr>
        <w:t xml:space="preserve"> Public review and hearings.</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Superintendent of Education shall make arrangements for a thirty</w:t>
      </w:r>
      <w:r w:rsidR="00A5265A" w:rsidRPr="00A5265A">
        <w:rPr>
          <w:lang w:val="en-PH"/>
        </w:rPr>
        <w:noBreakHyphen/>
      </w:r>
      <w:r w:rsidRPr="00A5265A">
        <w:rPr>
          <w:lang w:val="en-PH"/>
        </w:rPr>
        <w:t>day public review of materials recommended by the instructional materials review panels prior to taking those recommendations to the State Board of Education. The public review sites must be geographically distributed around the State at as many state</w:t>
      </w:r>
      <w:r w:rsidR="00A5265A" w:rsidRPr="00A5265A">
        <w:rPr>
          <w:lang w:val="en-PH"/>
        </w:rPr>
        <w:noBreakHyphen/>
      </w:r>
      <w:r w:rsidRPr="00A5265A">
        <w:rPr>
          <w:lang w:val="en-PH"/>
        </w:rPr>
        <w:t>supported colleges and universities or, if necessary, other designated sites as may agree to host the reviews. Public review sites shall be advertised in each congressional district in the newspaper with the largest circulation figures for that district.</w:t>
      </w:r>
    </w:p>
    <w:p w:rsidR="00A5265A" w:rsidRDefault="00295967"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265A">
        <w:rPr>
          <w:lang w:val="en-PH"/>
        </w:rPr>
        <w:tab/>
        <w:t>The State Board shall hold a public hearing before adopting any textbook or instructional material for use in the schools of this State.</w:t>
      </w: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265A" w:rsidRDefault="00A5265A"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95967" w:rsidRPr="00A5265A">
        <w:rPr>
          <w:lang w:val="en-PH"/>
        </w:rPr>
        <w:t xml:space="preserve">: 1997 Act No. 140, </w:t>
      </w:r>
      <w:r w:rsidRPr="00A5265A">
        <w:rPr>
          <w:lang w:val="en-PH"/>
        </w:rPr>
        <w:t xml:space="preserve">Section </w:t>
      </w:r>
      <w:r w:rsidR="00295967" w:rsidRPr="00A5265A">
        <w:rPr>
          <w:lang w:val="en-PH"/>
        </w:rPr>
        <w:t>7.</w:t>
      </w:r>
    </w:p>
    <w:p w:rsidR="00F25049" w:rsidRPr="00A5265A" w:rsidRDefault="00F25049" w:rsidP="00A52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265A" w:rsidSect="00A526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5A" w:rsidRDefault="00A5265A" w:rsidP="00A5265A">
      <w:r>
        <w:separator/>
      </w:r>
    </w:p>
  </w:endnote>
  <w:endnote w:type="continuationSeparator" w:id="0">
    <w:p w:rsidR="00A5265A" w:rsidRDefault="00A5265A" w:rsidP="00A5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5A" w:rsidRDefault="00A5265A" w:rsidP="00A5265A">
      <w:r>
        <w:separator/>
      </w:r>
    </w:p>
  </w:footnote>
  <w:footnote w:type="continuationSeparator" w:id="0">
    <w:p w:rsidR="00A5265A" w:rsidRDefault="00A5265A" w:rsidP="00A52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5A" w:rsidRPr="00A5265A" w:rsidRDefault="00A5265A" w:rsidP="00A52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67"/>
    <w:rsid w:val="00295967"/>
    <w:rsid w:val="00A526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4EEC-583C-4307-9A83-C91593C1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5967"/>
    <w:rPr>
      <w:rFonts w:ascii="Courier New" w:eastAsiaTheme="minorEastAsia" w:hAnsi="Courier New" w:cs="Courier New"/>
      <w:sz w:val="20"/>
      <w:szCs w:val="20"/>
    </w:rPr>
  </w:style>
  <w:style w:type="paragraph" w:styleId="Header">
    <w:name w:val="header"/>
    <w:basedOn w:val="Normal"/>
    <w:link w:val="HeaderChar"/>
    <w:uiPriority w:val="99"/>
    <w:unhideWhenUsed/>
    <w:rsid w:val="00A5265A"/>
    <w:pPr>
      <w:tabs>
        <w:tab w:val="center" w:pos="4680"/>
        <w:tab w:val="right" w:pos="9360"/>
      </w:tabs>
    </w:pPr>
  </w:style>
  <w:style w:type="character" w:customStyle="1" w:styleId="HeaderChar">
    <w:name w:val="Header Char"/>
    <w:basedOn w:val="DefaultParagraphFont"/>
    <w:link w:val="Header"/>
    <w:uiPriority w:val="99"/>
    <w:rsid w:val="00A5265A"/>
  </w:style>
  <w:style w:type="paragraph" w:styleId="Footer">
    <w:name w:val="footer"/>
    <w:basedOn w:val="Normal"/>
    <w:link w:val="FooterChar"/>
    <w:uiPriority w:val="99"/>
    <w:unhideWhenUsed/>
    <w:rsid w:val="00A5265A"/>
    <w:pPr>
      <w:tabs>
        <w:tab w:val="center" w:pos="4680"/>
        <w:tab w:val="right" w:pos="9360"/>
      </w:tabs>
    </w:pPr>
  </w:style>
  <w:style w:type="character" w:customStyle="1" w:styleId="FooterChar">
    <w:name w:val="Footer Char"/>
    <w:basedOn w:val="DefaultParagraphFont"/>
    <w:link w:val="Footer"/>
    <w:uiPriority w:val="99"/>
    <w:rsid w:val="00A5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4997</Words>
  <Characters>28488</Characters>
  <Application>Microsoft Office Word</Application>
  <DocSecurity>0</DocSecurity>
  <Lines>237</Lines>
  <Paragraphs>66</Paragraphs>
  <ScaleCrop>false</ScaleCrop>
  <Company>Legislative Services Agency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