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6E5">
        <w:t>CHAPTER 22</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6E5">
        <w:t>Intervention Programs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1</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Pretrial Intervention</w:t>
      </w:r>
      <w:bookmarkStart w:id="0" w:name="_GoBack"/>
      <w:bookmarkEnd w:id="0"/>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10.</w:t>
      </w:r>
      <w:r w:rsidR="00B41141" w:rsidRPr="002806E5">
        <w:t xml:space="preserve"> Short title.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This article may be cited as the "Pretrial Intervention Act."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2.</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20.</w:t>
      </w:r>
      <w:r w:rsidR="00B41141" w:rsidRPr="002806E5">
        <w:t xml:space="preserve"> Definitions.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When used in this chapter: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(1) The term "prosecutorial discretion" shall mean the power of the circuit solicitor to consider all circumstances of criminal proceedings and to determine whether any legal action is to be taken and, if so taken, of what kind and degree and to what conclusion.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(2) The term "noncriminal disposition" shall mean the dismissal of a criminal charge without prejudice to the State to reinstate criminal proceedings on motion of the solicitor.</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3.</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30.</w:t>
      </w:r>
      <w:r w:rsidR="00B41141" w:rsidRPr="002806E5">
        <w:t xml:space="preserve"> Circuit solicitors to establish pretrial intervention programs; oversight of administrative procedures.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Each circuit solicitor shall have the prosecutorial discretion as defined herein and shall as a matter of such prosecutorial discretion establish a pretrial intervention program in the respective circuits.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The circuit solicitors are specifically endowed with and shall retain all discretionary powers under the common law.</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A pretrial intervention program shall be under the direct supervision and control of the circuit solicitor; however, he may contract for services with any agency desired.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The South Carolina Commission on Prosecution Coordination shall oversee administrative procedures for the Circuit Solicitors' Pretrial Intervention Programs.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4; 1992 Act No. 453, </w:t>
      </w:r>
      <w:r w:rsidRPr="002806E5">
        <w:t xml:space="preserve">Section </w:t>
      </w:r>
      <w:r w:rsidR="00B41141" w:rsidRPr="002806E5">
        <w:t xml:space="preserve">1; 1992 Act No. 499, </w:t>
      </w:r>
      <w:r w:rsidRPr="002806E5">
        <w:t xml:space="preserve">Section </w:t>
      </w:r>
      <w:r w:rsidR="00B41141" w:rsidRPr="002806E5">
        <w:t>1.</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40.</w:t>
      </w:r>
      <w:r w:rsidR="00B41141" w:rsidRPr="002806E5">
        <w:t xml:space="preserve"> Pretrial intervention coordinator; staff; funding.</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5; 1982 Act No. 421, </w:t>
      </w:r>
      <w:r w:rsidRPr="002806E5">
        <w:t xml:space="preserve">Section </w:t>
      </w:r>
      <w:r w:rsidR="00B41141" w:rsidRPr="002806E5">
        <w:t xml:space="preserve">7; 1992 Act No. 453, </w:t>
      </w:r>
      <w:r w:rsidRPr="002806E5">
        <w:t xml:space="preserve">Section </w:t>
      </w:r>
      <w:r w:rsidR="00B41141" w:rsidRPr="002806E5">
        <w:t xml:space="preserve">2; 1992 Act No. 499, </w:t>
      </w:r>
      <w:r w:rsidRPr="002806E5">
        <w:t xml:space="preserve">Section </w:t>
      </w:r>
      <w:r w:rsidR="00B41141" w:rsidRPr="002806E5">
        <w:t>2.</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50.</w:t>
      </w:r>
      <w:r w:rsidR="00B41141" w:rsidRPr="002806E5">
        <w:t xml:space="preserve"> Persons not to be considered for intervention.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person must not be considered for intervention if:</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he previously has been accepted into an intervention program; 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the person is charged with:</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(a) blackmail;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lastRenderedPageBreak/>
        <w:tab/>
      </w:r>
      <w:r w:rsidRPr="002806E5">
        <w:tab/>
      </w:r>
      <w:r w:rsidRPr="002806E5">
        <w:tab/>
        <w:t>(b) driving under the influence or driving with an unlawful alcohol concentration;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(c) a traffic</w:t>
      </w:r>
      <w:r w:rsidR="002806E5" w:rsidRPr="002806E5">
        <w:noBreakHyphen/>
      </w:r>
      <w:r w:rsidRPr="002806E5">
        <w:t>related offense which is punishable only by fine or loss of points;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(d) a fish, game, wildlife, or commercial fishery</w:t>
      </w:r>
      <w:r w:rsidR="002806E5" w:rsidRPr="002806E5">
        <w:noBreakHyphen/>
      </w:r>
      <w:r w:rsidRPr="002806E5">
        <w:t>related offense which is punishable by a loss of eighteen points as provided in Section 50</w:t>
      </w:r>
      <w:r w:rsidR="002806E5" w:rsidRPr="002806E5">
        <w:noBreakHyphen/>
      </w:r>
      <w:r w:rsidRPr="002806E5">
        <w:t>9</w:t>
      </w:r>
      <w:r w:rsidR="002806E5" w:rsidRPr="002806E5">
        <w:noBreakHyphen/>
      </w:r>
      <w:r w:rsidRPr="002806E5">
        <w:t>1120;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(e) a crime of violence as defined in Section 16</w:t>
      </w:r>
      <w:r w:rsidR="002806E5" w:rsidRPr="002806E5">
        <w:noBreakHyphen/>
      </w:r>
      <w:r w:rsidRPr="002806E5">
        <w:t>1</w:t>
      </w:r>
      <w:r w:rsidR="002806E5" w:rsidRPr="002806E5">
        <w:noBreakHyphen/>
      </w:r>
      <w:r w:rsidRPr="002806E5">
        <w:t>60; 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(f) an offense contained in Chapter 25 of Title 16 if the offender has been convicted previously of a violation of that chapter or a similar offense in another jurisdiction.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However, this section does not apply if the solicitor determines the elements of the crime do not fit the charge.</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1980 Act No. 360, </w:t>
      </w:r>
      <w:r w:rsidRPr="002806E5">
        <w:t xml:space="preserve">Section </w:t>
      </w:r>
      <w:r w:rsidR="00B41141" w:rsidRPr="002806E5">
        <w:t xml:space="preserve">6; 1982 Act No. 421, </w:t>
      </w:r>
      <w:r w:rsidRPr="002806E5">
        <w:t xml:space="preserve">Section </w:t>
      </w:r>
      <w:r w:rsidR="00B41141" w:rsidRPr="002806E5">
        <w:t xml:space="preserve">1; 1985 Act No. 106, </w:t>
      </w:r>
      <w:r w:rsidRPr="002806E5">
        <w:t xml:space="preserve">Section </w:t>
      </w:r>
      <w:r w:rsidR="00B41141" w:rsidRPr="002806E5">
        <w:t xml:space="preserve">1; 1992 Act No. 453, </w:t>
      </w:r>
      <w:r w:rsidRPr="002806E5">
        <w:t xml:space="preserve">Section </w:t>
      </w:r>
      <w:r w:rsidR="00B41141" w:rsidRPr="002806E5">
        <w:t xml:space="preserve">3; 1992 Act No. 499, </w:t>
      </w:r>
      <w:r w:rsidRPr="002806E5">
        <w:t xml:space="preserve">Section </w:t>
      </w:r>
      <w:r w:rsidR="00B41141" w:rsidRPr="002806E5">
        <w:t xml:space="preserve">3; 2003 Act No. 92, </w:t>
      </w:r>
      <w:r w:rsidRPr="002806E5">
        <w:t xml:space="preserve">Section </w:t>
      </w:r>
      <w:r w:rsidR="00B41141" w:rsidRPr="002806E5">
        <w:t xml:space="preserve">4, eff January 1, 2004; 2008 Act No. 201, </w:t>
      </w:r>
      <w:r w:rsidRPr="002806E5">
        <w:t xml:space="preserve">Section </w:t>
      </w:r>
      <w:r w:rsidR="00B41141" w:rsidRPr="002806E5">
        <w:t>17, eff at 12:00 p.m. on February 10, 2009.</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Code Commissioner's Note</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In 2014, at the direction of the Code Commissioner, in subsection (A)(2)(d), the reference to Section 50</w:t>
      </w:r>
      <w:r w:rsidR="002806E5" w:rsidRPr="002806E5">
        <w:noBreakHyphen/>
      </w:r>
      <w:r w:rsidRPr="002806E5">
        <w:t>9</w:t>
      </w:r>
      <w:r w:rsidR="002806E5" w:rsidRPr="002806E5">
        <w:noBreakHyphen/>
      </w:r>
      <w:r w:rsidRPr="002806E5">
        <w:t>1020 was changed to Section 50</w:t>
      </w:r>
      <w:r w:rsidR="002806E5" w:rsidRPr="002806E5">
        <w:noBreakHyphen/>
      </w:r>
      <w:r w:rsidRPr="002806E5">
        <w:t>9</w:t>
      </w:r>
      <w:r w:rsidR="002806E5" w:rsidRPr="002806E5">
        <w:noBreakHyphen/>
      </w:r>
      <w:r w:rsidRPr="002806E5">
        <w:t>1120, to correct a typographical error.</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55.</w:t>
      </w:r>
      <w:r w:rsidR="00B41141" w:rsidRPr="002806E5">
        <w:t xml:space="preserve"> Additional conditions for admission to pretrial intervention of person charged with fish, game, wildlife, or commercial fishery</w:t>
      </w:r>
      <w:r w:rsidRPr="002806E5">
        <w:noBreakHyphen/>
      </w:r>
      <w:r w:rsidR="00B41141" w:rsidRPr="002806E5">
        <w:t>related offense.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As a condition of admission to the pretrial intervention program of a person charged with a fish, game, wildlife, or commercial fishery</w:t>
      </w:r>
      <w:r w:rsidR="002806E5" w:rsidRPr="002806E5">
        <w:noBreakHyphen/>
      </w:r>
      <w:r w:rsidRPr="002806E5">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1992 Act No. 499, </w:t>
      </w:r>
      <w:r w:rsidRPr="002806E5">
        <w:t xml:space="preserve">Section </w:t>
      </w:r>
      <w:r w:rsidR="00B41141" w:rsidRPr="002806E5">
        <w:t>4.</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60.</w:t>
      </w:r>
      <w:r w:rsidR="00B41141" w:rsidRPr="002806E5">
        <w:t xml:space="preserve"> Standards of eligibility for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Intervention is appropriate only where: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(1) there is substantial likelihood that justice will be served if the offender is placed in an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(2) it is determined that the needs of the offender and the State can better be met outside the traditional criminal justice process;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(3) it is apparent that the offender poses no threat to the community;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(4) it appears that the offender is unlikely to be involved in further criminal activity;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(5) the offender, in those cases where it is required, is likely to respond quickly to rehabilitative treatment;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(6) the offender has no significant history of prior delinquency or criminal activity;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(7) the offender has not previously been accepted in a pretrial intervention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7; 1992 Act No. 453, </w:t>
      </w:r>
      <w:r w:rsidRPr="002806E5">
        <w:t xml:space="preserve">Section </w:t>
      </w:r>
      <w:r w:rsidR="00B41141" w:rsidRPr="002806E5">
        <w:t xml:space="preserve">4; 1992 Act No. 499, </w:t>
      </w:r>
      <w:r w:rsidRPr="002806E5">
        <w:t xml:space="preserve">Section </w:t>
      </w:r>
      <w:r w:rsidR="00B41141" w:rsidRPr="002806E5">
        <w:t xml:space="preserve">5; 1995 Act No. 7, Part I </w:t>
      </w:r>
      <w:r w:rsidRPr="002806E5">
        <w:t xml:space="preserve">Section </w:t>
      </w:r>
      <w:r w:rsidR="00B41141" w:rsidRPr="002806E5">
        <w:t>22.</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70.</w:t>
      </w:r>
      <w:r w:rsidR="00B41141" w:rsidRPr="002806E5">
        <w:t xml:space="preserve"> Information which may be required by solicitor.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Prior to admittance of an offender into an intervention program, the solicitor or judge, if application is made to the court pursuant to Section 17</w:t>
      </w:r>
      <w:r w:rsidR="002806E5" w:rsidRPr="002806E5">
        <w:noBreakHyphen/>
      </w:r>
      <w:r w:rsidRPr="002806E5">
        <w:t>22</w:t>
      </w:r>
      <w:r w:rsidR="002806E5" w:rsidRPr="002806E5">
        <w:noBreakHyphen/>
      </w:r>
      <w:r w:rsidRPr="002806E5">
        <w:t xml:space="preserve">100, may require the offender to furnish information concerning the offender's past criminal record, education and work record, family history, medical or psychiatric treatment or care received, psychological tests taken and other information which, in the </w:t>
      </w:r>
      <w:r w:rsidRPr="002806E5">
        <w:lastRenderedPageBreak/>
        <w:t>solicitor's or judge's opinion, has bearing on the decision as to whether the offender should be admitted. Solicitor's office records under this section shall adhere to and abide by Federal Confidentiality Regulation 42 CFR Part 2 and any other applicable federal, state, or local regulations.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8; 1982 Act No. 421, </w:t>
      </w:r>
      <w:r w:rsidRPr="002806E5">
        <w:t xml:space="preserve">Section </w:t>
      </w:r>
      <w:r w:rsidR="00B41141" w:rsidRPr="002806E5">
        <w:t xml:space="preserve">2; 1992 Act No. 453, </w:t>
      </w:r>
      <w:r w:rsidRPr="002806E5">
        <w:t xml:space="preserve">Section </w:t>
      </w:r>
      <w:r w:rsidR="00B41141" w:rsidRPr="002806E5">
        <w:t xml:space="preserve">5; 1992 Act No. 499, </w:t>
      </w:r>
      <w:r w:rsidRPr="002806E5">
        <w:t xml:space="preserve">Section </w:t>
      </w:r>
      <w:r w:rsidR="00B41141" w:rsidRPr="002806E5">
        <w:t>6.</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80.</w:t>
      </w:r>
      <w:r w:rsidR="00B41141" w:rsidRPr="002806E5">
        <w:t xml:space="preserve"> Recommendations of victim and law enforcement agency.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2806E5" w:rsidRPr="002806E5">
        <w:noBreakHyphen/>
      </w:r>
      <w:r w:rsidRPr="002806E5">
        <w:t>22</w:t>
      </w:r>
      <w:r w:rsidR="002806E5" w:rsidRPr="002806E5">
        <w:noBreakHyphen/>
      </w:r>
      <w:r w:rsidRPr="002806E5">
        <w:t>100, shall consider the recommendations of the law enforcement agency and the victim, if any, in making a decision.</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9; 1992 Act No. 453, </w:t>
      </w:r>
      <w:r w:rsidRPr="002806E5">
        <w:t xml:space="preserve">Section </w:t>
      </w:r>
      <w:r w:rsidR="00B41141" w:rsidRPr="002806E5">
        <w:t xml:space="preserve">6; 1992 Act No. 499, </w:t>
      </w:r>
      <w:r w:rsidRPr="002806E5">
        <w:t xml:space="preserve">Section </w:t>
      </w:r>
      <w:r w:rsidR="00B41141" w:rsidRPr="002806E5">
        <w:t>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90.</w:t>
      </w:r>
      <w:r w:rsidR="00B41141" w:rsidRPr="002806E5">
        <w:t xml:space="preserve"> Agreements required of offender in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An offender who enters an intervention program shall: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(1) waive, in writing and contingent upon his successful completion of the program, his right to a speedy trial;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(2) agree, in writing, to the tolling while in the program of all periods of limitation established by statutes or rules of court;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(3) agree, in writing, to the conditions of the intervention program established by the solicitor;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(4) in the event there is a victim of the crime, agree, in writing, to make restitution to the victim within a specified period of time and in an amount to be determined by the solicitor;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(6) if the offense is criminal sexual conduct with a minor in the third degree pursuant to Section 16</w:t>
      </w:r>
      <w:r w:rsidR="002806E5" w:rsidRPr="002806E5">
        <w:noBreakHyphen/>
      </w:r>
      <w:r w:rsidRPr="002806E5">
        <w:t>3</w:t>
      </w:r>
      <w:r w:rsidR="002806E5" w:rsidRPr="002806E5">
        <w:noBreakHyphen/>
      </w:r>
      <w:r w:rsidRPr="002806E5">
        <w:t>655(C), agree in the agreement between the solicitor's office and the offender as provided in Section 17</w:t>
      </w:r>
      <w:r w:rsidR="002806E5" w:rsidRPr="002806E5">
        <w:noBreakHyphen/>
      </w:r>
      <w:r w:rsidRPr="002806E5">
        <w:t>22</w:t>
      </w:r>
      <w:r w:rsidR="002806E5" w:rsidRPr="002806E5">
        <w:noBreakHyphen/>
      </w:r>
      <w:r w:rsidRPr="002806E5">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(7) if the offense is domestic violence pursuant to Section 16</w:t>
      </w:r>
      <w:r w:rsidR="002806E5" w:rsidRPr="002806E5">
        <w:noBreakHyphen/>
      </w:r>
      <w:r w:rsidRPr="002806E5">
        <w:t>25</w:t>
      </w:r>
      <w:r w:rsidR="002806E5" w:rsidRPr="002806E5">
        <w:noBreakHyphen/>
      </w:r>
      <w:r w:rsidRPr="002806E5">
        <w:t>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1980 Act No. 360, </w:t>
      </w:r>
      <w:r w:rsidRPr="002806E5">
        <w:t xml:space="preserve">Section </w:t>
      </w:r>
      <w:r w:rsidR="00B41141" w:rsidRPr="002806E5">
        <w:t xml:space="preserve">10; 1982 Act No. 421, </w:t>
      </w:r>
      <w:r w:rsidRPr="002806E5">
        <w:t xml:space="preserve">Section </w:t>
      </w:r>
      <w:r w:rsidR="00B41141" w:rsidRPr="002806E5">
        <w:t xml:space="preserve">3; 1996 Act No. 444, </w:t>
      </w:r>
      <w:r w:rsidRPr="002806E5">
        <w:t xml:space="preserve">Section </w:t>
      </w:r>
      <w:r w:rsidR="00B41141" w:rsidRPr="002806E5">
        <w:t xml:space="preserve">3; 2005 Act No. 166, </w:t>
      </w:r>
      <w:r w:rsidRPr="002806E5">
        <w:t xml:space="preserve">Section </w:t>
      </w:r>
      <w:r w:rsidR="00B41141" w:rsidRPr="002806E5">
        <w:t xml:space="preserve">6, eff January 1, 2006; 2012 Act No. 255, </w:t>
      </w:r>
      <w:r w:rsidRPr="002806E5">
        <w:t xml:space="preserve">Section </w:t>
      </w:r>
      <w:r w:rsidR="00B41141" w:rsidRPr="002806E5">
        <w:t xml:space="preserve">3, eff June 18, 2012; 2015 Act No. 58 (S.3), Pt IV, </w:t>
      </w:r>
      <w:r w:rsidRPr="002806E5">
        <w:t xml:space="preserve">Section </w:t>
      </w:r>
      <w:r w:rsidR="00B41141" w:rsidRPr="002806E5">
        <w:t>19, eff June 4, 2015.</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Effect of Amendment</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 xml:space="preserve">2015 Act No. 58, </w:t>
      </w:r>
      <w:r w:rsidR="002806E5" w:rsidRPr="002806E5">
        <w:t xml:space="preserve">Section </w:t>
      </w:r>
      <w:r w:rsidRPr="002806E5">
        <w:t>19, rewrote (7).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lastRenderedPageBreak/>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100.</w:t>
      </w:r>
      <w:r w:rsidR="00B41141" w:rsidRPr="002806E5">
        <w:t xml:space="preserve"> Time for application to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An offender must make application to an intervention program or to the chief administrative judge of the court of general sessions no later than seventy</w:t>
      </w:r>
      <w:r w:rsidR="002806E5" w:rsidRPr="002806E5">
        <w:noBreakHyphen/>
      </w:r>
      <w:r w:rsidRPr="002806E5">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2806E5" w:rsidRPr="002806E5">
        <w:noBreakHyphen/>
      </w:r>
      <w:r w:rsidRPr="002806E5">
        <w:t>22</w:t>
      </w:r>
      <w:r w:rsidR="002806E5" w:rsidRPr="002806E5">
        <w:noBreakHyphen/>
      </w:r>
      <w:r w:rsidRPr="002806E5">
        <w:t>50 and 17</w:t>
      </w:r>
      <w:r w:rsidR="002806E5" w:rsidRPr="002806E5">
        <w:noBreakHyphen/>
      </w:r>
      <w:r w:rsidRPr="002806E5">
        <w:t>22</w:t>
      </w:r>
      <w:r w:rsidR="002806E5" w:rsidRPr="002806E5">
        <w:noBreakHyphen/>
      </w:r>
      <w:r w:rsidRPr="002806E5">
        <w:t>60. Applications received by the chief administrative judge of the court of general sessions and information obtained pursuant to Section 17</w:t>
      </w:r>
      <w:r w:rsidR="002806E5" w:rsidRPr="002806E5">
        <w:noBreakHyphen/>
      </w:r>
      <w:r w:rsidRPr="002806E5">
        <w:t>22</w:t>
      </w:r>
      <w:r w:rsidR="002806E5" w:rsidRPr="002806E5">
        <w:noBreakHyphen/>
      </w:r>
      <w:r w:rsidRPr="002806E5">
        <w:t>70 must be forwarded to the pretrial office.</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11; 1992 Act No. 453, </w:t>
      </w:r>
      <w:r w:rsidRPr="002806E5">
        <w:t xml:space="preserve">Section </w:t>
      </w:r>
      <w:r w:rsidR="00B41141" w:rsidRPr="002806E5">
        <w:t xml:space="preserve">7; 1992 Act No. 499, </w:t>
      </w:r>
      <w:r w:rsidRPr="002806E5">
        <w:t xml:space="preserve">Section </w:t>
      </w:r>
      <w:r w:rsidR="00B41141" w:rsidRPr="002806E5">
        <w:t>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110.</w:t>
      </w:r>
      <w:r w:rsidR="00B41141" w:rsidRPr="002806E5">
        <w:t xml:space="preserve"> Fees for application and participation; waiver.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An applicant to an intervention program or an offender who applies to the chief administrative judge of the court of general sessions for admission to a program pursuant to Section 17</w:t>
      </w:r>
      <w:r w:rsidR="002806E5" w:rsidRPr="002806E5">
        <w:noBreakHyphen/>
      </w:r>
      <w:r w:rsidRPr="002806E5">
        <w:t>22</w:t>
      </w:r>
      <w:r w:rsidR="002806E5" w:rsidRPr="002806E5">
        <w:noBreakHyphen/>
      </w:r>
      <w:r w:rsidRPr="002806E5">
        <w:t>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12; 1982 Act No. 421, </w:t>
      </w:r>
      <w:r w:rsidRPr="002806E5">
        <w:t xml:space="preserve">Section </w:t>
      </w:r>
      <w:r w:rsidR="00B41141" w:rsidRPr="002806E5">
        <w:t xml:space="preserve">4; 1987 Act No. 57 </w:t>
      </w:r>
      <w:r w:rsidRPr="002806E5">
        <w:t xml:space="preserve">Section </w:t>
      </w:r>
      <w:r w:rsidR="00B41141" w:rsidRPr="002806E5">
        <w:t xml:space="preserve">1; 1992 Act No. 453, </w:t>
      </w:r>
      <w:r w:rsidRPr="002806E5">
        <w:t xml:space="preserve">Section </w:t>
      </w:r>
      <w:r w:rsidR="00B41141" w:rsidRPr="002806E5">
        <w:t xml:space="preserve">8; 1992 Act No. 499, </w:t>
      </w:r>
      <w:r w:rsidRPr="002806E5">
        <w:t xml:space="preserve">Section </w:t>
      </w:r>
      <w:r w:rsidR="00B41141" w:rsidRPr="002806E5">
        <w:t xml:space="preserve">9; 1997 Act No. 59, </w:t>
      </w:r>
      <w:r w:rsidRPr="002806E5">
        <w:t xml:space="preserve">Section </w:t>
      </w:r>
      <w:r w:rsidR="00B41141" w:rsidRPr="002806E5">
        <w:t>1.</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120.</w:t>
      </w:r>
      <w:r w:rsidR="00B41141" w:rsidRPr="002806E5">
        <w:t xml:space="preserve"> Individual agreement between offender and solicitor; alcohol and drug abuse services.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 The Commission on Alcohol and Drug Abuse shall provide training if requested on the recognition of alcohol and drug abuse to counselor employees of local pretrial intervention programs and the local agency authorized by Section 61</w:t>
      </w:r>
      <w:r w:rsidR="002806E5" w:rsidRPr="002806E5">
        <w:noBreakHyphen/>
      </w:r>
      <w:r w:rsidRPr="002806E5">
        <w:t>12</w:t>
      </w:r>
      <w:r w:rsidR="002806E5" w:rsidRPr="002806E5">
        <w:noBreakHyphen/>
      </w:r>
      <w:r w:rsidRPr="002806E5">
        <w:t>20 shall provide services to alcohol and drug abusers if referred by pretrial intervention programs. However, no services may be denied due to an offender's inability to pay.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13; 1992 Act No. 453, </w:t>
      </w:r>
      <w:r w:rsidRPr="002806E5">
        <w:t xml:space="preserve">Section </w:t>
      </w:r>
      <w:r w:rsidR="00B41141" w:rsidRPr="002806E5">
        <w:t xml:space="preserve">9; 1992 Act No. 499, </w:t>
      </w:r>
      <w:r w:rsidRPr="002806E5">
        <w:t xml:space="preserve">Section </w:t>
      </w:r>
      <w:r w:rsidR="00B41141" w:rsidRPr="002806E5">
        <w:t>10.</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130.</w:t>
      </w:r>
      <w:r w:rsidR="00B41141" w:rsidRPr="002806E5">
        <w:t xml:space="preserve"> Reports and identification as to offenders accepted for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Notwithstanding the provisions of Section 17</w:t>
      </w:r>
      <w:r w:rsidR="002806E5" w:rsidRPr="002806E5">
        <w:noBreakHyphen/>
      </w:r>
      <w:r w:rsidRPr="002806E5">
        <w:t>1</w:t>
      </w:r>
      <w:r w:rsidR="002806E5" w:rsidRPr="002806E5">
        <w:noBreakHyphen/>
      </w:r>
      <w:r w:rsidRPr="002806E5">
        <w:t xml:space="preserve">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w:t>
      </w:r>
      <w:r w:rsidRPr="002806E5">
        <w:lastRenderedPageBreak/>
        <w:t>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14; 1982 Act No. 421, </w:t>
      </w:r>
      <w:r w:rsidRPr="002806E5">
        <w:t xml:space="preserve">Section </w:t>
      </w:r>
      <w:r w:rsidR="00B41141" w:rsidRPr="002806E5">
        <w:t xml:space="preserve">5; 1992 Act No. 453, </w:t>
      </w:r>
      <w:r w:rsidRPr="002806E5">
        <w:t xml:space="preserve">Section </w:t>
      </w:r>
      <w:r w:rsidR="00B41141" w:rsidRPr="002806E5">
        <w:t xml:space="preserve">10; 1992 Act No. 499, </w:t>
      </w:r>
      <w:r w:rsidRPr="002806E5">
        <w:t xml:space="preserve">Section </w:t>
      </w:r>
      <w:r w:rsidR="00B41141" w:rsidRPr="002806E5">
        <w:t>11.</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140.</w:t>
      </w:r>
      <w:r w:rsidR="00B41141" w:rsidRPr="002806E5">
        <w:t xml:space="preserve"> Restitution to victim.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Prior to the completion of the pretrial intervention program the offender shall make restitution, as determined by the solicitor, to the victim, if any.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15.</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150.</w:t>
      </w:r>
      <w:r w:rsidR="00B41141" w:rsidRPr="002806E5">
        <w:t xml:space="preserve"> Disposition of charges against offenders accepted for intervention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2806E5" w:rsidRPr="002806E5">
        <w:noBreakHyphen/>
      </w:r>
      <w:r w:rsidRPr="002806E5">
        <w:t>22</w:t>
      </w:r>
      <w:r w:rsidR="002806E5" w:rsidRPr="002806E5">
        <w:noBreakHyphen/>
      </w:r>
      <w:r w:rsidRPr="002806E5">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 xml:space="preserve">(b) In the event the offender violates the conditions of the program agreement: (1) the solicitor may terminate the offender's participation in the program, (2) the waiver executed pursuant to </w:t>
      </w:r>
      <w:r w:rsidR="002806E5" w:rsidRPr="002806E5">
        <w:t xml:space="preserve">Section </w:t>
      </w:r>
      <w:r w:rsidRPr="002806E5">
        <w:t>17</w:t>
      </w:r>
      <w:r w:rsidR="002806E5" w:rsidRPr="002806E5">
        <w:noBreakHyphen/>
      </w:r>
      <w:r w:rsidRPr="002806E5">
        <w:t>22</w:t>
      </w:r>
      <w:r w:rsidR="002806E5" w:rsidRPr="002806E5">
        <w:noBreakHyphen/>
      </w:r>
      <w:r w:rsidRPr="002806E5">
        <w:t>90 shall be void on the date the offender is removed from the program for the violation and (3) the prosecution of pending criminal charges against the offender shall be resumed by the solicitor.</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1980 Act No. 360, </w:t>
      </w:r>
      <w:r w:rsidRPr="002806E5">
        <w:t xml:space="preserve">Section </w:t>
      </w:r>
      <w:r w:rsidR="00B41141" w:rsidRPr="002806E5">
        <w:t xml:space="preserve">16; 1982 Act No. 421, </w:t>
      </w:r>
      <w:r w:rsidRPr="002806E5">
        <w:t xml:space="preserve">Section </w:t>
      </w:r>
      <w:r w:rsidR="00B41141" w:rsidRPr="002806E5">
        <w:t xml:space="preserve">6; 1992 Act No. 453, </w:t>
      </w:r>
      <w:r w:rsidRPr="002806E5">
        <w:t xml:space="preserve">Section </w:t>
      </w:r>
      <w:r w:rsidR="00B41141" w:rsidRPr="002806E5">
        <w:t xml:space="preserve">11; 1992 Act No. 499, </w:t>
      </w:r>
      <w:r w:rsidRPr="002806E5">
        <w:t xml:space="preserve">Section </w:t>
      </w:r>
      <w:r w:rsidR="00B41141" w:rsidRPr="002806E5">
        <w:t>12.</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170.</w:t>
      </w:r>
      <w:r w:rsidR="00B41141" w:rsidRPr="002806E5">
        <w:t xml:space="preserve"> Unlawful retention or release of information regarding participation in intervention program; penalty.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The provisions of this section do not apply to circuit solicitors or their staff in the performance of their official duties.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1992 Act No. 453, </w:t>
      </w:r>
      <w:r w:rsidRPr="002806E5">
        <w:t xml:space="preserve">Section </w:t>
      </w:r>
      <w:r w:rsidR="00B41141" w:rsidRPr="002806E5">
        <w:t xml:space="preserve">12; 1992 Act No. 499, </w:t>
      </w:r>
      <w:r w:rsidRPr="002806E5">
        <w:t xml:space="preserve">Section </w:t>
      </w:r>
      <w:r w:rsidR="00B41141" w:rsidRPr="002806E5">
        <w:t>13.</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3</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Traffic Education Program</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300.</w:t>
      </w:r>
      <w:r w:rsidR="00B41141" w:rsidRPr="002806E5">
        <w:t xml:space="preserve"> Citation of article.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lastRenderedPageBreak/>
        <w:tab/>
        <w:t>This article may be cited as the "Traffic Education Program Act".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310.</w:t>
      </w:r>
      <w:r w:rsidR="00B41141" w:rsidRPr="002806E5">
        <w:t xml:space="preserve"> Prosecutorial discretion of Circuit Solicitor to establish traffic education program; administration.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Each circuit solicitor has the prosecutorial discretion as defined in this chapter and shall as a matter of prosecutorial discretion establish a traffic education program in the respective circuits for persons who commit traffic</w:t>
      </w:r>
      <w:r w:rsidR="002806E5" w:rsidRPr="002806E5">
        <w:noBreakHyphen/>
      </w:r>
      <w:r w:rsidRPr="002806E5">
        <w:t>related offenses that are punishable only by a fine and loss of four points or less. A person may not participate in a traffic education program if the person's traffic</w:t>
      </w:r>
      <w:r w:rsidR="002806E5" w:rsidRPr="002806E5">
        <w:noBreakHyphen/>
      </w:r>
      <w:r w:rsidRPr="002806E5">
        <w:t>related offense resulted in death or serious bodily injury to another person.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The circuit solicitors are specifically endowed with and retain all discretionary powers pursuant to the common law.</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A traffic education program must be under the direct supervision and control of the circuit solicitor; however, the solicitor may contract for services with a county or municipality in the circuit.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The South Carolina Commission on Prosecution Coordination shall oversee administrative procedures for the traffic education programs.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 A traffic education program must include both a community service and an educational component.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320.</w:t>
      </w:r>
      <w:r w:rsidR="00B41141" w:rsidRPr="002806E5">
        <w:t xml:space="preserve"> Eligibility.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person may be considered for a traffic education program if he has no significant history of traffic violations. A person may not participate in a traffic education program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A person's participation in a traffic education program does not prevent his participation in a pretrial intervention program pursuant to the provisions and conditions of Article 1.</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 xml:space="preserve">2, eff 90 days after Governor's approval (approved February 4, 2008); 2011 Act No. 55, </w:t>
      </w:r>
      <w:r w:rsidRPr="002806E5">
        <w:t xml:space="preserve">Section </w:t>
      </w:r>
      <w:r w:rsidR="00B41141" w:rsidRPr="002806E5">
        <w:t>1, eff June 14, 2011.</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330.</w:t>
      </w:r>
      <w:r w:rsidR="00B41141" w:rsidRPr="002806E5">
        <w:t xml:space="preserve"> Disposition of traffic</w:t>
      </w:r>
      <w:r w:rsidRPr="002806E5">
        <w:noBreakHyphen/>
      </w:r>
      <w:r w:rsidR="00B41141" w:rsidRPr="002806E5">
        <w:t>related offense on completion of program; subsequent violation.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6E5">
        <w:tab/>
        <w:t>(A) When a person successfully completes a traffic education program, the governmental agency administering the program shall effect a noncriminal disposition, as defined in this chapter, of the traffic</w:t>
      </w:r>
      <w:r w:rsidR="002806E5" w:rsidRPr="002806E5">
        <w:noBreakHyphen/>
      </w:r>
      <w:r w:rsidRPr="002806E5">
        <w:t>related offense, and there must be no record maintained of the traffic</w:t>
      </w:r>
      <w:r w:rsidR="002806E5" w:rsidRPr="002806E5">
        <w:noBreakHyphen/>
      </w:r>
      <w:r w:rsidRPr="002806E5">
        <w:t xml:space="preserve">related offense except by the </w:t>
      </w:r>
      <w:r w:rsidRPr="002806E5">
        <w:lastRenderedPageBreak/>
        <w:t>appropriate traffic education program in order to ensure that a person does not benefit from the provisions of this article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If applicable, the person may apply to the court for an order to destroy all official records relating to his arrest.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If a person violates the conditions of a traffic education program, then the person may be terminated from the program and the traffic</w:t>
      </w:r>
      <w:r w:rsidR="002806E5" w:rsidRPr="002806E5">
        <w:noBreakHyphen/>
      </w:r>
      <w:r w:rsidRPr="002806E5">
        <w:t>related offense reinstated by the governmental agency administering the program in the appropriate municipality or county.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If a person receives a subsequent traffic violation during the six months following the issuance of the ticket for which he has entered the traffic education program, he must be terminated from the program and the traffic</w:t>
      </w:r>
      <w:r w:rsidR="002806E5" w:rsidRPr="002806E5">
        <w:noBreakHyphen/>
      </w:r>
      <w:r w:rsidRPr="002806E5">
        <w:t>related offense must be reinstated by the governmental agency administering the program in the appropriate municipality or county.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340.</w:t>
      </w:r>
      <w:r w:rsidR="00B41141" w:rsidRPr="002806E5">
        <w:t xml:space="preserve"> Office of Traffic Education Program Coordinator.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Each circuit solicitor may establish an Office of Traffic Education Program Coordinator whose responsibility is to assist in the establishment and maintenance of the traffic education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350.</w:t>
      </w:r>
      <w:r w:rsidR="00B41141" w:rsidRPr="002806E5">
        <w:t xml:space="preserve"> Fees; waiver; distribution of fee proceeds.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person shall pay a nonrefundable one hundred forty</w:t>
      </w:r>
      <w:r w:rsidR="002806E5" w:rsidRPr="002806E5">
        <w:noBreakHyphen/>
      </w:r>
      <w:r w:rsidRPr="002806E5">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2806E5" w:rsidRPr="002806E5">
        <w:noBreakHyphen/>
      </w:r>
      <w:r w:rsidRPr="002806E5">
        <w:t>1</w:t>
      </w:r>
      <w:r w:rsidR="002806E5" w:rsidRPr="002806E5">
        <w:noBreakHyphen/>
      </w:r>
      <w:r w:rsidRPr="002806E5">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23.62 percent to the Department of Probation, Parole and Pardon Services;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15.12 percent to the South Carolina Criminal Justice Academy;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.44 percent to the Department of Public Safety's South Carolina Law Enforcement Officers Hall of Fame;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(4) 13.73 percent to the Office of the Attorney General, South Carolina Crime Victim Services Division;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(5) 6.01 percent to the General Fund;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(6) 10.97 percent to the Commission on Indigent Defense;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(7) 1.34 percent to the Attorney General's Office;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(8) .90 percent to the Department of Juvenile Justice Arbitration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(9) .81 percent to the Department of Juvenile Justice Marine Institutes;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(10) .90 percent to the Department of Juvenile Justice Regional Status Offender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(11) 3.95 percent to the Department of Juvenile Justice Coastal Evaluation Center;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(12) 6.74 percent to the Circuit Solicitors;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(13) 2.68 percent to the State Law Enforcement Division;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(14) 2.68 percent to the Department of Corrections;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(15) .67 percent to the Judicial Department;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(16) .28 percent to the Department of Natural Resources;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(17) .02 percent to the Forestry Commission.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2806E5" w:rsidRPr="002806E5">
        <w:noBreakHyphen/>
      </w:r>
      <w:r w:rsidRPr="002806E5">
        <w:t>1</w:t>
      </w:r>
      <w:r w:rsidR="002806E5" w:rsidRPr="002806E5">
        <w:noBreakHyphen/>
      </w:r>
      <w:r w:rsidRPr="002806E5">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10.25 percent to the Department of Probation, Parole and Pardon Services;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10.13 percent to the South Carolina Criminal Justice Academy;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.26 percent to the Department of Public Safety's South Carolina Law Enforcement Officer's Hall of Fame;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(4) 7.57 percent to the Office of the Attorney General, South Carolina Crime Victim Services Division;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(5) 2.77 percent to the General Fund;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(6) 11.02 percent to the Commission on Indigent Defense;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(7) 1.07 percent to the Attorney General's Office;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(8) .65 percent to the Department of Mental Health;</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(9) 7.64 percent for the programs established pursuant to Section 56</w:t>
      </w:r>
      <w:r w:rsidR="002806E5" w:rsidRPr="002806E5">
        <w:noBreakHyphen/>
      </w:r>
      <w:r w:rsidRPr="002806E5">
        <w:t>5</w:t>
      </w:r>
      <w:r w:rsidR="002806E5" w:rsidRPr="002806E5">
        <w:noBreakHyphen/>
      </w:r>
      <w:r w:rsidRPr="002806E5">
        <w:t>2953(E);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(10) 9.93 percent to the Governor's Task Force on Litter;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(11) 9.93 percent to the Department of Juvenile Justice;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(12) .90 percent to the Department of Juvenile Justice Arbitration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(13) .81 percent to the Department of Juvenile Justice Marine Institutes;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(14) .90 percent to the Department of Juvenile Justice Regional Status Offender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(15) 3.95 percent to the Department of Juvenile Justice Coastal Evaluation Center;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(16) 6.74 percent to the Circuit Solicitors;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(17) 2.68 percent to the State Law Enforcement Division;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(18) 2.68 percent to the Department of Corrections;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(19) .67 percent to the Judicial Department;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(20) .28 percent to the Department of Natural Resources;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(21) .02 percent to the Forestry Commission.</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Code Commissioner's Note</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 xml:space="preserve">Pursuant to 2017 Act No. 96, </w:t>
      </w:r>
      <w:r w:rsidR="002806E5" w:rsidRPr="002806E5">
        <w:t xml:space="preserve">Section </w:t>
      </w:r>
      <w:r w:rsidRPr="002806E5">
        <w:t>14, the references to "State Office of Victim Assistance" in (B)(4) and (C)(4) were changed to "Office of the Attorney General, South Carolina Crime Victim Services Division".</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360.</w:t>
      </w:r>
      <w:r w:rsidR="00B41141" w:rsidRPr="002806E5">
        <w:t xml:space="preserve"> Annual report.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2806E5" w:rsidRPr="002806E5">
        <w:noBreakHyphen/>
      </w:r>
      <w:r w:rsidRPr="002806E5">
        <w:t>related offenses, the total number of participants that successfully completed the traffic education program, the total amount of fees collected, and the total revenue remitted to the municipalities, counties, and Office of the State Treasurer for the state's fiscal year. The Commission on Prosecution Coordination may establish additional guidelines for the annual reports. The annual reports must be made available for public inspection.</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370.</w:t>
      </w:r>
      <w:r w:rsidR="00B41141" w:rsidRPr="002806E5">
        <w:t xml:space="preserve"> Submission of information necessary for creation and maintenance of list of participants.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2806E5" w:rsidRPr="002806E5">
        <w:noBreakHyphen/>
      </w:r>
      <w:r w:rsidRPr="002806E5">
        <w:t>22</w:t>
      </w:r>
      <w:r w:rsidR="002806E5" w:rsidRPr="002806E5">
        <w:noBreakHyphen/>
      </w:r>
      <w:r w:rsidRPr="002806E5">
        <w:t>320(A). The information collected by the commission only may be released to a governmental agency administering the program for the purpose of determining eligibility for a traffic education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2008 Act No. 176, </w:t>
      </w:r>
      <w:r w:rsidRPr="002806E5">
        <w:t xml:space="preserve">Section </w:t>
      </w:r>
      <w:r w:rsidR="00B41141" w:rsidRPr="002806E5">
        <w:t>2, eff 90 days after Governor's approval (approved February 4, 2008).</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5</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Alcohol Education Program</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500.</w:t>
      </w:r>
      <w:r w:rsidR="00B41141" w:rsidRPr="002806E5">
        <w:t xml:space="preserve"> Citation of article.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This article may be cited as the "Alcohol Education Program Act".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510.</w:t>
      </w:r>
      <w:r w:rsidR="00B41141" w:rsidRPr="002806E5">
        <w:t xml:space="preserve"> Prosecutorial discretion of Circuit Solicitor to establish alcohol education program; administration.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Each circuit solicitor has the prosecutorial discretion as defined in this chapter and shall as a matter of prosecutorial discretion establish an alcohol education program in the respective circuits for persons who commit certain alcohol</w:t>
      </w:r>
      <w:r w:rsidR="002806E5" w:rsidRPr="002806E5">
        <w:noBreakHyphen/>
      </w:r>
      <w:r w:rsidRPr="002806E5">
        <w:t>related offenses.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The circuit solicitors are specifically endowed with and retain all discretionary powers pursuant to the common law.</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An alcohol education program must be under the direct supervision and control of the circuit solicitor; however, the solicitor may contract for education and supervision services.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 An alcohol education program must include an educational and community service component.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520.</w:t>
      </w:r>
      <w:r w:rsidR="00B41141" w:rsidRPr="002806E5">
        <w:t xml:space="preserve"> Eligibility requirements for consideration for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person may be considered for an alcohol education program if he: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is at least seventeen years of age but less than twenty</w:t>
      </w:r>
      <w:r w:rsidR="002806E5" w:rsidRPr="002806E5">
        <w:noBreakHyphen/>
      </w:r>
      <w:r w:rsidRPr="002806E5">
        <w:t>one years of age at the time of arrest;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has no prior alcohol</w:t>
      </w:r>
      <w:r w:rsidR="002806E5" w:rsidRPr="002806E5">
        <w:noBreakHyphen/>
      </w:r>
      <w:r w:rsidRPr="002806E5">
        <w:t>related offenses;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has no significant history of prior delinquency or criminal activity on his record.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A person may not participate in an alcohol education program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A person may be considered for an alcohol education program if he is charged with a violation of the following offenses: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purchase or possession of beer or wine by a person under the age of twenty</w:t>
      </w:r>
      <w:r w:rsidR="002806E5" w:rsidRPr="002806E5">
        <w:noBreakHyphen/>
      </w:r>
      <w:r w:rsidRPr="002806E5">
        <w:t>one pursuant to Section 63</w:t>
      </w:r>
      <w:r w:rsidR="002806E5" w:rsidRPr="002806E5">
        <w:noBreakHyphen/>
      </w:r>
      <w:r w:rsidRPr="002806E5">
        <w:t>19</w:t>
      </w:r>
      <w:r w:rsidR="002806E5" w:rsidRPr="002806E5">
        <w:noBreakHyphen/>
      </w:r>
      <w:r w:rsidRPr="002806E5">
        <w:t>2440;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purchase or possession of alcoholic liquors by a person under the age of twenty</w:t>
      </w:r>
      <w:r w:rsidR="002806E5" w:rsidRPr="002806E5">
        <w:noBreakHyphen/>
      </w:r>
      <w:r w:rsidRPr="002806E5">
        <w:t>one pursuant to Section 63</w:t>
      </w:r>
      <w:r w:rsidR="002806E5" w:rsidRPr="002806E5">
        <w:noBreakHyphen/>
      </w:r>
      <w:r w:rsidRPr="002806E5">
        <w:t>19</w:t>
      </w:r>
      <w:r w:rsidR="002806E5" w:rsidRPr="002806E5">
        <w:noBreakHyphen/>
      </w:r>
      <w:r w:rsidRPr="002806E5">
        <w:t>2450;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open container in a motor vehicle pursuant to Section 61</w:t>
      </w:r>
      <w:r w:rsidR="002806E5" w:rsidRPr="002806E5">
        <w:noBreakHyphen/>
      </w:r>
      <w:r w:rsidRPr="002806E5">
        <w:t>4</w:t>
      </w:r>
      <w:r w:rsidR="002806E5" w:rsidRPr="002806E5">
        <w:noBreakHyphen/>
      </w:r>
      <w:r w:rsidRPr="002806E5">
        <w:t>110;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(4) public disorderly conduct pursuant to Section 16</w:t>
      </w:r>
      <w:r w:rsidR="002806E5" w:rsidRPr="002806E5">
        <w:noBreakHyphen/>
      </w:r>
      <w:r w:rsidRPr="002806E5">
        <w:t>17</w:t>
      </w:r>
      <w:r w:rsidR="002806E5" w:rsidRPr="002806E5">
        <w:noBreakHyphen/>
      </w:r>
      <w:r w:rsidRPr="002806E5">
        <w:t>530;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(5) littering pursuant to Section 16</w:t>
      </w:r>
      <w:r w:rsidR="002806E5" w:rsidRPr="002806E5">
        <w:noBreakHyphen/>
      </w:r>
      <w:r w:rsidRPr="002806E5">
        <w:t>11</w:t>
      </w:r>
      <w:r w:rsidR="002806E5" w:rsidRPr="002806E5">
        <w:noBreakHyphen/>
      </w:r>
      <w:r w:rsidRPr="002806E5">
        <w:t>700;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(6) providing false information concerning age to purchase beer or wine pursuant to Section 61</w:t>
      </w:r>
      <w:r w:rsidR="002806E5" w:rsidRPr="002806E5">
        <w:noBreakHyphen/>
      </w:r>
      <w:r w:rsidRPr="002806E5">
        <w:t>4</w:t>
      </w:r>
      <w:r w:rsidR="002806E5" w:rsidRPr="002806E5">
        <w:noBreakHyphen/>
      </w:r>
      <w:r w:rsidRPr="002806E5">
        <w:t>60;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(7) unlawful purchase of beer or wine for a person who cannot legally buy for consumption on the premises pursuant to Section 61</w:t>
      </w:r>
      <w:r w:rsidR="002806E5" w:rsidRPr="002806E5">
        <w:noBreakHyphen/>
      </w:r>
      <w:r w:rsidRPr="002806E5">
        <w:t>4</w:t>
      </w:r>
      <w:r w:rsidR="002806E5" w:rsidRPr="002806E5">
        <w:noBreakHyphen/>
      </w:r>
      <w:r w:rsidRPr="002806E5">
        <w:t>80;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(8) transfer of beer or wine for underage person's consumption pursuant to Section 61</w:t>
      </w:r>
      <w:r w:rsidR="002806E5" w:rsidRPr="002806E5">
        <w:noBreakHyphen/>
      </w:r>
      <w:r w:rsidRPr="002806E5">
        <w:t>4</w:t>
      </w:r>
      <w:r w:rsidR="002806E5" w:rsidRPr="002806E5">
        <w:noBreakHyphen/>
      </w:r>
      <w:r w:rsidRPr="002806E5">
        <w:t>90;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(9) transfer of alcoholic liquors for underage person's consumption pursuant to Section 61</w:t>
      </w:r>
      <w:r w:rsidR="002806E5" w:rsidRPr="002806E5">
        <w:noBreakHyphen/>
      </w:r>
      <w:r w:rsidRPr="002806E5">
        <w:t>6</w:t>
      </w:r>
      <w:r w:rsidR="002806E5" w:rsidRPr="002806E5">
        <w:noBreakHyphen/>
      </w:r>
      <w:r w:rsidRPr="002806E5">
        <w:t>4070;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(10) possession of an altered driver's license or other false documentation pursuant to Section 56</w:t>
      </w:r>
      <w:r w:rsidR="002806E5" w:rsidRPr="002806E5">
        <w:noBreakHyphen/>
      </w:r>
      <w:r w:rsidRPr="002806E5">
        <w:t>1</w:t>
      </w:r>
      <w:r w:rsidR="002806E5" w:rsidRPr="002806E5">
        <w:noBreakHyphen/>
      </w:r>
      <w:r w:rsidRPr="002806E5">
        <w:t>515;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(11) another offense similar in nature and severity to the above</w:t>
      </w:r>
      <w:r w:rsidR="002806E5" w:rsidRPr="002806E5">
        <w:noBreakHyphen/>
      </w:r>
      <w:r w:rsidRPr="002806E5">
        <w:t>described offenses, as determined by the circuit solicitor. However, the provisions of this item may not be construed to include an offense enumerated in Section 56</w:t>
      </w:r>
      <w:r w:rsidR="002806E5" w:rsidRPr="002806E5">
        <w:noBreakHyphen/>
      </w:r>
      <w:r w:rsidRPr="002806E5">
        <w:t>5</w:t>
      </w:r>
      <w:r w:rsidR="002806E5" w:rsidRPr="002806E5">
        <w:noBreakHyphen/>
      </w:r>
      <w:r w:rsidRPr="002806E5">
        <w:t>2930 or Section 56</w:t>
      </w:r>
      <w:r w:rsidR="002806E5" w:rsidRPr="002806E5">
        <w:noBreakHyphen/>
      </w:r>
      <w:r w:rsidRPr="002806E5">
        <w:t>5</w:t>
      </w:r>
      <w:r w:rsidR="002806E5" w:rsidRPr="002806E5">
        <w:noBreakHyphen/>
      </w:r>
      <w:r w:rsidRPr="002806E5">
        <w:t>2933.</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A person's participation in an alcohol education program does not prevent his participation in a pretrial intervention program pursuant to the provisions and conditions of Article 1.</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530.</w:t>
      </w:r>
      <w:r w:rsidR="00B41141" w:rsidRPr="002806E5">
        <w:t xml:space="preserve"> Disposition of alcohol</w:t>
      </w:r>
      <w:r w:rsidRPr="002806E5">
        <w:noBreakHyphen/>
      </w:r>
      <w:r w:rsidR="00B41141" w:rsidRPr="002806E5">
        <w:t>related offense on completion of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When a person successfully completes an alcohol education program, the circuit solicitor shall effect a noncriminal disposition, as defined in this chapter, of the alcohol</w:t>
      </w:r>
      <w:r w:rsidR="002806E5" w:rsidRPr="002806E5">
        <w:noBreakHyphen/>
      </w:r>
      <w:r w:rsidRPr="002806E5">
        <w:t>related offense, and there must be no record maintained of the alcohol</w:t>
      </w:r>
      <w:r w:rsidR="002806E5" w:rsidRPr="002806E5">
        <w:noBreakHyphen/>
      </w:r>
      <w:r w:rsidRPr="002806E5">
        <w:t>related offense except by the Commission on Prosecution Coordination in order to ensure that a person does not benefit from the provisions of this article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If applicable, the person may apply to the court for an order to destroy all official records relating to his arrest.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If a person violates the conditions of an alcohol education program, the person may be terminated from the program and the alcohol</w:t>
      </w:r>
      <w:r w:rsidR="002806E5" w:rsidRPr="002806E5">
        <w:noBreakHyphen/>
      </w:r>
      <w:r w:rsidRPr="002806E5">
        <w:t>related offense reinstated by the circuit solicitor in the appropriate municipality or county.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540.</w:t>
      </w:r>
      <w:r w:rsidR="00B41141" w:rsidRPr="002806E5">
        <w:t xml:space="preserve"> Office of Alcohol Education Program Coordinator.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Each circuit solicitor may establish an Office of Alcohol Education Program Coordinator whose responsibility is to assist in the establishment and maintenance of the alcohol education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550.</w:t>
      </w:r>
      <w:r w:rsidR="00B41141" w:rsidRPr="002806E5">
        <w:t xml:space="preserve"> Fees; waiver.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person shall pay a two</w:t>
      </w:r>
      <w:r w:rsidR="002806E5" w:rsidRPr="002806E5">
        <w:noBreakHyphen/>
      </w:r>
      <w:r w:rsidRPr="002806E5">
        <w:t>hundred</w:t>
      </w:r>
      <w:r w:rsidR="002806E5" w:rsidRPr="002806E5">
        <w:noBreakHyphen/>
      </w:r>
      <w:r w:rsidRPr="002806E5">
        <w:t>fifty</w:t>
      </w:r>
      <w:r w:rsidR="002806E5" w:rsidRPr="002806E5">
        <w:noBreakHyphen/>
      </w:r>
      <w:r w:rsidRPr="002806E5">
        <w:t>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person's inability to pay these fees. If a person is deemed unable to pay, the fees for enrollment, education, and supervision services may be waived or reduced at the discretion of each solicitor.</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2007 Act No. 35, </w:t>
      </w:r>
      <w:r w:rsidRPr="002806E5">
        <w:t xml:space="preserve">Section </w:t>
      </w:r>
      <w:r w:rsidR="00B41141" w:rsidRPr="002806E5">
        <w:t>2, eff June 6, 2007.</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560.</w:t>
      </w:r>
      <w:r w:rsidR="00B41141" w:rsidRPr="002806E5">
        <w:t xml:space="preserve"> Records.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2806E5" w:rsidRPr="002806E5">
        <w:noBreakHyphen/>
      </w:r>
      <w:r w:rsidRPr="002806E5">
        <w:t>22</w:t>
      </w:r>
      <w:r w:rsidR="002806E5" w:rsidRPr="002806E5">
        <w:noBreakHyphen/>
      </w:r>
      <w:r w:rsidRPr="002806E5">
        <w:t>520(A) and (B). The information maintained by the commission may be released only to a circuit solicitor for the purpose of determining eligibility for an alcohol education program.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2007 Act No. 35, </w:t>
      </w:r>
      <w:r w:rsidRPr="002806E5">
        <w:t xml:space="preserve">Section </w:t>
      </w:r>
      <w:r w:rsidR="00B41141" w:rsidRPr="002806E5">
        <w:t>2, eff June 6, 2007.</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7</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Worthless Check Unit</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710.</w:t>
      </w:r>
      <w:r w:rsidR="00B41141" w:rsidRPr="002806E5">
        <w:t xml:space="preserve"> Establishing unit; fee schedule; administrative costs; disbursement of funds collected.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fifty dollars for checks up to five hundred dollars;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one hundred dollars for checks five hundred one dollars to one thousand dollars;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one hundred fifty dollars for checks one thousand one dollars or greater.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An amount equal to the allowable administrative costs contained in Section 34</w:t>
      </w:r>
      <w:r w:rsidR="002806E5" w:rsidRPr="002806E5">
        <w:noBreakHyphen/>
      </w:r>
      <w:r w:rsidRPr="002806E5">
        <w:t>11</w:t>
      </w:r>
      <w:r w:rsidR="002806E5" w:rsidRPr="002806E5">
        <w:noBreakHyphen/>
      </w:r>
      <w:r w:rsidRPr="002806E5">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2806E5" w:rsidRPr="002806E5">
        <w:noBreakHyphen/>
      </w:r>
      <w:r w:rsidRPr="002806E5">
        <w:t>11</w:t>
      </w:r>
      <w:r w:rsidR="002806E5" w:rsidRPr="002806E5">
        <w:noBreakHyphen/>
      </w:r>
      <w:r w:rsidRPr="002806E5">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2008 Act No. 353, </w:t>
      </w:r>
      <w:r w:rsidRPr="002806E5">
        <w:t xml:space="preserve">Section </w:t>
      </w:r>
      <w:r w:rsidR="00B41141" w:rsidRPr="002806E5">
        <w:t>2, Pt 11B, eff July 1, 2009.</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9</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Uniform Expungement of Criminal Records</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910.</w:t>
      </w:r>
      <w:r w:rsidR="00B41141" w:rsidRPr="002806E5">
        <w:t xml:space="preserve"> Applications for expungement; administration.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Applications for expungement of all criminal records must be administered by the solicitor's office in each circuit in the State as authorized pursuant to:</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Section 34</w:t>
      </w:r>
      <w:r w:rsidR="002806E5" w:rsidRPr="002806E5">
        <w:noBreakHyphen/>
      </w:r>
      <w:r w:rsidRPr="002806E5">
        <w:t>11</w:t>
      </w:r>
      <w:r w:rsidR="002806E5" w:rsidRPr="002806E5">
        <w:noBreakHyphen/>
      </w:r>
      <w:r w:rsidRPr="002806E5">
        <w:t>90(e), first offense misdemeanor fraudulent check;</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Section 44</w:t>
      </w:r>
      <w:r w:rsidR="002806E5" w:rsidRPr="002806E5">
        <w:noBreakHyphen/>
      </w:r>
      <w:r w:rsidRPr="002806E5">
        <w:t>53</w:t>
      </w:r>
      <w:r w:rsidR="002806E5" w:rsidRPr="002806E5">
        <w:noBreakHyphen/>
      </w:r>
      <w:r w:rsidRPr="002806E5">
        <w:t>450(b), conditional discharge;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Section 22</w:t>
      </w:r>
      <w:r w:rsidR="002806E5" w:rsidRPr="002806E5">
        <w:noBreakHyphen/>
      </w:r>
      <w:r w:rsidRPr="002806E5">
        <w:t>5</w:t>
      </w:r>
      <w:r w:rsidR="002806E5" w:rsidRPr="002806E5">
        <w:noBreakHyphen/>
      </w:r>
      <w:r w:rsidRPr="002806E5">
        <w:t>910, first offense conviction in magistrates court;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(4) Section 22</w:t>
      </w:r>
      <w:r w:rsidR="002806E5" w:rsidRPr="002806E5">
        <w:noBreakHyphen/>
      </w:r>
      <w:r w:rsidRPr="002806E5">
        <w:t>5</w:t>
      </w:r>
      <w:r w:rsidR="002806E5" w:rsidRPr="002806E5">
        <w:noBreakHyphen/>
      </w:r>
      <w:r w:rsidRPr="002806E5">
        <w:t>920, youthful offender act;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(5) Section 22</w:t>
      </w:r>
      <w:r w:rsidR="002806E5" w:rsidRPr="002806E5">
        <w:noBreakHyphen/>
      </w:r>
      <w:r w:rsidRPr="002806E5">
        <w:t>5</w:t>
      </w:r>
      <w:r w:rsidR="002806E5" w:rsidRPr="002806E5">
        <w:noBreakHyphen/>
      </w:r>
      <w:r w:rsidRPr="002806E5">
        <w:t>930, first offense simple possession or possession with intent to distribute drug convictions;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(6) Section 56</w:t>
      </w:r>
      <w:r w:rsidR="002806E5" w:rsidRPr="002806E5">
        <w:noBreakHyphen/>
      </w:r>
      <w:r w:rsidRPr="002806E5">
        <w:t>5</w:t>
      </w:r>
      <w:r w:rsidR="002806E5" w:rsidRPr="002806E5">
        <w:noBreakHyphen/>
      </w:r>
      <w:r w:rsidRPr="002806E5">
        <w:t>750(F), first offense failure to stop when signaled by a law enforcement vehicle;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(7) Section 17</w:t>
      </w:r>
      <w:r w:rsidR="002806E5" w:rsidRPr="002806E5">
        <w:noBreakHyphen/>
      </w:r>
      <w:r w:rsidRPr="002806E5">
        <w:t>22</w:t>
      </w:r>
      <w:r w:rsidR="002806E5" w:rsidRPr="002806E5">
        <w:noBreakHyphen/>
      </w:r>
      <w:r w:rsidRPr="002806E5">
        <w:t>150(a), pretrial intervention;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(8) Section 17</w:t>
      </w:r>
      <w:r w:rsidR="002806E5" w:rsidRPr="002806E5">
        <w:noBreakHyphen/>
      </w:r>
      <w:r w:rsidRPr="002806E5">
        <w:t>1</w:t>
      </w:r>
      <w:r w:rsidR="002806E5" w:rsidRPr="002806E5">
        <w:noBreakHyphen/>
      </w:r>
      <w:r w:rsidRPr="002806E5">
        <w:t>40, criminal records destruction, except as provided in Section 17</w:t>
      </w:r>
      <w:r w:rsidR="002806E5" w:rsidRPr="002806E5">
        <w:noBreakHyphen/>
      </w:r>
      <w:r w:rsidRPr="002806E5">
        <w:t>22</w:t>
      </w:r>
      <w:r w:rsidR="002806E5" w:rsidRPr="002806E5">
        <w:noBreakHyphen/>
      </w:r>
      <w:r w:rsidRPr="002806E5">
        <w:t>950;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(9) Section 63</w:t>
      </w:r>
      <w:r w:rsidR="002806E5" w:rsidRPr="002806E5">
        <w:noBreakHyphen/>
      </w:r>
      <w:r w:rsidRPr="002806E5">
        <w:t>19</w:t>
      </w:r>
      <w:r w:rsidR="002806E5" w:rsidRPr="002806E5">
        <w:noBreakHyphen/>
      </w:r>
      <w:r w:rsidRPr="002806E5">
        <w:t>2050, juvenile expungements;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(10) Section 17</w:t>
      </w:r>
      <w:r w:rsidR="002806E5" w:rsidRPr="002806E5">
        <w:noBreakHyphen/>
      </w:r>
      <w:r w:rsidRPr="002806E5">
        <w:t>22</w:t>
      </w:r>
      <w:r w:rsidR="002806E5" w:rsidRPr="002806E5">
        <w:noBreakHyphen/>
      </w:r>
      <w:r w:rsidRPr="002806E5">
        <w:t>530(A), alcohol education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(11) Section 17</w:t>
      </w:r>
      <w:r w:rsidR="002806E5" w:rsidRPr="002806E5">
        <w:noBreakHyphen/>
      </w:r>
      <w:r w:rsidRPr="002806E5">
        <w:t>22</w:t>
      </w:r>
      <w:r w:rsidR="002806E5" w:rsidRPr="002806E5">
        <w:noBreakHyphen/>
      </w:r>
      <w:r w:rsidRPr="002806E5">
        <w:t>330(A), traffic education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(12) Section 17</w:t>
      </w:r>
      <w:r w:rsidR="002806E5" w:rsidRPr="002806E5">
        <w:noBreakHyphen/>
      </w:r>
      <w:r w:rsidRPr="002806E5">
        <w:t>22</w:t>
      </w:r>
      <w:r w:rsidR="002806E5" w:rsidRPr="002806E5">
        <w:noBreakHyphen/>
      </w:r>
      <w:r w:rsidRPr="002806E5">
        <w:t>1010, Youth Challenge Academy and Jobs Challenge Program;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(13) any other statutory authorization.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The provisions of this section apply retroactively to allow expungement as provided by law for each offense delineated in subsection (A) by persons convicted prior to the enactment of this section or the addition of a specific item contained in subsection (A).</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2009 Act No. 36, </w:t>
      </w:r>
      <w:r w:rsidRPr="002806E5">
        <w:t xml:space="preserve">Section </w:t>
      </w:r>
      <w:r w:rsidR="00B41141" w:rsidRPr="002806E5">
        <w:t xml:space="preserve">2, eff June 2, 2009; 2014 Act No. 276 (H.4560), </w:t>
      </w:r>
      <w:r w:rsidRPr="002806E5">
        <w:t xml:space="preserve">Section </w:t>
      </w:r>
      <w:r w:rsidR="00B41141" w:rsidRPr="002806E5">
        <w:t xml:space="preserve">3, eff June 9, 2014; 2015 Act No. 22 (S.133), </w:t>
      </w:r>
      <w:r w:rsidRPr="002806E5">
        <w:t xml:space="preserve">Section </w:t>
      </w:r>
      <w:r w:rsidR="00B41141" w:rsidRPr="002806E5">
        <w:t xml:space="preserve">1, eff June 1, 2015; 2018 Act No. 254 (H.3209), </w:t>
      </w:r>
      <w:r w:rsidRPr="002806E5">
        <w:t xml:space="preserve">Section </w:t>
      </w:r>
      <w:r w:rsidR="00B41141" w:rsidRPr="002806E5">
        <w:t xml:space="preserve">1, eff December 27, 2018; 2018 Act No. 262 (H.3789), </w:t>
      </w:r>
      <w:r w:rsidRPr="002806E5">
        <w:t xml:space="preserve">Section </w:t>
      </w:r>
      <w:r w:rsidR="00B41141" w:rsidRPr="002806E5">
        <w:t>3, eff July 2, 2018.</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Code Commissioner's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At the direction of the Code Commissioner, the amendments to (A) made by 2018 Act No. 254 and 2018 Act No. 262 were read together and renumbered appropriately.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Editor's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2018 Act No. 262, </w:t>
      </w:r>
      <w:r w:rsidR="002806E5" w:rsidRPr="002806E5">
        <w:t xml:space="preserve">Section </w:t>
      </w:r>
      <w:r w:rsidRPr="002806E5">
        <w:t>1, provides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"SECTION 1. This act may be cited as the South Carolina Youth Challenge Academy and South Carolina Jobs Challenge Program Expungement Act."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Effect of Amendment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2014 Act No. 276, </w:t>
      </w:r>
      <w:r w:rsidR="002806E5" w:rsidRPr="002806E5">
        <w:t xml:space="preserve">Section </w:t>
      </w:r>
      <w:r w:rsidRPr="002806E5">
        <w:t>3, in paragraph (2), deleted "for simple possession of marijuana or hashish"; added paragraph (10), relating to Section 17</w:t>
      </w:r>
      <w:r w:rsidR="002806E5" w:rsidRPr="002806E5">
        <w:noBreakHyphen/>
      </w:r>
      <w:r w:rsidRPr="002806E5">
        <w:t>22</w:t>
      </w:r>
      <w:r w:rsidR="002806E5" w:rsidRPr="002806E5">
        <w:noBreakHyphen/>
      </w:r>
      <w:r w:rsidRPr="002806E5">
        <w:t>330; and redesignated former paragraph (10) as (11).</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2015 Act No. 22, </w:t>
      </w:r>
      <w:r w:rsidR="002806E5" w:rsidRPr="002806E5">
        <w:t xml:space="preserve">Section </w:t>
      </w:r>
      <w:r w:rsidRPr="002806E5">
        <w:t>1, designated (A); in (A)(8), substituted "63</w:t>
      </w:r>
      <w:r w:rsidR="002806E5" w:rsidRPr="002806E5">
        <w:noBreakHyphen/>
      </w:r>
      <w:r w:rsidRPr="002806E5">
        <w:t>19</w:t>
      </w:r>
      <w:r w:rsidR="002806E5" w:rsidRPr="002806E5">
        <w:noBreakHyphen/>
      </w:r>
      <w:r w:rsidRPr="002806E5">
        <w:t>2050" for "20</w:t>
      </w:r>
      <w:r w:rsidR="002806E5" w:rsidRPr="002806E5">
        <w:noBreakHyphen/>
      </w:r>
      <w:r w:rsidRPr="002806E5">
        <w:t>7</w:t>
      </w:r>
      <w:r w:rsidR="002806E5" w:rsidRPr="002806E5">
        <w:noBreakHyphen/>
      </w:r>
      <w:r w:rsidRPr="002806E5">
        <w:t>8525"; in (A)(9), substituted "17</w:t>
      </w:r>
      <w:r w:rsidR="002806E5" w:rsidRPr="002806E5">
        <w:noBreakHyphen/>
      </w:r>
      <w:r w:rsidRPr="002806E5">
        <w:t>22</w:t>
      </w:r>
      <w:r w:rsidR="002806E5" w:rsidRPr="002806E5">
        <w:noBreakHyphen/>
      </w:r>
      <w:r w:rsidRPr="002806E5">
        <w:t>530(A)" for "17</w:t>
      </w:r>
      <w:r w:rsidR="002806E5" w:rsidRPr="002806E5">
        <w:noBreakHyphen/>
      </w:r>
      <w:r w:rsidRPr="002806E5">
        <w:t>22</w:t>
      </w:r>
      <w:r w:rsidR="002806E5" w:rsidRPr="002806E5">
        <w:noBreakHyphen/>
      </w:r>
      <w:r w:rsidRPr="002806E5">
        <w:t>530(a)"; and added (B).</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2018 Act No. 254, </w:t>
      </w:r>
      <w:r w:rsidR="002806E5" w:rsidRPr="002806E5">
        <w:t xml:space="preserve">Section </w:t>
      </w:r>
      <w:r w:rsidRPr="002806E5">
        <w:t>1, in (A), inserted (5), relating to first offense simple possession or possession with intent to distribute drug convictions, and redesignated (5) to (12) as (6) to (13).</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 xml:space="preserve">2018 Act No. 262, </w:t>
      </w:r>
      <w:r w:rsidR="002806E5" w:rsidRPr="002806E5">
        <w:t xml:space="preserve">Section </w:t>
      </w:r>
      <w:r w:rsidRPr="002806E5">
        <w:t>3, in (A), in (5), substituted "Section 56</w:t>
      </w:r>
      <w:r w:rsidR="002806E5" w:rsidRPr="002806E5">
        <w:noBreakHyphen/>
      </w:r>
      <w:r w:rsidRPr="002806E5">
        <w:t>5</w:t>
      </w:r>
      <w:r w:rsidR="002806E5" w:rsidRPr="002806E5">
        <w:noBreakHyphen/>
      </w:r>
      <w:r w:rsidRPr="002806E5">
        <w:t>750(F)" for "Section 56</w:t>
      </w:r>
      <w:r w:rsidR="002806E5" w:rsidRPr="002806E5">
        <w:noBreakHyphen/>
      </w:r>
      <w:r w:rsidRPr="002806E5">
        <w:t>5</w:t>
      </w:r>
      <w:r w:rsidR="002806E5" w:rsidRPr="002806E5">
        <w:noBreakHyphen/>
      </w:r>
      <w:r w:rsidRPr="002806E5">
        <w:t>750(f)", inserted (11), relating to the Youth Challenge Academy and Jobs Challenge Program, and redesignated (11) as (12); in (B), added the second sentence, providing for eligibility for expungement of offenses subsequently repealed when elements of the offense are consistent with an existing similar offense which is subject to expungement; and added (C), providing that expungement provisions apply retroactively to the offenses delineated.</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920.</w:t>
      </w:r>
      <w:r w:rsidR="00B41141" w:rsidRPr="002806E5">
        <w:t xml:space="preserve"> Direction of expungement process inquiries to county solicitor's office.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The clerk of court shall direct all inquiries concerning the expungement process to the corresponding solicitor's office to make application for expungement.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2009 Act No. 36, </w:t>
      </w:r>
      <w:r w:rsidRPr="002806E5">
        <w:t xml:space="preserve">Section </w:t>
      </w:r>
      <w:r w:rsidR="00B41141" w:rsidRPr="002806E5">
        <w:t>2, eff June 2, 2009.</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930.</w:t>
      </w:r>
      <w:r w:rsidR="00B41141" w:rsidRPr="002806E5">
        <w:t xml:space="preserve"> Obtaining and mandatory use of expungement form.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2009 Act No. 36, </w:t>
      </w:r>
      <w:r w:rsidRPr="002806E5">
        <w:t xml:space="preserve">Section </w:t>
      </w:r>
      <w:r w:rsidR="00B41141" w:rsidRPr="002806E5">
        <w:t>2, eff June 2, 2009.</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940.</w:t>
      </w:r>
      <w:r w:rsidR="00B41141" w:rsidRPr="002806E5">
        <w:t xml:space="preserve"> Fees; establishment of expungement process; requirements and duties of solicitor and SLED.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ineligible for expungement or the solicitor or his designee does not consent to the expungement.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Any person who applies to the solicitor's office for an expungement of general session charges pursuant to Section 17</w:t>
      </w:r>
      <w:r w:rsidR="002806E5" w:rsidRPr="002806E5">
        <w:noBreakHyphen/>
      </w:r>
      <w:r w:rsidRPr="002806E5">
        <w:t>1</w:t>
      </w:r>
      <w:r w:rsidR="002806E5" w:rsidRPr="002806E5">
        <w:noBreakHyphen/>
      </w:r>
      <w:r w:rsidRPr="002806E5">
        <w:t>40 is exempt from paying the administrative fee, unless the charge that is the subject of the expungement request was dismissed, discharged, or nolle prossed as part of the plea arrangement under which the defendant pled guilty and was sentenced to other charges.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The solicitor's office shall implement policies and procedures consistent with this section to ensure that the expungement process is properly conducted. This includes, but is not limited to:</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assisting the applicant in completing the expungement order form;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collecting from the applicant and distributing to the appropriate agencies separate certified checks or money orders for charges prescribed by this article;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collecting funds from individuals choosing to contribute to the fund to defray the costs of administrative fees for expungements;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(4) coordinating with the South Carolina Law Enforcement Division (SLED) and, in the case of juvenile expungements, the Department of Juvenile Justice, to confirm that the criminal charge is statutorily appropriate for expungement;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(5) obtaining and verifying the presence of all necessary signatures;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(6) filing the completed expungement order with the clerk of court;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(7) providing copies of the completed expungement order to all governmental agencies which must receive the order including, but not limited to, the: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(a) arresting law enforcement agency;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(b) detention facility or jail;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(c) solicitor's office;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(d) magistrates or municipal court where the arrest warrant originated;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(e) magistrates or municipal court that was involved in any way in the criminal process of the charge sought to be expunged;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(f) Department of Juvenile Justice; and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r>
      <w:r w:rsidRPr="002806E5">
        <w:tab/>
        <w:t>(g) SLED.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The solicitor or his designee also must provide a copy of the completed expungement order to the applicant or his retained counsel.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In cases when charges are sought to be expunged pursuant to Section 17</w:t>
      </w:r>
      <w:r w:rsidR="002806E5" w:rsidRPr="002806E5">
        <w:noBreakHyphen/>
      </w:r>
      <w:r w:rsidRPr="002806E5">
        <w:t>22</w:t>
      </w:r>
      <w:r w:rsidR="002806E5" w:rsidRPr="002806E5">
        <w:noBreakHyphen/>
      </w:r>
      <w:r w:rsidRPr="002806E5">
        <w:t>150(a), 17</w:t>
      </w:r>
      <w:r w:rsidR="002806E5" w:rsidRPr="002806E5">
        <w:noBreakHyphen/>
      </w:r>
      <w:r w:rsidRPr="002806E5">
        <w:t>22</w:t>
      </w:r>
      <w:r w:rsidR="002806E5" w:rsidRPr="002806E5">
        <w:noBreakHyphen/>
      </w:r>
      <w:r w:rsidRPr="002806E5">
        <w:t>530(A), 17</w:t>
      </w:r>
      <w:r w:rsidR="002806E5" w:rsidRPr="002806E5">
        <w:noBreakHyphen/>
      </w:r>
      <w:r w:rsidRPr="002806E5">
        <w:t>22</w:t>
      </w:r>
      <w:r w:rsidR="002806E5" w:rsidRPr="002806E5">
        <w:noBreakHyphen/>
      </w:r>
      <w:r w:rsidRPr="002806E5">
        <w:t>330(A), 22</w:t>
      </w:r>
      <w:r w:rsidR="002806E5" w:rsidRPr="002806E5">
        <w:noBreakHyphen/>
      </w:r>
      <w:r w:rsidRPr="002806E5">
        <w:t>5</w:t>
      </w:r>
      <w:r w:rsidR="002806E5" w:rsidRPr="002806E5">
        <w:noBreakHyphen/>
      </w:r>
      <w:r w:rsidRPr="002806E5">
        <w:t>910, or 44</w:t>
      </w:r>
      <w:r w:rsidR="002806E5" w:rsidRPr="002806E5">
        <w:noBreakHyphen/>
      </w:r>
      <w:r w:rsidRPr="002806E5">
        <w:t>53</w:t>
      </w:r>
      <w:r w:rsidR="002806E5" w:rsidRPr="002806E5">
        <w:noBreakHyphen/>
      </w:r>
      <w:r w:rsidRPr="002806E5">
        <w:t>450(b), or 17</w:t>
      </w:r>
      <w:r w:rsidR="002806E5" w:rsidRPr="002806E5">
        <w:noBreakHyphen/>
      </w:r>
      <w:r w:rsidRPr="002806E5">
        <w:t>22</w:t>
      </w:r>
      <w:r w:rsidR="002806E5" w:rsidRPr="002806E5">
        <w:noBreakHyphen/>
      </w:r>
      <w:r w:rsidRPr="002806E5">
        <w:t>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 SLED shall verify and document that the criminal charges in all cases, except in cases when charges are sought to be expunged pursuant to Section 17</w:t>
      </w:r>
      <w:r w:rsidR="002806E5" w:rsidRPr="002806E5">
        <w:noBreakHyphen/>
      </w:r>
      <w:r w:rsidRPr="002806E5">
        <w:t>1</w:t>
      </w:r>
      <w:r w:rsidR="002806E5" w:rsidRPr="002806E5">
        <w:noBreakHyphen/>
      </w:r>
      <w:r w:rsidRPr="002806E5">
        <w:t>40, Section 17</w:t>
      </w:r>
      <w:r w:rsidR="002806E5" w:rsidRPr="002806E5">
        <w:noBreakHyphen/>
      </w:r>
      <w:r w:rsidRPr="002806E5">
        <w:t>22</w:t>
      </w:r>
      <w:r w:rsidR="002806E5" w:rsidRPr="002806E5">
        <w:noBreakHyphen/>
      </w:r>
      <w:r w:rsidRPr="002806E5">
        <w:t>150(a), Section 17</w:t>
      </w:r>
      <w:r w:rsidR="002806E5" w:rsidRPr="002806E5">
        <w:noBreakHyphen/>
      </w:r>
      <w:r w:rsidRPr="002806E5">
        <w:t>22</w:t>
      </w:r>
      <w:r w:rsidR="002806E5" w:rsidRPr="002806E5">
        <w:noBreakHyphen/>
      </w:r>
      <w:r w:rsidRPr="002806E5">
        <w:t>530(A), Section 17</w:t>
      </w:r>
      <w:r w:rsidR="002806E5" w:rsidRPr="002806E5">
        <w:noBreakHyphen/>
      </w:r>
      <w:r w:rsidRPr="002806E5">
        <w:t>22</w:t>
      </w:r>
      <w:r w:rsidR="002806E5" w:rsidRPr="002806E5">
        <w:noBreakHyphen/>
      </w:r>
      <w:r w:rsidRPr="002806E5">
        <w:t>330(A), or Section 44</w:t>
      </w:r>
      <w:r w:rsidR="002806E5" w:rsidRPr="002806E5">
        <w:noBreakHyphen/>
      </w:r>
      <w:r w:rsidRPr="002806E5">
        <w:t>53</w:t>
      </w:r>
      <w:r w:rsidR="002806E5" w:rsidRPr="002806E5">
        <w:noBreakHyphen/>
      </w:r>
      <w:r w:rsidRPr="002806E5">
        <w:t>450(b), are appropriate for expungement before the solicitor or his designee, and then a circuit court judge, or a family court judge in the case of a juvenile, signs the application for expungement. If the expungement is sought pursuant to Section 34</w:t>
      </w:r>
      <w:r w:rsidR="002806E5" w:rsidRPr="002806E5">
        <w:noBreakHyphen/>
      </w:r>
      <w:r w:rsidRPr="002806E5">
        <w:t>11</w:t>
      </w:r>
      <w:r w:rsidR="002806E5" w:rsidRPr="002806E5">
        <w:noBreakHyphen/>
      </w:r>
      <w:r w:rsidRPr="002806E5">
        <w:t>90(e), Section 22</w:t>
      </w:r>
      <w:r w:rsidR="002806E5" w:rsidRPr="002806E5">
        <w:noBreakHyphen/>
      </w:r>
      <w:r w:rsidRPr="002806E5">
        <w:t>5</w:t>
      </w:r>
      <w:r w:rsidR="002806E5" w:rsidRPr="002806E5">
        <w:noBreakHyphen/>
      </w:r>
      <w:r w:rsidRPr="002806E5">
        <w:t>910, Section 22</w:t>
      </w:r>
      <w:r w:rsidR="002806E5" w:rsidRPr="002806E5">
        <w:noBreakHyphen/>
      </w:r>
      <w:r w:rsidRPr="002806E5">
        <w:t>5</w:t>
      </w:r>
      <w:r w:rsidR="002806E5" w:rsidRPr="002806E5">
        <w:noBreakHyphen/>
      </w:r>
      <w:r w:rsidRPr="002806E5">
        <w:t>920, Section 63</w:t>
      </w:r>
      <w:r w:rsidR="002806E5" w:rsidRPr="002806E5">
        <w:noBreakHyphen/>
      </w:r>
      <w:r w:rsidRPr="002806E5">
        <w:t>19</w:t>
      </w:r>
      <w:r w:rsidR="002806E5" w:rsidRPr="002806E5">
        <w:noBreakHyphen/>
      </w:r>
      <w:r w:rsidRPr="002806E5">
        <w:t>2050, or Section 56</w:t>
      </w:r>
      <w:r w:rsidR="002806E5" w:rsidRPr="002806E5">
        <w:noBreakHyphen/>
      </w:r>
      <w:r w:rsidRPr="002806E5">
        <w:t>5</w:t>
      </w:r>
      <w:r w:rsidR="002806E5" w:rsidRPr="002806E5">
        <w:noBreakHyphen/>
      </w:r>
      <w:r w:rsidRPr="002806E5">
        <w:t>750(f), the conviction for any minor traffic</w:t>
      </w:r>
      <w:r w:rsidR="002806E5" w:rsidRPr="002806E5">
        <w:noBreakHyphen/>
      </w:r>
      <w:r w:rsidRPr="002806E5">
        <w:t>related offense that is not related in any way to driving under the influence of alcohol or other drugs will not be considered as a bar to expungement.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(1) SLED shall receive a twenty</w:t>
      </w:r>
      <w:r w:rsidR="002806E5" w:rsidRPr="002806E5">
        <w:noBreakHyphen/>
      </w:r>
      <w:r w:rsidRPr="002806E5">
        <w:t>five dollar certified check or money order from the solicitor or his designee on behalf of the applicant made payable to SLED for each verification request, except that no verification fee may be charged when an expungement is sought pursuant to Section 17</w:t>
      </w:r>
      <w:r w:rsidR="002806E5" w:rsidRPr="002806E5">
        <w:noBreakHyphen/>
      </w:r>
      <w:r w:rsidRPr="002806E5">
        <w:t>1</w:t>
      </w:r>
      <w:r w:rsidR="002806E5" w:rsidRPr="002806E5">
        <w:noBreakHyphen/>
      </w:r>
      <w:r w:rsidRPr="002806E5">
        <w:t>40, Section 17</w:t>
      </w:r>
      <w:r w:rsidR="002806E5" w:rsidRPr="002806E5">
        <w:noBreakHyphen/>
      </w:r>
      <w:r w:rsidRPr="002806E5">
        <w:t>22</w:t>
      </w:r>
      <w:r w:rsidR="002806E5" w:rsidRPr="002806E5">
        <w:noBreakHyphen/>
      </w:r>
      <w:r w:rsidRPr="002806E5">
        <w:t>530(A), Section 17</w:t>
      </w:r>
      <w:r w:rsidR="002806E5" w:rsidRPr="002806E5">
        <w:noBreakHyphen/>
      </w:r>
      <w:r w:rsidRPr="002806E5">
        <w:t>22</w:t>
      </w:r>
      <w:r w:rsidR="002806E5" w:rsidRPr="002806E5">
        <w:noBreakHyphen/>
      </w:r>
      <w:r w:rsidRPr="002806E5">
        <w:t>330(A), Section 17</w:t>
      </w:r>
      <w:r w:rsidR="002806E5" w:rsidRPr="002806E5">
        <w:noBreakHyphen/>
      </w:r>
      <w:r w:rsidRPr="002806E5">
        <w:t>22</w:t>
      </w:r>
      <w:r w:rsidR="002806E5" w:rsidRPr="002806E5">
        <w:noBreakHyphen/>
      </w:r>
      <w:r w:rsidRPr="002806E5">
        <w:t>150(a), or Section 44</w:t>
      </w:r>
      <w:r w:rsidR="002806E5" w:rsidRPr="002806E5">
        <w:noBreakHyphen/>
      </w:r>
      <w:r w:rsidRPr="002806E5">
        <w:t>53</w:t>
      </w:r>
      <w:r w:rsidR="002806E5" w:rsidRPr="002806E5">
        <w:noBreakHyphen/>
      </w:r>
      <w:r w:rsidRPr="002806E5">
        <w:t>450(b). SLED then shall forward the necessary documentation back to the solicitor's office involved in the process.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(2) In the case of juvenile expungements, verification and documentation that the charge is statutorily appropriate for expungement must first be accomplished by the Department of Juvenile Justice and then SLED.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r>
      <w:r w:rsidRPr="002806E5">
        <w:tab/>
        <w:t>(3) Neither SLED, the Department of Juvenile Justice, nor any other official shall allow the applicant to take possession of the application for expungement during the expungement process.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(F) The applicant also is responsible to the clerk of court for the filing fee per individual order as required by Section 8</w:t>
      </w:r>
      <w:r w:rsidR="002806E5" w:rsidRPr="002806E5">
        <w:noBreakHyphen/>
      </w:r>
      <w:r w:rsidRPr="002806E5">
        <w:t>21</w:t>
      </w:r>
      <w:r w:rsidR="002806E5" w:rsidRPr="002806E5">
        <w:noBreakHyphen/>
      </w:r>
      <w:r w:rsidRPr="002806E5">
        <w:t>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(G) Each expungement order may contain only one charge sought to be expunged, except in those circumstances when expungement is sought for multiple charges occurring out of a single incident and subject to expungement pursuant to Section 17</w:t>
      </w:r>
      <w:r w:rsidR="002806E5" w:rsidRPr="002806E5">
        <w:noBreakHyphen/>
      </w:r>
      <w:r w:rsidRPr="002806E5">
        <w:t>1</w:t>
      </w:r>
      <w:r w:rsidR="002806E5" w:rsidRPr="002806E5">
        <w:noBreakHyphen/>
      </w:r>
      <w:r w:rsidRPr="002806E5">
        <w:t>40 or 17</w:t>
      </w:r>
      <w:r w:rsidR="002806E5" w:rsidRPr="002806E5">
        <w:noBreakHyphen/>
      </w:r>
      <w:r w:rsidRPr="002806E5">
        <w:t>22</w:t>
      </w:r>
      <w:r w:rsidR="002806E5" w:rsidRPr="002806E5">
        <w:noBreakHyphen/>
      </w:r>
      <w:r w:rsidRPr="002806E5">
        <w:t>150(a). Only in those circumstances may more than one charge be included on a single application for expungement and, when applicable, only one two hundred fifty</w:t>
      </w:r>
      <w:r w:rsidR="002806E5" w:rsidRPr="002806E5">
        <w:noBreakHyphen/>
      </w:r>
      <w:r w:rsidRPr="002806E5">
        <w:t>dollar fee, one twenty</w:t>
      </w:r>
      <w:r w:rsidR="002806E5" w:rsidRPr="002806E5">
        <w:noBreakHyphen/>
      </w:r>
      <w:r w:rsidRPr="002806E5">
        <w:t>five dollar SLED verification fee, and one thirty</w:t>
      </w:r>
      <w:r w:rsidR="002806E5" w:rsidRPr="002806E5">
        <w:noBreakHyphen/>
      </w:r>
      <w:r w:rsidRPr="002806E5">
        <w:t>five dollar clerk of court filing fee may be charged.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(H) A filing fee may not be charged by the clerk's office to an applicant seeking the expungement of a criminal record pursuant to Section 17</w:t>
      </w:r>
      <w:r w:rsidR="002806E5" w:rsidRPr="002806E5">
        <w:noBreakHyphen/>
      </w:r>
      <w:r w:rsidRPr="002806E5">
        <w:t>1</w:t>
      </w:r>
      <w:r w:rsidR="002806E5" w:rsidRPr="002806E5">
        <w:noBreakHyphen/>
      </w:r>
      <w:r w:rsidRPr="002806E5">
        <w:t>40, when the charge was discharged, dismissed, nolle prossed, or the applicant was acquitted.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2806E5" w:rsidRPr="002806E5">
        <w:noBreakHyphen/>
      </w:r>
      <w:r w:rsidRPr="002806E5">
        <w:t>dollar fee, the twenty</w:t>
      </w:r>
      <w:r w:rsidR="002806E5" w:rsidRPr="002806E5">
        <w:noBreakHyphen/>
      </w:r>
      <w:r w:rsidRPr="002806E5">
        <w:t>five dollar SLED verification fee, and the thirty</w:t>
      </w:r>
      <w:r w:rsidR="002806E5" w:rsidRPr="002806E5">
        <w:noBreakHyphen/>
      </w:r>
      <w:r w:rsidRPr="002806E5">
        <w:t>five dollar clerk of court filing fee which must be paid by retained counsel's client.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(J) The solicitor or his designee has the discretion to waive the two hundred fifty</w:t>
      </w:r>
      <w:r w:rsidR="002806E5" w:rsidRPr="002806E5">
        <w:noBreakHyphen/>
      </w:r>
      <w:r w:rsidRPr="002806E5">
        <w:t>dollar fee only in those cases when it is determined that a person has been falsely accused of a crime as a result of identity theft.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(K) Each solicitor's office shall maintain a record of all fees collected related to the expungement of criminal records, which must be made available to the Chairmen of the House and Senate Judiciary Committees. Those records shall remain confidential otherwise.</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2009 Act No. 36, </w:t>
      </w:r>
      <w:r w:rsidRPr="002806E5">
        <w:t xml:space="preserve">Section </w:t>
      </w:r>
      <w:r w:rsidR="00B41141" w:rsidRPr="002806E5">
        <w:t xml:space="preserve">2, eff June 2, 2009; 2014 Act No. 276 (H.4560), </w:t>
      </w:r>
      <w:r w:rsidRPr="002806E5">
        <w:t xml:space="preserve">Section </w:t>
      </w:r>
      <w:r w:rsidR="00B41141" w:rsidRPr="002806E5">
        <w:t xml:space="preserve">4, eff June 9, 2014; 2018 Act No. 254 (H.3209), </w:t>
      </w:r>
      <w:r w:rsidRPr="002806E5">
        <w:t xml:space="preserve">Section </w:t>
      </w:r>
      <w:r w:rsidR="00B41141" w:rsidRPr="002806E5">
        <w:t xml:space="preserve">6, eff December 27, 2018; 2018 Act No. 262 (H.3789), </w:t>
      </w:r>
      <w:r w:rsidRPr="002806E5">
        <w:t xml:space="preserve">Section </w:t>
      </w:r>
      <w:r w:rsidR="00B41141" w:rsidRPr="002806E5">
        <w:t>4, eff July 2, 2018.</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Code Commissioner's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At the direction of the Code Commissioner, the amendments made by 2018 Act No. 254 and 2018 Act No. 262 were read together.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Editor's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2018 Act No. 262, </w:t>
      </w:r>
      <w:r w:rsidR="002806E5" w:rsidRPr="002806E5">
        <w:t xml:space="preserve">Section </w:t>
      </w:r>
      <w:r w:rsidRPr="002806E5">
        <w:t>1, provides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"SECTION 1. This act may be cited as the South Carolina Youth Challenge Academy and South Carolina Jobs Challenge Program Expungement Act."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Effect of Amendment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2014 Act No. 276, </w:t>
      </w:r>
      <w:r w:rsidR="002806E5" w:rsidRPr="002806E5">
        <w:t xml:space="preserve">Section </w:t>
      </w:r>
      <w:r w:rsidRPr="002806E5">
        <w:t>4, in subsection (E), inserted "traffic education program director,".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2018 Act No. 254, </w:t>
      </w:r>
      <w:r w:rsidR="002806E5" w:rsidRPr="002806E5">
        <w:t xml:space="preserve">Section </w:t>
      </w:r>
      <w:r w:rsidRPr="002806E5">
        <w:t>6, rewrote the section, restructuring the fees process and allowing for the collection of private donations.</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 xml:space="preserve">2018 Act No. 262, </w:t>
      </w:r>
      <w:r w:rsidR="002806E5" w:rsidRPr="002806E5">
        <w:t xml:space="preserve">Section </w:t>
      </w:r>
      <w:r w:rsidRPr="002806E5">
        <w:t>4, in (E), inserted "or 17</w:t>
      </w:r>
      <w:r w:rsidR="002806E5" w:rsidRPr="002806E5">
        <w:noBreakHyphen/>
      </w:r>
      <w:r w:rsidRPr="002806E5">
        <w:t>22</w:t>
      </w:r>
      <w:r w:rsidR="002806E5" w:rsidRPr="002806E5">
        <w:noBreakHyphen/>
      </w:r>
      <w:r w:rsidRPr="002806E5">
        <w:t>1010," following "44</w:t>
      </w:r>
      <w:r w:rsidR="002806E5" w:rsidRPr="002806E5">
        <w:noBreakHyphen/>
      </w:r>
      <w:r w:rsidRPr="002806E5">
        <w:t>53</w:t>
      </w:r>
      <w:r w:rsidR="002806E5" w:rsidRPr="002806E5">
        <w:noBreakHyphen/>
      </w:r>
      <w:r w:rsidRPr="002806E5">
        <w:t>450(b),", and inserted "South Carolina Youth Challenge Academy director," following "traffic education director,".</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950.</w:t>
      </w:r>
      <w:r w:rsidR="00B41141" w:rsidRPr="002806E5">
        <w:t xml:space="preserve"> Summary court expungement orders; removal of Internet</w:t>
      </w:r>
      <w:r w:rsidRPr="002806E5">
        <w:noBreakHyphen/>
      </w:r>
      <w:r w:rsidR="00B41141" w:rsidRPr="002806E5">
        <w:t>based public records; objections; forms.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An expungement pursuant to this section must occur no sooner than the appeal expiration date and no later than thirty days after the appeal expiration date.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A summary court shall provide a copy of a completed expungement order issued pursuant to this section to the applicant or the applicant's counsel of record. The copy must be certified or marked with the court's raised seal.</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 Criminal charges must be removed pursuant to this section from all Internet</w:t>
      </w:r>
      <w:r w:rsidR="002806E5" w:rsidRPr="002806E5">
        <w:noBreakHyphen/>
      </w:r>
      <w:r w:rsidRPr="002806E5">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2806E5" w:rsidRPr="002806E5">
        <w:noBreakHyphen/>
      </w:r>
      <w:r w:rsidRPr="002806E5">
        <w:t>1</w:t>
      </w:r>
      <w:r w:rsidR="002806E5" w:rsidRPr="002806E5">
        <w:noBreakHyphen/>
      </w:r>
      <w:r w:rsidRPr="002806E5">
        <w:t>40.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 xml:space="preserve">(F)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w:t>
      </w:r>
      <w:r w:rsidRPr="002806E5">
        <w:lastRenderedPageBreak/>
        <w:t>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nolle prossed.</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(G) The Office of Court Administration shall provide uniform application forms to be used for expungements pursuant to this section.</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2009 Act No. 36, </w:t>
      </w:r>
      <w:r w:rsidRPr="002806E5">
        <w:t xml:space="preserve">Section </w:t>
      </w:r>
      <w:r w:rsidR="00B41141" w:rsidRPr="002806E5">
        <w:t xml:space="preserve">2, eff June 2, 2009; 2014 Act No. 276 (H.4560), </w:t>
      </w:r>
      <w:r w:rsidRPr="002806E5">
        <w:t xml:space="preserve">Section </w:t>
      </w:r>
      <w:r w:rsidR="00B41141" w:rsidRPr="002806E5">
        <w:t xml:space="preserve">5, eff June 9, 2014; 2016 Act No. 132 (S.255), </w:t>
      </w:r>
      <w:r w:rsidRPr="002806E5">
        <w:t xml:space="preserve">Section </w:t>
      </w:r>
      <w:r w:rsidR="00B41141" w:rsidRPr="002806E5">
        <w:t>3, eff May 16, 2016.</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Editor's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2016 Act No. 132, </w:t>
      </w:r>
      <w:r w:rsidR="002806E5" w:rsidRPr="002806E5">
        <w:t xml:space="preserve">Section </w:t>
      </w:r>
      <w:r w:rsidRPr="002806E5">
        <w:t>6, provides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Effect of Amendment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2014 Act No. 276, </w:t>
      </w:r>
      <w:r w:rsidR="002806E5" w:rsidRPr="002806E5">
        <w:t xml:space="preserve">Section </w:t>
      </w:r>
      <w:r w:rsidRPr="002806E5">
        <w:t>5, in subsection (A)(1), inserted the paragraph designator (1) and redesignated the subparagraphs accordingly, inserted ", including any associated bench warrants," in the first sentence, inserted "Except as provided in item (2)," in the second sentence, and in the third sentence, inserted "or bench" and "or bench warrant", and added paragraph (2); and in subsection (B), substituted "(A)(1)(b)" for "(A)(2)".</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06E5">
        <w:t xml:space="preserve">2016 Act No. 132, </w:t>
      </w:r>
      <w:r w:rsidR="002806E5" w:rsidRPr="002806E5">
        <w:t xml:space="preserve">Section </w:t>
      </w:r>
      <w:r w:rsidRPr="002806E5">
        <w:t>3, rewrote the section.</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960.</w:t>
      </w:r>
      <w:r w:rsidR="00B41141" w:rsidRPr="002806E5">
        <w:t xml:space="preserve"> Expungement; employer immunity.</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2018 Act No. 254 (H.3209), </w:t>
      </w:r>
      <w:r w:rsidRPr="002806E5">
        <w:t xml:space="preserve">Section </w:t>
      </w:r>
      <w:r w:rsidR="00B41141" w:rsidRPr="002806E5">
        <w:t>7, eff December 27, 2018.</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10</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South Carolina Youth Challenge Academy and South Carolina Jobs Challenge Program Expungement</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1010.</w:t>
      </w:r>
      <w:r w:rsidR="00B41141" w:rsidRPr="002806E5">
        <w:t xml:space="preserve"> Completion of South Carolina Youth Challenge Academy and the South Carolina Jobs Challenge Program; expungement; records.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A person who is eligible for expungement of his criminal record pursuant to the provisions of Sections 22</w:t>
      </w:r>
      <w:r w:rsidR="002806E5" w:rsidRPr="002806E5">
        <w:noBreakHyphen/>
      </w:r>
      <w:r w:rsidRPr="002806E5">
        <w:t>5</w:t>
      </w:r>
      <w:r w:rsidR="002806E5" w:rsidRPr="002806E5">
        <w:noBreakHyphen/>
      </w:r>
      <w:r w:rsidRPr="002806E5">
        <w:t>910, 22</w:t>
      </w:r>
      <w:r w:rsidR="002806E5" w:rsidRPr="002806E5">
        <w:noBreakHyphen/>
      </w:r>
      <w:r w:rsidRPr="002806E5">
        <w:t>5</w:t>
      </w:r>
      <w:r w:rsidR="002806E5" w:rsidRPr="002806E5">
        <w:noBreakHyphen/>
      </w:r>
      <w:r w:rsidRPr="002806E5">
        <w:t>920, 34</w:t>
      </w:r>
      <w:r w:rsidR="002806E5" w:rsidRPr="002806E5">
        <w:noBreakHyphen/>
      </w:r>
      <w:r w:rsidRPr="002806E5">
        <w:t>11</w:t>
      </w:r>
      <w:r w:rsidR="002806E5" w:rsidRPr="002806E5">
        <w:noBreakHyphen/>
      </w:r>
      <w:r w:rsidRPr="002806E5">
        <w:t>90(e), and 56</w:t>
      </w:r>
      <w:r w:rsidR="002806E5" w:rsidRPr="002806E5">
        <w:noBreakHyphen/>
      </w:r>
      <w:r w:rsidRPr="002806E5">
        <w:t>5</w:t>
      </w:r>
      <w:r w:rsidR="002806E5" w:rsidRPr="002806E5">
        <w:noBreakHyphen/>
      </w:r>
      <w:r w:rsidRPr="002806E5">
        <w:t xml:space="preserve">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w:t>
      </w:r>
      <w:r w:rsidRPr="002806E5">
        <w:lastRenderedPageBreak/>
        <w:t>for expungement immediately upon graduation and successful completion of the South Carolina Youth Challenge Academy and the South Carolina Jobs Challenge Program.</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If the person has had no other conviction during the approximately one</w:t>
      </w:r>
      <w:r w:rsidR="002806E5" w:rsidRPr="002806E5">
        <w:noBreakHyphen/>
      </w:r>
      <w:r w:rsidRPr="002806E5">
        <w:t>year period as provided in subsection (A), the circuit court may issue an order expunging the records including any associated bench warrant. No person may have his records expunged under this section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If the expungement order is granted by the court, the records must be destroyed or retained by any law enforcement agency or municipal, county, or state agency or department pursuant to the provisions of Section 17</w:t>
      </w:r>
      <w:r w:rsidR="002806E5" w:rsidRPr="002806E5">
        <w:noBreakHyphen/>
      </w:r>
      <w:r w:rsidRPr="002806E5">
        <w:t>1</w:t>
      </w:r>
      <w:r w:rsidR="002806E5" w:rsidRPr="002806E5">
        <w:noBreakHyphen/>
      </w:r>
      <w:r w:rsidRPr="002806E5">
        <w:t>40.</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2806E5" w:rsidRPr="002806E5">
        <w:noBreakHyphen/>
      </w:r>
      <w:r w:rsidRPr="002806E5">
        <w:t>11</w:t>
      </w:r>
      <w:r w:rsidR="002806E5" w:rsidRPr="002806E5">
        <w:noBreakHyphen/>
      </w:r>
      <w:r w:rsidRPr="002806E5">
        <w:t>95, the Freedom of Information Act, or any other provision of law except to those authorized law or court officials who need to know this information in order to prevent the rights afforded by this section from being taken advantage of more than once.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(F) As used in this section, "conviction" includes a guilty plea, a plea of nolo contendere, or the forfeiting of bail.</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2018 Act No. 262 (H.3789), </w:t>
      </w:r>
      <w:r w:rsidRPr="002806E5">
        <w:t xml:space="preserve">Section </w:t>
      </w:r>
      <w:r w:rsidR="00B41141" w:rsidRPr="002806E5">
        <w:t>2, eff July 2, 2018.</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Editor's Note</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 xml:space="preserve">2018 Act No. 262, </w:t>
      </w:r>
      <w:r w:rsidR="002806E5" w:rsidRPr="002806E5">
        <w:t xml:space="preserve">Section </w:t>
      </w:r>
      <w:r w:rsidRPr="002806E5">
        <w:t>1, provides as follows: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"SECTION 1. This act may be cited as the South Carolina Youth Challenge Academy and South Carolina Jobs Challenge Program Expungement Act."</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1141" w:rsidRPr="002806E5">
        <w:t xml:space="preserve"> 11</w:t>
      </w:r>
    </w:p>
    <w:p w:rsidR="002806E5" w:rsidRP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06E5">
        <w:t>Office of Pretrial Intervention Coordinator Diversion Program Data and Reporting</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1110.</w:t>
      </w:r>
      <w:r w:rsidR="00B41141" w:rsidRPr="002806E5">
        <w:t xml:space="preserve"> Definitions.</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As used in this chapter:</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(1) "Criminal risk factors" 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(2) "Evidence</w:t>
      </w:r>
      <w:r w:rsidR="002806E5" w:rsidRPr="002806E5">
        <w:noBreakHyphen/>
      </w:r>
      <w:r w:rsidRPr="002806E5">
        <w:t>based practices" means supervision policies, procedures, and practices that scientific research demonstrates reduce recidivism among individuals on probation, parole, or post</w:t>
      </w:r>
      <w:r w:rsidR="002806E5" w:rsidRPr="002806E5">
        <w:noBreakHyphen/>
      </w:r>
      <w:r w:rsidRPr="002806E5">
        <w:t>correctional supervision.</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141" w:rsidRPr="002806E5">
        <w:t xml:space="preserve">: 2010 Act No. 273, </w:t>
      </w:r>
      <w:r w:rsidRPr="002806E5">
        <w:t xml:space="preserve">Section </w:t>
      </w:r>
      <w:r w:rsidR="00B41141" w:rsidRPr="002806E5">
        <w:t>56, eff January 1, 2011.</w:t>
      </w:r>
    </w:p>
    <w:p w:rsidR="002806E5" w:rsidRP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rPr>
          <w:b/>
        </w:rPr>
        <w:t xml:space="preserve">SECTION </w:t>
      </w:r>
      <w:r w:rsidR="00B41141" w:rsidRPr="002806E5">
        <w:rPr>
          <w:b/>
        </w:rPr>
        <w:t>17</w:t>
      </w:r>
      <w:r w:rsidRPr="002806E5">
        <w:rPr>
          <w:b/>
        </w:rPr>
        <w:noBreakHyphen/>
      </w:r>
      <w:r w:rsidR="00B41141" w:rsidRPr="002806E5">
        <w:rPr>
          <w:b/>
        </w:rPr>
        <w:t>22</w:t>
      </w:r>
      <w:r w:rsidRPr="002806E5">
        <w:rPr>
          <w:b/>
        </w:rPr>
        <w:noBreakHyphen/>
      </w:r>
      <w:r w:rsidR="00B41141" w:rsidRPr="002806E5">
        <w:rPr>
          <w:b/>
        </w:rPr>
        <w:t>1120.</w:t>
      </w:r>
      <w:r w:rsidR="00B41141" w:rsidRPr="002806E5">
        <w:t xml:space="preserve"> Diversion program data and reporting.</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(C) Notwithstanding the provisions of Section 17</w:t>
      </w:r>
      <w:r w:rsidR="002806E5" w:rsidRPr="002806E5">
        <w:noBreakHyphen/>
      </w:r>
      <w:r w:rsidRPr="002806E5">
        <w:t>22</w:t>
      </w:r>
      <w:r w:rsidR="002806E5" w:rsidRPr="002806E5">
        <w:noBreakHyphen/>
      </w:r>
      <w:r w:rsidRPr="002806E5">
        <w:t>130, 17</w:t>
      </w:r>
      <w:r w:rsidR="002806E5" w:rsidRPr="002806E5">
        <w:noBreakHyphen/>
      </w:r>
      <w:r w:rsidRPr="002806E5">
        <w:t>22</w:t>
      </w:r>
      <w:r w:rsidR="002806E5" w:rsidRPr="002806E5">
        <w:noBreakHyphen/>
      </w:r>
      <w:r w:rsidRPr="002806E5">
        <w:t>360, 17</w:t>
      </w:r>
      <w:r w:rsidR="002806E5" w:rsidRPr="002806E5">
        <w:noBreakHyphen/>
      </w:r>
      <w:r w:rsidRPr="002806E5">
        <w:t>22</w:t>
      </w:r>
      <w:r w:rsidR="002806E5" w:rsidRPr="002806E5">
        <w:noBreakHyphen/>
      </w:r>
      <w:r w:rsidRPr="002806E5">
        <w:t>370, or 17</w:t>
      </w:r>
      <w:r w:rsidR="002806E5" w:rsidRPr="002806E5">
        <w:noBreakHyphen/>
      </w:r>
      <w:r w:rsidRPr="002806E5">
        <w:t>22</w:t>
      </w:r>
      <w:r w:rsidR="002806E5" w:rsidRPr="002806E5">
        <w:noBreakHyphen/>
      </w:r>
      <w:r w:rsidRPr="002806E5">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2806E5" w:rsidRPr="002806E5">
        <w:noBreakHyphen/>
      </w:r>
      <w:r w:rsidRPr="002806E5">
        <w:t>month period, the number of individuals who do not successfully complete a program or treatment within the same twelve</w:t>
      </w:r>
      <w:r w:rsidR="002806E5" w:rsidRPr="002806E5">
        <w:noBreakHyphen/>
      </w:r>
      <w:r w:rsidRPr="002806E5">
        <w:t>month period, but who are still participating in the program or treatment, the number of individuals who did not complete the program within the twelve</w:t>
      </w:r>
      <w:r w:rsidR="002806E5" w:rsidRPr="002806E5">
        <w:noBreakHyphen/>
      </w:r>
      <w:r w:rsidRPr="002806E5">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2806E5" w:rsidRDefault="00B41141"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06E5">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2806E5" w:rsidRPr="002806E5">
        <w:noBreakHyphen/>
      </w:r>
      <w:r w:rsidRPr="002806E5">
        <w:t>based practices used in each program or treatment to identify offender risks and needs, and the specific interventions employed in each program or treatment to identify criminal risk factors and reduce recidivism.</w:t>
      </w: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06E5" w:rsidRDefault="002806E5"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141" w:rsidRPr="002806E5">
        <w:t xml:space="preserve">: 2010 Act No. 273, </w:t>
      </w:r>
      <w:r w:rsidRPr="002806E5">
        <w:t xml:space="preserve">Section </w:t>
      </w:r>
      <w:r w:rsidR="00B41141" w:rsidRPr="002806E5">
        <w:t>56, eff January 1, 2011.</w:t>
      </w:r>
    </w:p>
    <w:p w:rsidR="00F25049" w:rsidRPr="002806E5" w:rsidRDefault="00F25049" w:rsidP="0028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06E5" w:rsidSect="002806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E5" w:rsidRDefault="002806E5" w:rsidP="002806E5">
      <w:r>
        <w:separator/>
      </w:r>
    </w:p>
  </w:endnote>
  <w:endnote w:type="continuationSeparator" w:id="0">
    <w:p w:rsidR="002806E5" w:rsidRDefault="002806E5" w:rsidP="0028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E5" w:rsidRDefault="002806E5" w:rsidP="002806E5">
      <w:r>
        <w:separator/>
      </w:r>
    </w:p>
  </w:footnote>
  <w:footnote w:type="continuationSeparator" w:id="0">
    <w:p w:rsidR="002806E5" w:rsidRDefault="002806E5" w:rsidP="0028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E5" w:rsidRPr="002806E5" w:rsidRDefault="002806E5" w:rsidP="00280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41"/>
    <w:rsid w:val="002806E5"/>
    <w:rsid w:val="00B411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A287A-1D03-422B-8240-020CC50E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4114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806E5"/>
    <w:pPr>
      <w:tabs>
        <w:tab w:val="center" w:pos="4680"/>
        <w:tab w:val="right" w:pos="9360"/>
      </w:tabs>
    </w:pPr>
  </w:style>
  <w:style w:type="character" w:customStyle="1" w:styleId="HeaderChar">
    <w:name w:val="Header Char"/>
    <w:basedOn w:val="DefaultParagraphFont"/>
    <w:link w:val="Header"/>
    <w:uiPriority w:val="99"/>
    <w:rsid w:val="002806E5"/>
  </w:style>
  <w:style w:type="paragraph" w:styleId="Footer">
    <w:name w:val="footer"/>
    <w:basedOn w:val="Normal"/>
    <w:link w:val="FooterChar"/>
    <w:uiPriority w:val="99"/>
    <w:unhideWhenUsed/>
    <w:rsid w:val="002806E5"/>
    <w:pPr>
      <w:tabs>
        <w:tab w:val="center" w:pos="4680"/>
        <w:tab w:val="right" w:pos="9360"/>
      </w:tabs>
    </w:pPr>
  </w:style>
  <w:style w:type="character" w:customStyle="1" w:styleId="FooterChar">
    <w:name w:val="Footer Char"/>
    <w:basedOn w:val="DefaultParagraphFont"/>
    <w:link w:val="Footer"/>
    <w:uiPriority w:val="99"/>
    <w:rsid w:val="0028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9303</Words>
  <Characters>53029</Characters>
  <Application>Microsoft Office Word</Application>
  <DocSecurity>0</DocSecurity>
  <Lines>441</Lines>
  <Paragraphs>124</Paragraphs>
  <ScaleCrop>false</ScaleCrop>
  <Company>Legislative Services Agency</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2021-09-30T18:39:00Z</dcterms:modified>
</cp:coreProperties>
</file>