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AAB6"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73A">
        <w:t>CHAPTER 57</w:t>
      </w:r>
    </w:p>
    <w:p w14:paraId="28BE68A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73A">
        <w:t>Nonprofit Raffles for Charitable Purposes</w:t>
      </w:r>
    </w:p>
    <w:p w14:paraId="1345F95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4DAC0F7C"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Sections </w:t>
      </w:r>
      <w:r w:rsidRPr="0031173A">
        <w:t xml:space="preserve"> 2, 3, 4, 5, provide as follows:</w:t>
      </w:r>
    </w:p>
    <w:p w14:paraId="570F70F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2. Nothing in the provisions of this act, including the allowance of persons to operate casino nights for entertainment purposes when no prizes, financial rewards, or incentives are received by players, shall alter or amend the terms of 'The Catawba Indian Claims Settlement Agreement' or 'The Catawba Indian Claims Settlement Act', as referenced in S.C. Code Ann. Sections 27</w:t>
      </w:r>
      <w:r w:rsidR="0031173A" w:rsidRPr="0031173A">
        <w:noBreakHyphen/>
      </w:r>
      <w:r w:rsidRPr="0031173A">
        <w:t>16</w:t>
      </w:r>
      <w:r w:rsidR="0031173A" w:rsidRPr="0031173A">
        <w:noBreakHyphen/>
      </w:r>
      <w:r w:rsidRPr="0031173A">
        <w:t>10 through 27</w:t>
      </w:r>
      <w:r w:rsidR="0031173A" w:rsidRPr="0031173A">
        <w:noBreakHyphen/>
      </w:r>
      <w:r w:rsidRPr="0031173A">
        <w:t>16</w:t>
      </w:r>
      <w:r w:rsidR="0031173A" w:rsidRPr="0031173A">
        <w:noBreakHyphen/>
      </w:r>
      <w:r w:rsidRPr="0031173A">
        <w:t>140 (2010) and in 25 U.S.C. Sections 941 through 941n (2010), or the holding of the South Carolina Supreme Court in Catawba Indian Tribe of South Carolina v. State of South Carolina, 372 S.C. 519, 642 S.E.2d 751 (2007)."</w:t>
      </w:r>
    </w:p>
    <w:p w14:paraId="5FB8B29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3. 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6A0C77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4.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'The Catawba Indian Claims Settlement Act'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nonseverable from that provision.</w:t>
      </w:r>
    </w:p>
    <w:p w14:paraId="384415B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1FC9460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4216FDE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3E2038B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564F4CE3"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bookmarkStart w:id="0" w:name="_GoBack"/>
      <w:bookmarkEnd w:id="0"/>
    </w:p>
    <w:p w14:paraId="78FF7B1F" w14:textId="3B458D7C"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FF7B1F" w14:textId="3B458D7C"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100.</w:t>
      </w:r>
      <w:r w:rsidR="003C2521" w:rsidRPr="0031173A">
        <w:t xml:space="preserve"> Lotteries or raffles unlawful unless authorized.</w:t>
      </w:r>
    </w:p>
    <w:p w14:paraId="7357E05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(A) A lottery or raffle of any type whatsoever is unlawful unless it is authorized by the following:</w:t>
      </w:r>
    </w:p>
    <w:p w14:paraId="0BAAD46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 Chapter 150, Title 59, the Education Lottery;</w:t>
      </w:r>
    </w:p>
    <w:p w14:paraId="04EF8AF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Article 24, Chapter 21, Title 12, Charitable Bingo; or</w:t>
      </w:r>
    </w:p>
    <w:p w14:paraId="0F88124C"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lastRenderedPageBreak/>
        <w:tab/>
      </w:r>
      <w:r w:rsidRPr="0031173A">
        <w:tab/>
        <w:t>(3) Chapter 57, Title 33, Nonprofit Raffles for Charitable Purposes.</w:t>
      </w:r>
    </w:p>
    <w:p w14:paraId="19CDEC8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(B) It is the intent of the General Assembly that only qualified tax</w:t>
      </w:r>
      <w:r w:rsidR="0031173A" w:rsidRPr="0031173A">
        <w:noBreakHyphen/>
      </w:r>
      <w:r w:rsidRPr="0031173A">
        <w:t>exempt entities, which are organized and operated for charitable purposes and which dedicate raffle proceeds to charitable purposes, shall operate and conduct raffles as authorized by this chapter.</w:t>
      </w:r>
    </w:p>
    <w:p w14:paraId="2502550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(C)(1) 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p>
    <w:p w14:paraId="505B2D4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No person shall conduct a fundraising event commonly known and operated as a "casino night", "Las Vegas night", or "Monte Carlo night" involving live individuals playing roulette, blackjack, poker, baccarat, or other card games, or dice games, unless the event is conducted only for entertainment purposes and no prizes, financial rewards, or incentives are received by players.</w:t>
      </w:r>
    </w:p>
    <w:p w14:paraId="7259F6D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No events with an electronic device or machine, slot machines, electronic video gaming devices, wagering on live sporting events, or simulcast broadcasts of horse races are authorized.</w:t>
      </w:r>
    </w:p>
    <w:p w14:paraId="25BD627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w:t>
      </w:r>
      <w:r w:rsidR="0031173A" w:rsidRPr="0031173A">
        <w:noBreakHyphen/>
      </w:r>
      <w:r w:rsidRPr="0031173A">
        <w:t>exempt entities conducting a nonprofit raffle pursuant to this chapter are in strict compliance with the requirements of this chapter.</w:t>
      </w:r>
    </w:p>
    <w:p w14:paraId="3CD18006" w14:textId="6D77B26B"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D18006" w14:textId="6D77B26B"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w:t>
      </w:r>
      <w:r w:rsidRPr="0031173A">
        <w:t xml:space="preserve">Section </w:t>
      </w:r>
      <w:r w:rsidR="003C2521" w:rsidRPr="0031173A">
        <w:t>3.B., eff September 28, 2020.</w:t>
      </w:r>
    </w:p>
    <w:p w14:paraId="66B4C40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641EF8C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5C8113E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21F238D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4E87A08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38AE2C1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37490E20"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4F43D11B" w14:textId="08AFC31C"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F43D11B" w14:textId="08AFC31C"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110.</w:t>
      </w:r>
      <w:r w:rsidR="003C2521" w:rsidRPr="0031173A">
        <w:t xml:space="preserve"> Definitions.</w:t>
      </w:r>
    </w:p>
    <w:p w14:paraId="319BDBE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For purposes of this chapter:</w:t>
      </w:r>
    </w:p>
    <w:p w14:paraId="72257AD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(1) "Charitable purpose"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regulations of the Internal Revenue Service as interpreted by the courts.</w:t>
      </w:r>
    </w:p>
    <w:p w14:paraId="279351F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(2) "Adjusted gross receipts" means gross receipts less all cash prizes and the amount paid for merchandise prizes purchased.</w:t>
      </w:r>
    </w:p>
    <w:p w14:paraId="237223A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(3) "Member" shall have the same meaning as defined in Chapter 31, Title 33.</w:t>
      </w:r>
    </w:p>
    <w:p w14:paraId="523D06D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lastRenderedPageBreak/>
        <w:tab/>
        <w:t>(4)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14:paraId="4FAE370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(5) "Nonprofit gaming supplies and equipment"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14:paraId="1077768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(6) "Fifty</w:t>
      </w:r>
      <w:r w:rsidR="0031173A" w:rsidRPr="0031173A">
        <w:noBreakHyphen/>
      </w:r>
      <w:r w:rsidRPr="0031173A">
        <w:t>fifty raffle" means a raffle conducted by a nonprofit organization qualified to operate raffles pursuant to Section 33</w:t>
      </w:r>
      <w:r w:rsidR="0031173A" w:rsidRPr="0031173A">
        <w:noBreakHyphen/>
      </w:r>
      <w:r w:rsidRPr="0031173A">
        <w:t>57</w:t>
      </w:r>
      <w:r w:rsidR="0031173A" w:rsidRPr="0031173A">
        <w:noBreakHyphen/>
      </w:r>
      <w:r w:rsidRPr="0031173A">
        <w:t>120 and the proceeds collected by the sale of the raffle tickets are split evenly between the prize winner and the nonprofit organization after the raffle drawing.</w:t>
      </w:r>
    </w:p>
    <w:p w14:paraId="5ED6C04C"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(7) "Gross receipts" means all funds collected or received from the conduct of raffles.</w:t>
      </w:r>
    </w:p>
    <w:p w14:paraId="4EF7EF3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(8) "Net receipts" means adjusted gross receipts less all expenses, charges, fees, and deductions that are authorized under this chapter. Payment of unauthorized expenses, charges, fees, and deductions from the gross receipts is a violation of this chapter.</w:t>
      </w:r>
    </w:p>
    <w:p w14:paraId="64BB51F1"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(9) "Operate", "operated", or "operating" means the conduct, direction, supervision, management, operation, control, or guidance of activity.</w:t>
      </w:r>
    </w:p>
    <w:p w14:paraId="13074FA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(10) "Person" means an individual, an organization, a trust, a foundation, a group, an association, a partnership, a corporation, a society, any other private entity, or a combination of them, or a manager, agent, servant, officer, or employee thereof.</w:t>
      </w:r>
    </w:p>
    <w:p w14:paraId="45ACD9D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(11) "Raffle" means a game of chance in which a participant is required to pay something of value for a ticket for a chance to win a prize, with the winner to be determined by a random drawing or similar process whereby all entries have an equal chance of winning.</w:t>
      </w:r>
    </w:p>
    <w:p w14:paraId="6E62F08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(12) "Secretary" means the Office of the Secretary of State.</w:t>
      </w:r>
    </w:p>
    <w:p w14:paraId="49B888D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(13) "Ticket" means tangible evidence issued by the nonprofit organization to provide participation in a raffle.</w:t>
      </w:r>
    </w:p>
    <w:p w14:paraId="5E96C84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(14) "Year" means a twelve</w:t>
      </w:r>
      <w:r w:rsidR="0031173A" w:rsidRPr="0031173A">
        <w:noBreakHyphen/>
      </w:r>
      <w:r w:rsidRPr="0031173A">
        <w:t>month period that is the same as a nonprofit organization's fiscal year.</w:t>
      </w:r>
    </w:p>
    <w:p w14:paraId="00B31E46" w14:textId="598E360A"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B31E46" w14:textId="598E360A"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w:t>
      </w:r>
      <w:r w:rsidRPr="0031173A">
        <w:t xml:space="preserve">Section </w:t>
      </w:r>
      <w:r w:rsidR="003C2521" w:rsidRPr="0031173A">
        <w:t>3.B., eff September 28, 2020.</w:t>
      </w:r>
    </w:p>
    <w:p w14:paraId="0E7EFFB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63F8F7A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122750B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7E3CB0E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6FC047D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665F4A8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060CC929"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467C03CE" w14:textId="338DD19C"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67C03CE" w14:textId="338DD19C"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lastRenderedPageBreak/>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120.</w:t>
      </w:r>
      <w:r w:rsidR="003C2521" w:rsidRPr="0031173A">
        <w:t xml:space="preserve"> Nonprofit organization qualification to conduct raffles; exemptions; annual raffle form and fee; revocation of registration; investigation.</w:t>
      </w:r>
    </w:p>
    <w:p w14:paraId="181686B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(A) A nonprofit organization is qualified to conduct raffles in accordance with the provisions of this chapter if the nonprofit organization:</w:t>
      </w:r>
    </w:p>
    <w:p w14:paraId="0C7610B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14:paraId="6514678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p>
    <w:p w14:paraId="097ED236"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is registered with the Secretary pursuant to the requirements of Chapter 56, Title 33, unless it is exempt from or not required to follow the registration requirements of Chapter 56, Title 33, or is a governmental unit or educational institution of this State.</w:t>
      </w:r>
    </w:p>
    <w:p w14:paraId="4D34762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p>
    <w:p w14:paraId="44F2C65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An exemption from registration for the purpose of operating raffles is authorized for:</w:t>
      </w:r>
    </w:p>
    <w:p w14:paraId="4A96F8E1"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r>
      <w:r w:rsidRPr="0031173A">
        <w:tab/>
        <w:t>(a) raffles operated by a nonprofit organization for charitable purposes, where a noncash prize is donated for the nonprofit raffle and the total value of the prize or prizes offered for a raffle event is not more than nine hundred fifty dollars; and</w:t>
      </w:r>
    </w:p>
    <w:p w14:paraId="734E17C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r>
      <w:r w:rsidRPr="0031173A">
        <w:tab/>
        <w:t>(b) fifty</w:t>
      </w:r>
      <w:r w:rsidR="0031173A" w:rsidRPr="0031173A">
        <w:noBreakHyphen/>
      </w:r>
      <w:r w:rsidRPr="0031173A">
        <w:t>fifty raffles where the tickets are sold to members or guests of a nonprofit organization, and not to the general public, and the total value of proceeds collected is not more than nine hundred fifty dollars.</w:t>
      </w:r>
    </w:p>
    <w:p w14:paraId="130CDF71"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An organization operating a raffle that is within an exemption authorized by the provisions of item (2) shall not operate more than one raffle every seven calendar days.</w:t>
      </w:r>
    </w:p>
    <w:p w14:paraId="30A3A9B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(C) Nonprofit organizations that comply with the requirements of Section 33</w:t>
      </w:r>
      <w:r w:rsidR="0031173A" w:rsidRPr="0031173A">
        <w:noBreakHyphen/>
      </w:r>
      <w:r w:rsidRPr="0031173A">
        <w:t>57</w:t>
      </w:r>
      <w:r w:rsidR="0031173A" w:rsidRPr="0031173A">
        <w:noBreakHyphen/>
      </w:r>
      <w:r w:rsidRPr="0031173A">
        <w:t>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organization's fiscal year. Registrations for raffles shall expire on the fifteenth day of the fifth month after the end of a nonprofit organization's fiscal year.</w:t>
      </w:r>
    </w:p>
    <w:p w14:paraId="3684AC4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14:paraId="5C8058E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(E) Nonprofit organizations, other organizations, and persons operating raffles for charitable purposes are subject to investigation and other actions by the Secretary and subject to all penalties contained in Chapters 56 and 57, Title 33.</w:t>
      </w:r>
    </w:p>
    <w:p w14:paraId="2C53492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(F) Nonprofit organizations, other organizations, or persons operating raffles or lotteries that violate the provisions of Chapter 19, Title 16, are subject to investigation and other actions by law enforcement.</w:t>
      </w:r>
    </w:p>
    <w:p w14:paraId="284EB461" w14:textId="1229242C"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EB461" w14:textId="1229242C"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2018 Act No. 192 (S.812), </w:t>
      </w:r>
      <w:r w:rsidRPr="0031173A">
        <w:t xml:space="preserve">Section </w:t>
      </w:r>
      <w:r w:rsidR="003C2521" w:rsidRPr="0031173A">
        <w:t xml:space="preserve">1, eff May 15, 2018; 2020 Act No. 148, </w:t>
      </w:r>
      <w:r w:rsidRPr="0031173A">
        <w:t xml:space="preserve">Section </w:t>
      </w:r>
      <w:r w:rsidR="003C2521" w:rsidRPr="0031173A">
        <w:t>3.B., eff September 28, 2020.</w:t>
      </w:r>
    </w:p>
    <w:p w14:paraId="10F9C0B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7542075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7085974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778A683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4899137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lastRenderedPageBreak/>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255FC3B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1EACECB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2C07AD8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Effect of Amendment</w:t>
      </w:r>
    </w:p>
    <w:p w14:paraId="70588EA0"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 xml:space="preserve">2018 Act No. 192, </w:t>
      </w:r>
      <w:r w:rsidR="0031173A" w:rsidRPr="0031173A">
        <w:t xml:space="preserve">Section </w:t>
      </w:r>
      <w:r w:rsidRPr="0031173A">
        <w:t>1, in (B), in (2)(a), substituted "nine hundred fifty dollars" for "five hundred dollars", and made a nonsubstantive change.</w:t>
      </w:r>
    </w:p>
    <w:p w14:paraId="650FFDE1" w14:textId="106496A0"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50FFDE1" w14:textId="106496A0"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130.</w:t>
      </w:r>
      <w:r w:rsidR="003C2521" w:rsidRPr="0031173A">
        <w:t xml:space="preserve"> Raffle restrictions.</w:t>
      </w:r>
    </w:p>
    <w:p w14:paraId="5076FF9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(A) A nonprofit organization is allowed to operate up to four raffles per year. If a nonprofit organization has affiliates or subsidiaries that share a federal Employer's Identification Number (EIN) with a parent nonprofit organization, meet the requirements of this chapter, and are registered pursuant to Section 33</w:t>
      </w:r>
      <w:r w:rsidR="0031173A" w:rsidRPr="0031173A">
        <w:noBreakHyphen/>
      </w:r>
      <w:r w:rsidRPr="0031173A">
        <w:t>57</w:t>
      </w:r>
      <w:r w:rsidR="0031173A" w:rsidRPr="0031173A">
        <w:noBreakHyphen/>
      </w:r>
      <w:r w:rsidRPr="0031173A">
        <w:t xml:space="preserve">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w:t>
      </w:r>
      <w:r w:rsidRPr="0031173A">
        <w:lastRenderedPageBreak/>
        <w:t>shall be conducted between the hours of midnight and 10 a.m. Local law enforcement officials are authorized to enforce the hours of operation.</w:t>
      </w:r>
    </w:p>
    <w:p w14:paraId="4F2F007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(B) The restriction on numbers of raffles shall not apply to raffles held by nonprofit organizations that are exempt pursuant to Section 33</w:t>
      </w:r>
      <w:r w:rsidR="0031173A" w:rsidRPr="0031173A">
        <w:noBreakHyphen/>
      </w:r>
      <w:r w:rsidRPr="0031173A">
        <w:t>57</w:t>
      </w:r>
      <w:r w:rsidR="0031173A" w:rsidRPr="0031173A">
        <w:noBreakHyphen/>
      </w:r>
      <w:r w:rsidRPr="0031173A">
        <w:t>120(B)(2).</w:t>
      </w:r>
    </w:p>
    <w:p w14:paraId="15393F7C" w14:textId="5932B6E4"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393F7C" w14:textId="5932B6E4"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w:t>
      </w:r>
      <w:r w:rsidRPr="0031173A">
        <w:t xml:space="preserve">Section </w:t>
      </w:r>
      <w:r w:rsidR="003C2521" w:rsidRPr="0031173A">
        <w:t>3.B., eff September 28, 2020.</w:t>
      </w:r>
    </w:p>
    <w:p w14:paraId="09CB980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6CAE0A1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3594939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10E9602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48FB690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2BDDEA9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75218183"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1CB04469" w14:textId="21726851"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CB04469" w14:textId="21726851"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140.</w:t>
      </w:r>
      <w:r w:rsidR="003C2521" w:rsidRPr="0031173A">
        <w:t xml:space="preserve"> Standards for raffles.</w:t>
      </w:r>
    </w:p>
    <w:p w14:paraId="135847B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(A) Except for fifty</w:t>
      </w:r>
      <w:r w:rsidR="0031173A" w:rsidRPr="0031173A">
        <w:noBreakHyphen/>
      </w:r>
      <w:r w:rsidRPr="0031173A">
        <w:t>fifty raffles, no less than ninety percent of the net receipts of a raffle authorized pursuant to this chapter must be used for the charitable purpose of the nonprofit organization.</w:t>
      </w:r>
    </w:p>
    <w:p w14:paraId="6FF2462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lastRenderedPageBreak/>
        <w:tab/>
        <w:t>(B) No receipts of a raffle shall be used for any expenditure or activity which would subject an organization exempt from taxation under Internal Revenue Code Section 501(c)(3) or its managers to revocation of its tax</w:t>
      </w:r>
      <w:r w:rsidR="0031173A" w:rsidRPr="0031173A">
        <w:noBreakHyphen/>
      </w:r>
      <w:r w:rsidRPr="0031173A">
        <w:t>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w:t>
      </w:r>
    </w:p>
    <w:p w14:paraId="2E1A845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(C) A nonprofit organization shall not enter into a contract with any person to have that person operate raffles on behalf of the nonprofit organization.</w:t>
      </w:r>
    </w:p>
    <w:p w14:paraId="6084A80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(D)(1) A nonprofit organization shall not lend its name nor allow its identity to be used by any person in the operating or advertising of a raffle in which the nonprofit organization is not directly and solely operating the raffle.</w:t>
      </w:r>
    </w:p>
    <w:p w14:paraId="1C34C4C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No person shall purchase or lease the name of a nonprofit organization for the purpose of conducting a raffle.</w:t>
      </w:r>
    </w:p>
    <w:p w14:paraId="78D9693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Nothing in this section, however, shall prohibit two or more qualified nonprofit organizations from participating together to conduct a raffle.</w:t>
      </w:r>
    </w:p>
    <w:p w14:paraId="0110BABC"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14:paraId="7CBA4B5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p>
    <w:p w14:paraId="1DCE6D3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Except as otherwise provided in this chapter, no member, director, officer, employee, or agent of a nonprofit organization, a member of the family of any of those persons, or an entity in which a person described in the previous two categories holds a thirty</w:t>
      </w:r>
      <w:r w:rsidR="0031173A" w:rsidRPr="0031173A">
        <w:noBreakHyphen/>
      </w:r>
      <w:r w:rsidRPr="0031173A">
        <w:t>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w:t>
      </w:r>
    </w:p>
    <w:p w14:paraId="19498B4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Food and beverages served to and consumed by volunteers or staff of the sponsoring organization during a raffle are not compensation.</w:t>
      </w:r>
    </w:p>
    <w:p w14:paraId="6ADB10F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p>
    <w:p w14:paraId="7BB6D17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p>
    <w:p w14:paraId="08CD60E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(H) Noncash prizes shall not be redeemed for money from the nonprofit organization or from any other entity that redeems noncash prizes awarded by raffles for money in the ordinary course of business.</w:t>
      </w:r>
    </w:p>
    <w:p w14:paraId="3EEAF59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(I) No raffle drawing event shall be held on Christmas Day.</w:t>
      </w:r>
    </w:p>
    <w:p w14:paraId="75AA3C3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(J) Raffle drawings must be conducted in accordance with local building and fire code regulations.</w:t>
      </w:r>
    </w:p>
    <w:p w14:paraId="69DB4E1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14:paraId="21C6A04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(L) An individual prize awarded to each winner in a raffle shall not exceed a maximum fair market value of eighty thousand dollars. No real property shall be offered as a prize in a raffle. For each raffle event, the total fair market value of all prizes offered by any nonprofit organization shall not exceed three hundred thousand dollars.</w:t>
      </w:r>
    </w:p>
    <w:p w14:paraId="3AFBB50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(M) The purchase price for a raffle ticket may not exceed three hundred dollars.</w:t>
      </w:r>
    </w:p>
    <w:p w14:paraId="2EDE77A4" w14:textId="655CD0E4"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DE77A4" w14:textId="655CD0E4"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2018 Act No. 192 (S.812), </w:t>
      </w:r>
      <w:r w:rsidRPr="0031173A">
        <w:t xml:space="preserve">Section </w:t>
      </w:r>
      <w:r w:rsidR="003C2521" w:rsidRPr="0031173A">
        <w:t xml:space="preserve">2, eff May 15, 2018; 2020 Act No. 148 (S.719), </w:t>
      </w:r>
      <w:r w:rsidRPr="0031173A">
        <w:t xml:space="preserve">Sections </w:t>
      </w:r>
      <w:r w:rsidR="003C2521" w:rsidRPr="0031173A">
        <w:t xml:space="preserve"> 1, 3.B., eff September 28, 2020.</w:t>
      </w:r>
    </w:p>
    <w:p w14:paraId="54CC77B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28905A5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7053098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046C63F1"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1614A55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4D9BCD2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25A21BD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7C15594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Effect of Amendment</w:t>
      </w:r>
    </w:p>
    <w:p w14:paraId="395A0FB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2018 Act No. 192, </w:t>
      </w:r>
      <w:r w:rsidR="0031173A" w:rsidRPr="0031173A">
        <w:t xml:space="preserve">Section </w:t>
      </w:r>
      <w:r w:rsidRPr="0031173A">
        <w:t>2, in (M), substituted "three hundred dollars" for "one hundred dollars".</w:t>
      </w:r>
    </w:p>
    <w:p w14:paraId="7649C1EE"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 xml:space="preserve">2020 Act No. 148, </w:t>
      </w:r>
      <w:r w:rsidR="0031173A" w:rsidRPr="0031173A">
        <w:t xml:space="preserve">Section </w:t>
      </w:r>
      <w:r w:rsidRPr="0031173A">
        <w:t>1, in (L), in the first sentence, substituted "eighty thousand dollars" for "forty thousand dollars", and in the third sentence, substituted "three hundred thousand dollars" for "two hundred fifty thousand dollars".</w:t>
      </w:r>
    </w:p>
    <w:p w14:paraId="6002FDFA" w14:textId="06A1BAA1"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002FDFA" w14:textId="06A1BAA1"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150.</w:t>
      </w:r>
      <w:r w:rsidR="003C2521" w:rsidRPr="0031173A">
        <w:t xml:space="preserve"> Allowable expenses; report; records.</w:t>
      </w:r>
    </w:p>
    <w:p w14:paraId="4FE7692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(A) Expenses that are reasonable and necessary to operate and conduct raffles, as authorized by this chapter, are allowable.</w:t>
      </w:r>
    </w:p>
    <w:p w14:paraId="7AC34E5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(B) Allowable expenses include only reasonable and necessary expenses incurred for:</w:t>
      </w:r>
    </w:p>
    <w:p w14:paraId="0885FF7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14:paraId="7D8038F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office supplies, copying, and minor office equipment costs incurred in conducting or operating a nonprofit raffle;</w:t>
      </w:r>
    </w:p>
    <w:p w14:paraId="0721FAC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reasonable postage, parking, and shipping costs;</w:t>
      </w:r>
    </w:p>
    <w:p w14:paraId="73F20CF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(4) costs of food and beverages, including corkage and gratuity fees, provided to the attendees and volunteers of the event;</w:t>
      </w:r>
    </w:p>
    <w:p w14:paraId="18508A06"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(5) costs of materials and supplies for decorating a facility used for a nonprofit raffle drawing;</w:t>
      </w:r>
    </w:p>
    <w:p w14:paraId="7B37DC2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(6) entertainment</w:t>
      </w:r>
      <w:r w:rsidR="0031173A" w:rsidRPr="0031173A">
        <w:noBreakHyphen/>
      </w:r>
      <w:r w:rsidRPr="0031173A">
        <w:t>related costs, such as disc jockeys, music bands, auctioneers, waiters, bartenders, and wait staff incurred during the conducting or operating of a nonprofit raffle drawing;</w:t>
      </w:r>
    </w:p>
    <w:p w14:paraId="7367238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(7) repairs to premises and equipment related to conducting or operating a nonprofit raffle;</w:t>
      </w:r>
    </w:p>
    <w:p w14:paraId="50F628D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(8) door prizes or raffle prizes;</w:t>
      </w:r>
    </w:p>
    <w:p w14:paraId="628FF38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(9) stated premises' rental or insurance expenses;</w:t>
      </w:r>
    </w:p>
    <w:p w14:paraId="46554E8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(10) security expenses incurred in conducting or operating a nonprofit raffle;</w:t>
      </w:r>
    </w:p>
    <w:p w14:paraId="4495D37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(11) bookkeeping, accounting, or legal services utilized in connection with a nonprofit raffle including, but not limited to, the registration fees and the required financial reports;</w:t>
      </w:r>
    </w:p>
    <w:p w14:paraId="578FCF61"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(12) permit costs, fees, or taxes required by local or state government to conduct and operate a nonprofit raffle; and</w:t>
      </w:r>
    </w:p>
    <w:p w14:paraId="60717A7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(13) janitorial services and supplies incurred in conducting or operating a nonprofit raffle.</w:t>
      </w:r>
    </w:p>
    <w:p w14:paraId="6FC2E7F1"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(C) A report shall be submitted annually to the secretary no later than the fifteenth day of the fifth month after the end of the nonprofit organization's fiscal year. The report must be signed under penalty of perjury and must contain the following information for each raffle conducted within the preceding year:</w:t>
      </w:r>
    </w:p>
    <w:p w14:paraId="42C232C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 the amount of the gross receipts;</w:t>
      </w:r>
    </w:p>
    <w:p w14:paraId="7CFB44F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the amount of adjusted gross receipts;</w:t>
      </w:r>
    </w:p>
    <w:p w14:paraId="5D43806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the total amount of expenses incurred in conducting the raffle;</w:t>
      </w:r>
    </w:p>
    <w:p w14:paraId="3B16A81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(4) the amount of the net receipts;</w:t>
      </w:r>
    </w:p>
    <w:p w14:paraId="468644A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(5) the total value of cash prizes awarded;</w:t>
      </w:r>
    </w:p>
    <w:p w14:paraId="391138CC"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(6) the total value of noncash prizes awarded; and</w:t>
      </w:r>
    </w:p>
    <w:p w14:paraId="3762E236"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(7) the number of tickets sold.</w:t>
      </w:r>
    </w:p>
    <w:p w14:paraId="270EEF6C"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(D) A nonprofit organization that has affiliates or subsidiaries that are registered to conduct raffles pursuant to the provisions of this chapter may submit a single report that contains all of the required information for each raffle conducted by the affiliate or subsidiary to the secretary provided that the report is submitted in a format authorized by the secretary.</w:t>
      </w:r>
    </w:p>
    <w:p w14:paraId="430AFA0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(E) Records required by this chapter shall be preserved for three years, and organizations shall make available their records relating to operations of raffles at any time at the request of a member of the organization, or investigators from the secretary or from law enforcement. For each raffle conducted, the nonprofit organization must maintain records of the following information:</w:t>
      </w:r>
    </w:p>
    <w:p w14:paraId="292A9F6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(1) a list of prizes offered and given with an estimate of their respective values;</w:t>
      </w:r>
    </w:p>
    <w:p w14:paraId="267406A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an itemized list of expenses incurred or paid, including the name of each person, company, or governmental entity to whom an expense was paid;</w:t>
      </w:r>
    </w:p>
    <w:p w14:paraId="7AC6495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(3) each item of an expenditure made or to be made, with a detailed description of the merchandise purchased or the services rendered, and the name of each person, company, or governmental entity to whom the expenditure is to be made; and</w:t>
      </w:r>
    </w:p>
    <w:p w14:paraId="685EA71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(4) the use to which the net receipts have been applied.</w:t>
      </w:r>
    </w:p>
    <w:p w14:paraId="43A67A3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(F)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organization's registration for failure to file an annual report and bring an action before an administrative law judge to enjoin the organization from conducting raffles until the required reports are filed with the secretary.</w:t>
      </w:r>
    </w:p>
    <w:p w14:paraId="4239CCB9" w14:textId="64ACA0D8"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39CCB9" w14:textId="64ACA0D8"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(S.719), </w:t>
      </w:r>
      <w:r w:rsidRPr="0031173A">
        <w:t xml:space="preserve">Sections </w:t>
      </w:r>
      <w:r w:rsidR="003C2521" w:rsidRPr="0031173A">
        <w:t xml:space="preserve"> 2, 3.B., eff September 28, 2020.</w:t>
      </w:r>
    </w:p>
    <w:p w14:paraId="5E5BC85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02FA046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28396CD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3EC48B1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617A5B2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159F433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115FDA1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11EE040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Effect of Amendment</w:t>
      </w:r>
    </w:p>
    <w:p w14:paraId="513FBA3F"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 xml:space="preserve">2020 Act No. 148, </w:t>
      </w:r>
      <w:r w:rsidR="0031173A" w:rsidRPr="0031173A">
        <w:t xml:space="preserve">Section </w:t>
      </w:r>
      <w:r w:rsidRPr="0031173A">
        <w:t>2, rewrote the section, adjusting certain recording requirements and allowing a nonprofit organization to submit a single report for all raffles conducted.</w:t>
      </w:r>
    </w:p>
    <w:p w14:paraId="63BEA608" w14:textId="14D8D888"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3BEA608" w14:textId="14D8D888"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160.</w:t>
      </w:r>
      <w:r w:rsidR="003C2521" w:rsidRPr="0031173A">
        <w:t xml:space="preserve"> Administration of chapter; fines; hearings.</w:t>
      </w:r>
    </w:p>
    <w:p w14:paraId="752F6AA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p>
    <w:p w14:paraId="4E3DD1D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14:paraId="027A98E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r>
      <w:r w:rsidRPr="0031173A">
        <w:tab/>
        <w:t>(a) a person or organization operated in violation of the provisions of this chapter;</w:t>
      </w:r>
    </w:p>
    <w:p w14:paraId="08CFE9EC"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r>
      <w:r w:rsidRPr="0031173A">
        <w:tab/>
        <w:t>(b) a person or organization made a false statement in any information required to be filed by this chapter;</w:t>
      </w:r>
    </w:p>
    <w:p w14:paraId="5FA483A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r>
      <w:r w:rsidRPr="0031173A">
        <w:tab/>
        <w:t>(c) a person or organization used a device, scheme, or artifice to defraud or to obtain money or property by means of false pretences, representation, or promise during a nonprofit raffle for charitable purposes;</w:t>
      </w:r>
    </w:p>
    <w:p w14:paraId="77E6C05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r>
      <w:r w:rsidRPr="0031173A">
        <w:tab/>
        <w:t>(d) the officers, directors, representatives, or agents of a nonprofit organization refused or failed, after notice, to produce records of the organization; or</w:t>
      </w:r>
    </w:p>
    <w:p w14:paraId="00009E7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r>
      <w:r w:rsidRPr="0031173A">
        <w:tab/>
        <w:t>(e) the funds raised by the nonprofit raffles were not devoted to or distributed to the charitable purposes of the nonprofit raffle.</w:t>
      </w:r>
    </w:p>
    <w:p w14:paraId="47881D9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r>
      <w:r w:rsidRPr="0031173A">
        <w:tab/>
        <w:t>(2) Each violation and each day in violation of a provision of this chapter constitutes a separate offense for which an administrative fine may be assessed.</w:t>
      </w:r>
    </w:p>
    <w:p w14:paraId="12F7ACE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14:paraId="628F15A7" w14:textId="42B0D663"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8F15A7" w14:textId="42B0D663"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w:t>
      </w:r>
      <w:r w:rsidRPr="0031173A">
        <w:t xml:space="preserve">Section </w:t>
      </w:r>
      <w:r w:rsidR="003C2521" w:rsidRPr="0031173A">
        <w:t>3.B., eff September 28, 2020.</w:t>
      </w:r>
    </w:p>
    <w:p w14:paraId="46CA631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4718FC2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58C9273A"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77DFDEC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716DC113"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608F9185"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006E030A"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461E9FAB" w14:textId="17774FE1"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61E9FAB" w14:textId="17774FE1"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170.</w:t>
      </w:r>
      <w:r w:rsidR="003C2521" w:rsidRPr="0031173A">
        <w:t xml:space="preserve"> Penalties.</w:t>
      </w:r>
    </w:p>
    <w:p w14:paraId="779E05E6"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 xml:space="preserve">(A)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w:t>
      </w:r>
      <w:r w:rsidRPr="0031173A">
        <w:lastRenderedPageBreak/>
        <w:t>imprisoned not more than one year, or both. For a second or subsequent offense, a person or organization is guilty of a felony and, upon conviction, must be fined not more than ten thousand dollars or imprisoned not more than five years, or both.</w:t>
      </w:r>
    </w:p>
    <w:p w14:paraId="56E64B72"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14:paraId="1EA5828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14:paraId="70A1316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14:paraId="22A6050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(E) An organization whose officer or director is convicted of a violation pursuant to this section shall be prohibited from registering to conduct a raffle for a period of no less than five calendar years after the date of the conviction.</w:t>
      </w:r>
    </w:p>
    <w:p w14:paraId="42529BEC" w14:textId="561CBEE7"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529BEC" w14:textId="561CBEE7"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w:t>
      </w:r>
      <w:r w:rsidRPr="0031173A">
        <w:t xml:space="preserve">Section </w:t>
      </w:r>
      <w:r w:rsidR="003C2521" w:rsidRPr="0031173A">
        <w:t>3.B., eff September 28, 2020.</w:t>
      </w:r>
    </w:p>
    <w:p w14:paraId="5A3DAE8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70233AF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65A02764"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3A2F55B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2AFEEC27"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3E629A08"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56464DF1"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 xml:space="preserve">"[SECTION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w:t>
      </w:r>
      <w:r w:rsidRPr="0031173A">
        <w:lastRenderedPageBreak/>
        <w:t>1, 2020, but before the effective date of this SECTION. This SECTION shall continue to apply until such time as Chapter 57, Title 33, or parts thereof, are otherwise repealed, mutatis mutandis."</w:t>
      </w:r>
    </w:p>
    <w:p w14:paraId="4A273715" w14:textId="6228E9DF"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A273715" w14:textId="6228E9DF"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180.</w:t>
      </w:r>
      <w:r w:rsidR="003C2521" w:rsidRPr="0031173A">
        <w:t xml:space="preserve"> Administrative fines.</w:t>
      </w:r>
    </w:p>
    <w:p w14:paraId="2175A449"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All administrative fines collected pursuant to this chapter must be transmitted to the State Treasurer and deposited in the state general fund.</w:t>
      </w:r>
    </w:p>
    <w:p w14:paraId="133FCD50" w14:textId="392C39A5"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3FCD50" w14:textId="392C39A5"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w:t>
      </w:r>
      <w:r w:rsidRPr="0031173A">
        <w:t xml:space="preserve">Section </w:t>
      </w:r>
      <w:r w:rsidR="003C2521" w:rsidRPr="0031173A">
        <w:t>3.B., eff September 28, 2020.</w:t>
      </w:r>
    </w:p>
    <w:p w14:paraId="46AA9051"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7E5BF93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29E67F3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09A2E15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0C06257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36176D5E"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762122E6"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3031B6A5" w14:textId="7044CBE9"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31B6A5" w14:textId="7044CBE9"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190.</w:t>
      </w:r>
      <w:r w:rsidR="003C2521" w:rsidRPr="0031173A">
        <w:t xml:space="preserve"> Regulations.</w:t>
      </w:r>
    </w:p>
    <w:p w14:paraId="1B31E0B0"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ab/>
        <w:t>The Secretary of State may promulgate regulations to administer and enforce the provisions of this chapter.</w:t>
      </w:r>
    </w:p>
    <w:p w14:paraId="0A17FDA7" w14:textId="6385701D"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17FDA7" w14:textId="6385701D"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2013 Act No. 11, </w:t>
      </w:r>
      <w:r w:rsidRPr="0031173A">
        <w:t xml:space="preserve">Section </w:t>
      </w:r>
      <w:r w:rsidR="003C2521" w:rsidRPr="0031173A">
        <w:t xml:space="preserve">1, eff April 4, 2015; 2020 Act No. 148, </w:t>
      </w:r>
      <w:r w:rsidRPr="0031173A">
        <w:t xml:space="preserve">Section </w:t>
      </w:r>
      <w:r w:rsidR="003C2521" w:rsidRPr="0031173A">
        <w:t>3.B., eff September 28, 2020.</w:t>
      </w:r>
    </w:p>
    <w:p w14:paraId="7757D03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Editor's Note</w:t>
      </w:r>
    </w:p>
    <w:p w14:paraId="6727B97B"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2013 Act No. 11, </w:t>
      </w:r>
      <w:r w:rsidR="0031173A" w:rsidRPr="0031173A">
        <w:t xml:space="preserve">Section </w:t>
      </w:r>
      <w:r w:rsidRPr="0031173A">
        <w:t>5, provides as follows:</w:t>
      </w:r>
    </w:p>
    <w:p w14:paraId="734F4B36"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5. The provisions of this act become effective thirty days after ratification of an amendment to Section 7, Article XVII of the Constitution of this State allowing its terms as proposed to the qualified electors of this State at the 2014 General Election."</w:t>
      </w:r>
    </w:p>
    <w:p w14:paraId="19512586"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2015 Act No. 3, </w:t>
      </w:r>
      <w:r w:rsidR="0031173A" w:rsidRPr="0031173A">
        <w:t xml:space="preserve">Section </w:t>
      </w:r>
      <w:r w:rsidRPr="0031173A">
        <w:t>1, eff March 5, 2015, provides in part as follows:</w:t>
      </w:r>
    </w:p>
    <w:p w14:paraId="3B80F95D"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p>
    <w:p w14:paraId="2258CE1F" w14:textId="77777777" w:rsid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t xml:space="preserve">2020 Act No. 148, </w:t>
      </w:r>
      <w:r w:rsidR="0031173A" w:rsidRPr="0031173A">
        <w:t xml:space="preserve">Section </w:t>
      </w:r>
      <w:r w:rsidRPr="0031173A">
        <w:t>3.B., provides as follows:</w:t>
      </w:r>
    </w:p>
    <w:p w14:paraId="7B0614AA" w14:textId="77777777" w:rsidR="0031173A" w:rsidRPr="0031173A" w:rsidRDefault="003C2521"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73A">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14:paraId="39CD39E9" w14:textId="77777777" w:rsidR="0031173A" w:rsidRP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CD39E9" w14:textId="77777777"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73A">
        <w:rPr>
          <w:b/>
        </w:rPr>
        <w:t xml:space="preserve">SECTION </w:t>
      </w:r>
      <w:r w:rsidR="003C2521" w:rsidRPr="0031173A">
        <w:rPr>
          <w:b/>
        </w:rPr>
        <w:t>33</w:t>
      </w:r>
      <w:r w:rsidRPr="0031173A">
        <w:rPr>
          <w:b/>
        </w:rPr>
        <w:noBreakHyphen/>
      </w:r>
      <w:r w:rsidR="003C2521" w:rsidRPr="0031173A">
        <w:rPr>
          <w:b/>
        </w:rPr>
        <w:t>57</w:t>
      </w:r>
      <w:r w:rsidRPr="0031173A">
        <w:rPr>
          <w:b/>
        </w:rPr>
        <w:noBreakHyphen/>
      </w:r>
      <w:r w:rsidR="003C2521" w:rsidRPr="0031173A">
        <w:rPr>
          <w:b/>
        </w:rPr>
        <w:t>200.</w:t>
      </w:r>
      <w:r w:rsidR="003C2521" w:rsidRPr="0031173A">
        <w:t xml:space="preserve"> Repealed.</w:t>
      </w:r>
    </w:p>
    <w:p w14:paraId="6029A23E" w14:textId="113383C0"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29A23E" w14:textId="113383C0" w:rsidR="0031173A" w:rsidRDefault="0031173A"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521" w:rsidRPr="0031173A">
        <w:t xml:space="preserve">: Former Section, titled Repeal of chapter; reauthorization, had the following history: 2013 Act No. 11, </w:t>
      </w:r>
      <w:r w:rsidRPr="0031173A">
        <w:t xml:space="preserve">Section </w:t>
      </w:r>
      <w:r w:rsidR="003C2521" w:rsidRPr="0031173A">
        <w:t xml:space="preserve">1, eff April 4, 2015. Repealed by 2020 Act No. 148, </w:t>
      </w:r>
      <w:r w:rsidRPr="0031173A">
        <w:t xml:space="preserve">Section </w:t>
      </w:r>
      <w:r w:rsidR="003C2521" w:rsidRPr="0031173A">
        <w:t>3.A, eff September 28, 2020.</w:t>
      </w:r>
    </w:p>
    <w:p w14:paraId="51C6D2C2" w14:textId="390DC41F" w:rsidR="00C63C2C" w:rsidRPr="0031173A" w:rsidRDefault="00C63C2C" w:rsidP="00311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63C2C" w:rsidRPr="0031173A" w:rsidSect="003117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B08A" w14:textId="77777777" w:rsidR="0031173A" w:rsidRDefault="0031173A" w:rsidP="0031173A">
      <w:r>
        <w:separator/>
      </w:r>
    </w:p>
  </w:endnote>
  <w:endnote w:type="continuationSeparator" w:id="0">
    <w:p w14:paraId="57AF1C4B" w14:textId="77777777" w:rsidR="0031173A" w:rsidRDefault="0031173A" w:rsidP="0031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35CEB" w14:textId="77777777" w:rsidR="0031173A" w:rsidRPr="0031173A" w:rsidRDefault="0031173A" w:rsidP="00311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7595" w14:textId="77777777" w:rsidR="0031173A" w:rsidRPr="0031173A" w:rsidRDefault="0031173A" w:rsidP="00311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8D4D" w14:textId="77777777" w:rsidR="0031173A" w:rsidRPr="0031173A" w:rsidRDefault="0031173A" w:rsidP="00311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1F0EF" w14:textId="77777777" w:rsidR="0031173A" w:rsidRDefault="0031173A" w:rsidP="0031173A">
      <w:r>
        <w:separator/>
      </w:r>
    </w:p>
  </w:footnote>
  <w:footnote w:type="continuationSeparator" w:id="0">
    <w:p w14:paraId="173241D8" w14:textId="77777777" w:rsidR="0031173A" w:rsidRDefault="0031173A" w:rsidP="00311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93C3" w14:textId="77777777" w:rsidR="0031173A" w:rsidRPr="0031173A" w:rsidRDefault="0031173A" w:rsidP="00311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CC51" w14:textId="77777777" w:rsidR="0031173A" w:rsidRPr="0031173A" w:rsidRDefault="0031173A" w:rsidP="00311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16AAA" w14:textId="77777777" w:rsidR="0031173A" w:rsidRPr="0031173A" w:rsidRDefault="0031173A" w:rsidP="00311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21"/>
    <w:rsid w:val="000A0FEF"/>
    <w:rsid w:val="001C5F17"/>
    <w:rsid w:val="0031173A"/>
    <w:rsid w:val="003C2521"/>
    <w:rsid w:val="00C63C2C"/>
    <w:rsid w:val="00D7126C"/>
    <w:rsid w:val="00F7477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50F19"/>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73A"/>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31173A"/>
    <w:rPr>
      <w:rFonts w:eastAsiaTheme="minorEastAsia"/>
      <w:sz w:val="22"/>
      <w:szCs w:val="24"/>
    </w:rPr>
  </w:style>
  <w:style w:type="paragraph" w:styleId="Footer">
    <w:name w:val="footer"/>
    <w:basedOn w:val="Normal"/>
    <w:link w:val="FooterChar"/>
    <w:uiPriority w:val="99"/>
    <w:unhideWhenUsed/>
    <w:rsid w:val="0031173A"/>
    <w:pPr>
      <w:tabs>
        <w:tab w:val="center" w:pos="4680"/>
        <w:tab w:val="right" w:pos="9360"/>
      </w:tabs>
    </w:pPr>
  </w:style>
  <w:style w:type="character" w:customStyle="1" w:styleId="FooterChar">
    <w:name w:val="Footer Char"/>
    <w:basedOn w:val="DefaultParagraphFont"/>
    <w:link w:val="Footer"/>
    <w:uiPriority w:val="99"/>
    <w:rsid w:val="0031173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4E60F-4DBC-4247-936E-92BCFC2286DC}">
  <ds:schemaRefs>
    <ds:schemaRef ds:uri="http://schemas.microsoft.com/sharepoint/v3/contenttype/forms"/>
  </ds:schemaRefs>
</ds:datastoreItem>
</file>

<file path=customXml/itemProps2.xml><?xml version="1.0" encoding="utf-8"?>
<ds:datastoreItem xmlns:ds="http://schemas.openxmlformats.org/officeDocument/2006/customXml" ds:itemID="{2A1D9436-E8E5-4851-A81E-7F0EB4F0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E4EFA-9E9D-48DD-B365-B711DEA1ED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7047</Words>
  <Characters>40171</Characters>
  <Application>Microsoft Office Word</Application>
  <DocSecurity>0</DocSecurity>
  <Lines>334</Lines>
  <Paragraphs>94</Paragraphs>
  <ScaleCrop>false</ScaleCrop>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2021-09-30T18:54:00Z</dcterms:created>
  <dcterms:modified xsi:type="dcterms:W3CDTF">2021-09-30T18:54:00Z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