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395E">
        <w:t>CHAPTER 5</w:t>
      </w:r>
    </w:p>
    <w:p w:rsidR="0021395E" w:rsidRP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395E">
        <w:t>Insurance and Self</w:t>
      </w:r>
      <w:r w:rsidR="0021395E" w:rsidRPr="0021395E">
        <w:noBreakHyphen/>
      </w:r>
      <w:r w:rsidRPr="0021395E">
        <w:t>Insurance</w:t>
      </w:r>
      <w:bookmarkStart w:id="0" w:name="_GoBack"/>
      <w:bookmarkEnd w:id="0"/>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10.</w:t>
      </w:r>
      <w:r w:rsidR="00D471D3" w:rsidRPr="0021395E">
        <w:t xml:space="preserve"> Employer shall secure payment of compensation; extent of liability.</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401; 1952 Code </w:t>
      </w:r>
      <w:r w:rsidRPr="0021395E">
        <w:t xml:space="preserve">Section </w:t>
      </w:r>
      <w:r w:rsidR="00D471D3" w:rsidRPr="0021395E">
        <w:t>72</w:t>
      </w:r>
      <w:r w:rsidRPr="0021395E">
        <w:noBreakHyphen/>
      </w:r>
      <w:r w:rsidR="00D471D3" w:rsidRPr="0021395E">
        <w:t xml:space="preserve">401; 1942 Code </w:t>
      </w:r>
      <w:r w:rsidRPr="0021395E">
        <w:t xml:space="preserve">Section </w:t>
      </w:r>
      <w:r w:rsidR="00D471D3" w:rsidRPr="0021395E">
        <w:t>7035</w:t>
      </w:r>
      <w:r w:rsidRPr="0021395E">
        <w:noBreakHyphen/>
      </w:r>
      <w:r w:rsidR="00D471D3" w:rsidRPr="0021395E">
        <w:t>10; 1936 (39) 1231.</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20.</w:t>
      </w:r>
      <w:r w:rsidR="00D471D3" w:rsidRPr="0021395E">
        <w:t xml:space="preserve"> Insurance or proof of financial ability to pay required; self</w:t>
      </w:r>
      <w:r w:rsidRPr="0021395E">
        <w:noBreakHyphen/>
      </w:r>
      <w:r w:rsidR="00D471D3" w:rsidRPr="0021395E">
        <w:t>insurer prohibited.</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(A)(1) 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 Compensation Law for the purpose of qualifying as self</w:t>
      </w:r>
      <w:r w:rsidR="0021395E" w:rsidRPr="0021395E">
        <w:noBreakHyphen/>
      </w:r>
      <w:r w:rsidRPr="0021395E">
        <w:t>insurers. In the case of self</w:t>
      </w:r>
      <w:r w:rsidR="0021395E" w:rsidRPr="0021395E">
        <w:noBreakHyphen/>
      </w:r>
      <w:r w:rsidRPr="0021395E">
        <w:t>insurers the commission shall require the deposit of an acceptable security, indemnity, or bond to secure the payment of the compensation liabilities as they are incurred. The Workers' Compensation Commission shall have exclusive jurisdiction of group self</w:t>
      </w:r>
      <w:r w:rsidR="0021395E" w:rsidRPr="0021395E">
        <w:noBreakHyphen/>
      </w:r>
      <w:r w:rsidRPr="0021395E">
        <w:t>insurers under this section, and such group self</w:t>
      </w:r>
      <w:r w:rsidR="0021395E" w:rsidRPr="0021395E">
        <w:noBreakHyphen/>
      </w:r>
      <w:r w:rsidRPr="0021395E">
        <w:t>insurers shall not be deemed to be insurance companies and shall not be regulated by the Department of Insurance. Provided, further, that if any provision is made for the recognition of reinsurance of the self</w:t>
      </w:r>
      <w:r w:rsidR="0021395E" w:rsidRPr="0021395E">
        <w:noBreakHyphen/>
      </w:r>
      <w:r w:rsidRPr="0021395E">
        <w:t>insured fund, such provision shall expressly provide that the reinsurance agreement or treaty must recognize the right of the claimant to recover directly from the reinsurer and that such agreement shall provide for privity between the reinsurer and the workers' compensation claimant.</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r>
      <w:r w:rsidRPr="0021395E">
        <w:tab/>
        <w:t>(2) In lieu of submitting audited financial statements when an employer makes an application to self</w:t>
      </w:r>
      <w:r w:rsidR="0021395E" w:rsidRPr="0021395E">
        <w:noBreakHyphen/>
      </w:r>
      <w:r w:rsidRPr="0021395E">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(B) A corporation, association, organization, or mutual insurance association formed pursuant to Section 42</w:t>
      </w:r>
      <w:r w:rsidR="0021395E" w:rsidRPr="0021395E">
        <w:noBreakHyphen/>
      </w:r>
      <w:r w:rsidRPr="0021395E">
        <w:t>5</w:t>
      </w:r>
      <w:r w:rsidR="0021395E" w:rsidRPr="0021395E">
        <w:noBreakHyphen/>
      </w:r>
      <w:r w:rsidRPr="0021395E">
        <w:t>50 may not be considered a licensed insurer pursuant to Chapter 31, Title 38 and may not participate in or receive benefits or protection from the South Carolina Property and Casualty Insurance Guaranty Association.</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(C) An assumption, transfer, merger, or other acquisition of a block of business by a licensed insurer from a self</w:t>
      </w:r>
      <w:r w:rsidR="0021395E" w:rsidRPr="0021395E">
        <w:noBreakHyphen/>
      </w:r>
      <w:r w:rsidRPr="0021395E">
        <w:t>insurer may not be approved until the commission has obtained an opinion from a qualified actuary as to the adequacy of assets and other funding to adjudicate and pay any known claims as of the effective date of the assumption, transfer, merger, or other acquisition of the self</w:t>
      </w:r>
      <w:r w:rsidR="0021395E" w:rsidRPr="0021395E">
        <w:noBreakHyphen/>
      </w:r>
      <w:r w:rsidRPr="0021395E">
        <w:t>insured block.</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402; 1952 Code </w:t>
      </w:r>
      <w:r w:rsidRPr="0021395E">
        <w:t xml:space="preserve">Section </w:t>
      </w:r>
      <w:r w:rsidR="00D471D3" w:rsidRPr="0021395E">
        <w:t>72</w:t>
      </w:r>
      <w:r w:rsidRPr="0021395E">
        <w:noBreakHyphen/>
      </w:r>
      <w:r w:rsidR="00D471D3" w:rsidRPr="0021395E">
        <w:t xml:space="preserve">402; 1942 Code </w:t>
      </w:r>
      <w:r w:rsidRPr="0021395E">
        <w:t xml:space="preserve">Section </w:t>
      </w:r>
      <w:r w:rsidR="00D471D3" w:rsidRPr="0021395E">
        <w:t>7035</w:t>
      </w:r>
      <w:r w:rsidRPr="0021395E">
        <w:noBreakHyphen/>
      </w:r>
      <w:r w:rsidR="00D471D3" w:rsidRPr="0021395E">
        <w:t xml:space="preserve">70; 1936 (39) 1231; 1974 (58) 2214; 1994 Act No. 459, </w:t>
      </w:r>
      <w:r w:rsidRPr="0021395E">
        <w:t xml:space="preserve">Section </w:t>
      </w:r>
      <w:r w:rsidR="00D471D3" w:rsidRPr="0021395E">
        <w:t xml:space="preserve">2, eff June 16, 1994; 2019 Act No. 5 (S.358), </w:t>
      </w:r>
      <w:r w:rsidRPr="0021395E">
        <w:t xml:space="preserve">Section </w:t>
      </w:r>
      <w:r w:rsidR="00D471D3" w:rsidRPr="0021395E">
        <w:t>2, eff July 1, 2019.</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Effect of Amendment</w:t>
      </w:r>
    </w:p>
    <w:p w:rsidR="0021395E" w:rsidRP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395E">
        <w:t xml:space="preserve">2019 Act No. 5, </w:t>
      </w:r>
      <w:r w:rsidR="0021395E" w:rsidRPr="0021395E">
        <w:t xml:space="preserve">Section </w:t>
      </w:r>
      <w:r w:rsidRPr="0021395E">
        <w:t>2, inserted the paragraph identifiers, and added (B) and (C), prohibiting a self</w:t>
      </w:r>
      <w:r w:rsidR="0021395E" w:rsidRPr="0021395E">
        <w:noBreakHyphen/>
      </w:r>
      <w:r w:rsidRPr="0021395E">
        <w:t>insurer from participating in or obtaining benefits from the South Carolina Property and Casualty Insurance Guaranty Association and requiring the South Carolina Workers' Compensation Commission to secure an actuarial opinion before approving the transfer of a self</w:t>
      </w:r>
      <w:r w:rsidR="0021395E" w:rsidRPr="0021395E">
        <w:noBreakHyphen/>
      </w:r>
      <w:r w:rsidRPr="0021395E">
        <w:t>insurer to a licensed insurer.</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25.</w:t>
      </w:r>
      <w:r w:rsidR="00D471D3" w:rsidRPr="0021395E">
        <w:t xml:space="preserve"> Temporary workers' compensation coverage for applicant to approved self</w:t>
      </w:r>
      <w:r w:rsidRPr="0021395E">
        <w:noBreakHyphen/>
      </w:r>
      <w:r w:rsidR="00D471D3" w:rsidRPr="0021395E">
        <w:t>insurance fund.</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(A) An approved self</w:t>
      </w:r>
      <w:r w:rsidR="0021395E" w:rsidRPr="0021395E">
        <w:noBreakHyphen/>
      </w:r>
      <w:r w:rsidRPr="0021395E">
        <w:t>insurance fund may provide temporary coverage for an applicant if he:</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r>
      <w:r w:rsidRPr="0021395E">
        <w:tab/>
        <w:t>(1) submits to the self</w:t>
      </w:r>
      <w:r w:rsidR="0021395E" w:rsidRPr="0021395E">
        <w:noBreakHyphen/>
      </w:r>
      <w:r w:rsidRPr="0021395E">
        <w:t>insurance division the required completed and signed forms, including, but not limited to, an application form with the same fee required for permanent membership in a self</w:t>
      </w:r>
      <w:r w:rsidR="0021395E" w:rsidRPr="0021395E">
        <w:noBreakHyphen/>
      </w:r>
      <w:r w:rsidRPr="0021395E">
        <w:t>insurance fund;</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r>
      <w:r w:rsidRPr="0021395E">
        <w:tab/>
        <w:t>(2) qualifies for membership in the fund;</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r>
      <w:r w:rsidRPr="0021395E">
        <w:tab/>
        <w:t>(3) qualifies under the by</w:t>
      </w:r>
      <w:r w:rsidR="0021395E" w:rsidRPr="0021395E">
        <w:noBreakHyphen/>
      </w:r>
      <w:r w:rsidRPr="0021395E">
        <w:t>laws of the fund;</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r>
      <w:r w:rsidRPr="0021395E">
        <w:tab/>
        <w:t>(4) operates a business similar in nature to the businesses in the fund;</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r>
      <w:r w:rsidRPr="0021395E">
        <w:tab/>
        <w:t>(5) is financially sound and meets or exceeds the minimum net worth requirements established for permanent membership in a self</w:t>
      </w:r>
      <w:r w:rsidR="0021395E" w:rsidRPr="0021395E">
        <w:noBreakHyphen/>
      </w:r>
      <w:r w:rsidRPr="0021395E">
        <w:t>insurance fund;</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r>
      <w:r w:rsidRPr="0021395E">
        <w:tab/>
        <w:t>(6) notifies the division in writing on or before the coverage date.</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(C) Temporary coverage expires when the full commission approves the applicant or thirty days after the full commission rejects the applicant. The effective date on the certificate for self</w:t>
      </w:r>
      <w:r w:rsidR="0021395E" w:rsidRPr="0021395E">
        <w:noBreakHyphen/>
      </w:r>
      <w:r w:rsidRPr="0021395E">
        <w:t>insurance must show the original, temporary, coverage date.</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1992 Act No. 460, </w:t>
      </w:r>
      <w:r w:rsidRPr="0021395E">
        <w:t xml:space="preserve">Section </w:t>
      </w:r>
      <w:r w:rsidR="00D471D3" w:rsidRPr="0021395E">
        <w:t>1, eff June 15, 1992.</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30.</w:t>
      </w:r>
      <w:r w:rsidR="00D471D3" w:rsidRPr="0021395E">
        <w:t xml:space="preserve"> Employer shall file evidence of compliance with Title.</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Every employer accepting the compensation provisions of this title shall file with the commission, in form prescribed by it, annually or as often as may be necessary evidence of his compliance with the provisions of Section 42</w:t>
      </w:r>
      <w:r w:rsidR="0021395E" w:rsidRPr="0021395E">
        <w:noBreakHyphen/>
      </w:r>
      <w:r w:rsidRPr="0021395E">
        <w:t>5</w:t>
      </w:r>
      <w:r w:rsidR="0021395E" w:rsidRPr="0021395E">
        <w:noBreakHyphen/>
      </w:r>
      <w:r w:rsidRPr="0021395E">
        <w:t>20 and all others relating thereto. In the event an employer shall insure his liability under this title with an insurance carrier, the insurance carrier shall be required to make the necessary filings.</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403; 1952 Code </w:t>
      </w:r>
      <w:r w:rsidRPr="0021395E">
        <w:t xml:space="preserve">Section </w:t>
      </w:r>
      <w:r w:rsidR="00D471D3" w:rsidRPr="0021395E">
        <w:t>72</w:t>
      </w:r>
      <w:r w:rsidRPr="0021395E">
        <w:noBreakHyphen/>
      </w:r>
      <w:r w:rsidR="00D471D3" w:rsidRPr="0021395E">
        <w:t xml:space="preserve">403; 1942 Code </w:t>
      </w:r>
      <w:r w:rsidRPr="0021395E">
        <w:t xml:space="preserve">Section </w:t>
      </w:r>
      <w:r w:rsidR="00D471D3" w:rsidRPr="0021395E">
        <w:t>7035</w:t>
      </w:r>
      <w:r w:rsidRPr="0021395E">
        <w:noBreakHyphen/>
      </w:r>
      <w:r w:rsidR="00D471D3" w:rsidRPr="0021395E">
        <w:t xml:space="preserve">71; 1936 (39) 1231; 1980 Act No. 318, </w:t>
      </w:r>
      <w:r w:rsidRPr="0021395E">
        <w:t xml:space="preserve">Section </w:t>
      </w:r>
      <w:r w:rsidR="00D471D3" w:rsidRPr="0021395E">
        <w:t>6.</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40.</w:t>
      </w:r>
      <w:r w:rsidR="00D471D3" w:rsidRPr="0021395E">
        <w:t xml:space="preserve"> Penalty for failure to secure payment of compensation.</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21395E" w:rsidRPr="0021395E">
        <w:noBreakHyphen/>
      </w:r>
      <w:r w:rsidRPr="0021395E">
        <w:t>1</w:t>
      </w:r>
      <w:r w:rsidR="0021395E" w:rsidRPr="0021395E">
        <w:noBreakHyphen/>
      </w:r>
      <w:r w:rsidRPr="0021395E">
        <w:t>510.</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The fine provided in this section may be assessed by the commission in an open hearing with the right of review and appeal as in other cases. All fines collected pursuant to this section must be submitted to the general fund.</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404; 1952 Code </w:t>
      </w:r>
      <w:r w:rsidRPr="0021395E">
        <w:t xml:space="preserve">Section </w:t>
      </w:r>
      <w:r w:rsidR="00D471D3" w:rsidRPr="0021395E">
        <w:t>72</w:t>
      </w:r>
      <w:r w:rsidRPr="0021395E">
        <w:noBreakHyphen/>
      </w:r>
      <w:r w:rsidR="00D471D3" w:rsidRPr="0021395E">
        <w:t xml:space="preserve">404; 1942 Code </w:t>
      </w:r>
      <w:r w:rsidRPr="0021395E">
        <w:t xml:space="preserve">Section </w:t>
      </w:r>
      <w:r w:rsidR="00D471D3" w:rsidRPr="0021395E">
        <w:t>7035</w:t>
      </w:r>
      <w:r w:rsidRPr="0021395E">
        <w:noBreakHyphen/>
      </w:r>
      <w:r w:rsidR="00D471D3" w:rsidRPr="0021395E">
        <w:t xml:space="preserve">71; 1936 (39) 1231; 2007 Act No. 111, Pt I, </w:t>
      </w:r>
      <w:r w:rsidRPr="0021395E">
        <w:t xml:space="preserve">Section </w:t>
      </w:r>
      <w:r w:rsidR="00D471D3" w:rsidRPr="0021395E">
        <w:t>15, eff July 1, 2007, applicable to injuries that occur on or after that date.</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45.</w:t>
      </w:r>
      <w:r w:rsidR="00D471D3" w:rsidRPr="0021395E">
        <w:t xml:space="preserve"> Penalty for failure of employer to secure payment of compensation.</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lastRenderedPageBreak/>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1980 Act No. 318, </w:t>
      </w:r>
      <w:r w:rsidRPr="0021395E">
        <w:t xml:space="preserve">Section </w:t>
      </w:r>
      <w:r w:rsidR="00D471D3" w:rsidRPr="0021395E">
        <w:t>2.</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50.</w:t>
      </w:r>
      <w:r w:rsidR="00D471D3" w:rsidRPr="0021395E">
        <w:t xml:space="preserve"> Certificate of compliance.</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 xml:space="preserve">Whenever an employer has complied with the provisions of </w:t>
      </w:r>
      <w:r w:rsidR="0021395E" w:rsidRPr="0021395E">
        <w:t xml:space="preserve">Section </w:t>
      </w:r>
      <w:r w:rsidRPr="0021395E">
        <w:t>42</w:t>
      </w:r>
      <w:r w:rsidR="0021395E" w:rsidRPr="0021395E">
        <w:noBreakHyphen/>
      </w:r>
      <w:r w:rsidRPr="0021395E">
        <w:t>5</w:t>
      </w:r>
      <w:r w:rsidR="0021395E" w:rsidRPr="0021395E">
        <w:noBreakHyphen/>
      </w:r>
      <w:r w:rsidRPr="0021395E">
        <w:t>20 relating to self</w:t>
      </w:r>
      <w:r w:rsidR="0021395E" w:rsidRPr="0021395E">
        <w:noBreakHyphen/>
      </w:r>
      <w:r w:rsidRPr="0021395E">
        <w:t>insurance, the commission shall issue to such employer a certificate, which shall remain in force for a period fixed by the commission. But the commission may, upon at least sixty days' notice and a hearing to the employer, revoke the certificate upon satisfactory evidence for such revocation having been presented. At any time after such revocation the commission may grant a new certificate to the employer upon his petition.</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405; 1952 Code </w:t>
      </w:r>
      <w:r w:rsidRPr="0021395E">
        <w:t xml:space="preserve">Section </w:t>
      </w:r>
      <w:r w:rsidR="00D471D3" w:rsidRPr="0021395E">
        <w:t>72</w:t>
      </w:r>
      <w:r w:rsidRPr="0021395E">
        <w:noBreakHyphen/>
      </w:r>
      <w:r w:rsidR="00D471D3" w:rsidRPr="0021395E">
        <w:t xml:space="preserve">405; 1942 Code </w:t>
      </w:r>
      <w:r w:rsidRPr="0021395E">
        <w:t xml:space="preserve">Section </w:t>
      </w:r>
      <w:r w:rsidR="00D471D3" w:rsidRPr="0021395E">
        <w:t>7035</w:t>
      </w:r>
      <w:r w:rsidRPr="0021395E">
        <w:noBreakHyphen/>
      </w:r>
      <w:r w:rsidR="00D471D3" w:rsidRPr="0021395E">
        <w:t>72; 1936 (39) 1231.</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60.</w:t>
      </w:r>
      <w:r w:rsidR="00D471D3" w:rsidRPr="0021395E">
        <w:t xml:space="preserve"> Insurance deemed subject to title; approval of forms.</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Director of the Department of Insurance.</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406; 1952 Code </w:t>
      </w:r>
      <w:r w:rsidRPr="0021395E">
        <w:t xml:space="preserve">Section </w:t>
      </w:r>
      <w:r w:rsidR="00D471D3" w:rsidRPr="0021395E">
        <w:t>72</w:t>
      </w:r>
      <w:r w:rsidRPr="0021395E">
        <w:noBreakHyphen/>
      </w:r>
      <w:r w:rsidR="00D471D3" w:rsidRPr="0021395E">
        <w:t xml:space="preserve">406; 1942 Code </w:t>
      </w:r>
      <w:r w:rsidRPr="0021395E">
        <w:t xml:space="preserve">Section </w:t>
      </w:r>
      <w:r w:rsidR="00D471D3" w:rsidRPr="0021395E">
        <w:t>7035</w:t>
      </w:r>
      <w:r w:rsidRPr="0021395E">
        <w:noBreakHyphen/>
      </w:r>
      <w:r w:rsidR="00D471D3" w:rsidRPr="0021395E">
        <w:t>75; 1936 (39) 1231; 1960 (51) 1646.</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70.</w:t>
      </w:r>
      <w:r w:rsidR="00D471D3" w:rsidRPr="0021395E">
        <w:t xml:space="preserve"> Clauses required in insurance contracts.</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407; 1952 Code </w:t>
      </w:r>
      <w:r w:rsidRPr="0021395E">
        <w:t xml:space="preserve">Section </w:t>
      </w:r>
      <w:r w:rsidR="00D471D3" w:rsidRPr="0021395E">
        <w:t>72</w:t>
      </w:r>
      <w:r w:rsidRPr="0021395E">
        <w:noBreakHyphen/>
      </w:r>
      <w:r w:rsidR="00D471D3" w:rsidRPr="0021395E">
        <w:t xml:space="preserve">407; 1942 Code </w:t>
      </w:r>
      <w:r w:rsidRPr="0021395E">
        <w:t xml:space="preserve">Section </w:t>
      </w:r>
      <w:r w:rsidR="00D471D3" w:rsidRPr="0021395E">
        <w:t>7035</w:t>
      </w:r>
      <w:r w:rsidRPr="0021395E">
        <w:noBreakHyphen/>
      </w:r>
      <w:r w:rsidR="00D471D3" w:rsidRPr="0021395E">
        <w:t>73; 1936 (39) 1231.</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80.</w:t>
      </w:r>
      <w:r w:rsidR="00D471D3" w:rsidRPr="0021395E">
        <w:t xml:space="preserve"> Liability of insurer.</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(B) Such agreement must be construed to be a direct promise by the insurer to the person entitled to compensation enforceable in his name.</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(C) Any insurer who issues a policy of compensation insurance to an employer not subject to this title may not plead as a defense that the employer is not subject to this title and is estopped to deny coverage.</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471D3" w:rsidRPr="0021395E">
        <w:t xml:space="preserve">: 1962 Code </w:t>
      </w:r>
      <w:r w:rsidRPr="0021395E">
        <w:t xml:space="preserve">Section </w:t>
      </w:r>
      <w:r w:rsidR="00D471D3" w:rsidRPr="0021395E">
        <w:t>72</w:t>
      </w:r>
      <w:r w:rsidRPr="0021395E">
        <w:noBreakHyphen/>
      </w:r>
      <w:r w:rsidR="00D471D3" w:rsidRPr="0021395E">
        <w:t xml:space="preserve">408; 1952 Code </w:t>
      </w:r>
      <w:r w:rsidRPr="0021395E">
        <w:t xml:space="preserve">Section </w:t>
      </w:r>
      <w:r w:rsidR="00D471D3" w:rsidRPr="0021395E">
        <w:t>72</w:t>
      </w:r>
      <w:r w:rsidRPr="0021395E">
        <w:noBreakHyphen/>
      </w:r>
      <w:r w:rsidR="00D471D3" w:rsidRPr="0021395E">
        <w:t xml:space="preserve">408; 1942 Code </w:t>
      </w:r>
      <w:r w:rsidRPr="0021395E">
        <w:t xml:space="preserve">Section </w:t>
      </w:r>
      <w:r w:rsidR="00D471D3" w:rsidRPr="0021395E">
        <w:t>7035</w:t>
      </w:r>
      <w:r w:rsidRPr="0021395E">
        <w:noBreakHyphen/>
      </w:r>
      <w:r w:rsidR="00D471D3" w:rsidRPr="0021395E">
        <w:t xml:space="preserve">74; 1936 (39) 1231; 1988 Act No. 411, </w:t>
      </w:r>
      <w:r w:rsidRPr="0021395E">
        <w:t xml:space="preserve">Section </w:t>
      </w:r>
      <w:r w:rsidR="00D471D3" w:rsidRPr="0021395E">
        <w:t>2, eff March 28, 1988.</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130.</w:t>
      </w:r>
      <w:r w:rsidR="00D471D3" w:rsidRPr="0021395E">
        <w:t xml:space="preserve"> Procedure upon withdrawal of carrier from State.</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413; 1952 Code </w:t>
      </w:r>
      <w:r w:rsidRPr="0021395E">
        <w:t xml:space="preserve">Section </w:t>
      </w:r>
      <w:r w:rsidR="00D471D3" w:rsidRPr="0021395E">
        <w:t>72</w:t>
      </w:r>
      <w:r w:rsidRPr="0021395E">
        <w:noBreakHyphen/>
      </w:r>
      <w:r w:rsidR="00D471D3" w:rsidRPr="0021395E">
        <w:t xml:space="preserve">413; 1942 Code </w:t>
      </w:r>
      <w:r w:rsidRPr="0021395E">
        <w:t xml:space="preserve">Section </w:t>
      </w:r>
      <w:r w:rsidR="00D471D3" w:rsidRPr="0021395E">
        <w:t>7035</w:t>
      </w:r>
      <w:r w:rsidRPr="0021395E">
        <w:noBreakHyphen/>
      </w:r>
      <w:r w:rsidR="00D471D3" w:rsidRPr="0021395E">
        <w:t>76; 1936 (39) 1231; 1937 (40) 613; 1960 (51) 1646.</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190.</w:t>
      </w:r>
      <w:r w:rsidR="00D471D3" w:rsidRPr="0021395E">
        <w:t xml:space="preserve"> Tax on self</w:t>
      </w:r>
      <w:r w:rsidRPr="0021395E">
        <w:noBreakHyphen/>
      </w:r>
      <w:r w:rsidR="00D471D3" w:rsidRPr="0021395E">
        <w:t>insurers.</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Every employer carrying his own risk under the provisions of Section 42</w:t>
      </w:r>
      <w:r w:rsidR="0021395E" w:rsidRPr="0021395E">
        <w:noBreakHyphen/>
      </w:r>
      <w:r w:rsidRPr="0021395E">
        <w:t>5</w:t>
      </w:r>
      <w:r w:rsidR="0021395E" w:rsidRPr="0021395E">
        <w:noBreakHyphen/>
      </w:r>
      <w:r w:rsidRPr="0021395E">
        <w:t>20 shall report under oath to the commission the employer's actual cost incurred under the provisions of this title. The report must be made in the form prescribed by the commission by the fifteenth day of the third month following the close of the self</w:t>
      </w:r>
      <w:r w:rsidR="0021395E" w:rsidRPr="0021395E">
        <w:noBreakHyphen/>
      </w:r>
      <w:r w:rsidRPr="0021395E">
        <w:t>insurer's fiscal year. The commission shall assess against the actual cost incurred a maintenance tax computed by taking two and one</w:t>
      </w:r>
      <w:r w:rsidR="0021395E" w:rsidRPr="0021395E">
        <w:noBreakHyphen/>
      </w:r>
      <w:r w:rsidRPr="0021395E">
        <w:t>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w:t>
      </w:r>
      <w:r w:rsidR="0021395E" w:rsidRPr="0021395E">
        <w:noBreakHyphen/>
      </w:r>
      <w:r w:rsidRPr="0021395E">
        <w:t>insurer a penalty of five percent of the unpaid tax. If the self</w:t>
      </w:r>
      <w:r w:rsidR="0021395E" w:rsidRPr="0021395E">
        <w:noBreakHyphen/>
      </w:r>
      <w:r w:rsidRPr="0021395E">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21395E" w:rsidRPr="0021395E">
        <w:noBreakHyphen/>
      </w:r>
      <w:r w:rsidRPr="0021395E">
        <w:t>insuring in this State. The total maximum interest to be charged may not exceed twenty</w:t>
      </w:r>
      <w:r w:rsidR="0021395E" w:rsidRPr="0021395E">
        <w:noBreakHyphen/>
      </w:r>
      <w:r w:rsidRPr="0021395E">
        <w:t>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419; 1952 Code </w:t>
      </w:r>
      <w:r w:rsidRPr="0021395E">
        <w:t xml:space="preserve">Section </w:t>
      </w:r>
      <w:r w:rsidR="00D471D3" w:rsidRPr="0021395E">
        <w:t>72</w:t>
      </w:r>
      <w:r w:rsidRPr="0021395E">
        <w:noBreakHyphen/>
      </w:r>
      <w:r w:rsidR="00D471D3" w:rsidRPr="0021395E">
        <w:t xml:space="preserve">419; 1942 Code </w:t>
      </w:r>
      <w:r w:rsidRPr="0021395E">
        <w:t xml:space="preserve">Section </w:t>
      </w:r>
      <w:r w:rsidR="00D471D3" w:rsidRPr="0021395E">
        <w:t>7035</w:t>
      </w:r>
      <w:r w:rsidRPr="0021395E">
        <w:noBreakHyphen/>
      </w:r>
      <w:r w:rsidR="00D471D3" w:rsidRPr="0021395E">
        <w:t xml:space="preserve">76; 1936 (39) 1231; 1937 (40) 613; 1953 (48) 112; 1960 (51) 1646; 1977 Act No. 16; 1989 Act No. 100, </w:t>
      </w:r>
      <w:r w:rsidRPr="0021395E">
        <w:t xml:space="preserve">Section </w:t>
      </w:r>
      <w:r w:rsidR="00D471D3" w:rsidRPr="0021395E">
        <w:t xml:space="preserve">2, eff May 22, 1989; 1989 Act No. 153, </w:t>
      </w:r>
      <w:r w:rsidRPr="0021395E">
        <w:t xml:space="preserve">Section </w:t>
      </w:r>
      <w:r w:rsidR="00D471D3" w:rsidRPr="0021395E">
        <w:t xml:space="preserve">1, eff June 8, 1989; 2013 Act No. 95, </w:t>
      </w:r>
      <w:r w:rsidRPr="0021395E">
        <w:t xml:space="preserve">Section </w:t>
      </w:r>
      <w:r w:rsidR="00D471D3" w:rsidRPr="0021395E">
        <w:t>1, eff July 1, 2013.</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Editor's Note</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 xml:space="preserve">2013 Act No. 95, </w:t>
      </w:r>
      <w:r w:rsidR="0021395E" w:rsidRPr="0021395E">
        <w:t xml:space="preserve">Section </w:t>
      </w:r>
      <w:r w:rsidRPr="0021395E">
        <w:t xml:space="preserve">2, as amended by 2017 Act No. 68, </w:t>
      </w:r>
      <w:r w:rsidR="0021395E" w:rsidRPr="0021395E">
        <w:t xml:space="preserve">Section </w:t>
      </w:r>
      <w:r w:rsidRPr="0021395E">
        <w:t>1, provides as follows:</w:t>
      </w:r>
    </w:p>
    <w:p w:rsidR="0021395E" w:rsidRP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395E">
        <w:t>"SECTION 2. This act takes effect July 1, 2017, and must be terminated five years after the effective date of the act unless otherwise authorized by the General Assembly. Beginning on July 1, 2014, and on each July first thereafter, the South Carolina Workers' Compensation Commission must report to the Chairman of House Ways and Means Committee, the Chairman of Senate Finance Committee, and the Governor the amount of money the agency has received in the previous fiscal year pursuant to this act."</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200.</w:t>
      </w:r>
      <w:r w:rsidR="00D471D3" w:rsidRPr="0021395E">
        <w:t xml:space="preserve"> Employee shall not pay any portion of insurance, self</w:t>
      </w:r>
      <w:r w:rsidRPr="0021395E">
        <w:noBreakHyphen/>
      </w:r>
      <w:r w:rsidR="00D471D3" w:rsidRPr="0021395E">
        <w:t>insurance fund, or other things required by title.</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lastRenderedPageBreak/>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421; 1952 Code </w:t>
      </w:r>
      <w:r w:rsidRPr="0021395E">
        <w:t xml:space="preserve">Section </w:t>
      </w:r>
      <w:r w:rsidR="00D471D3" w:rsidRPr="0021395E">
        <w:t>72</w:t>
      </w:r>
      <w:r w:rsidRPr="0021395E">
        <w:noBreakHyphen/>
      </w:r>
      <w:r w:rsidR="00D471D3" w:rsidRPr="0021395E">
        <w:t xml:space="preserve">421; 1942 Code </w:t>
      </w:r>
      <w:r w:rsidRPr="0021395E">
        <w:t xml:space="preserve">Section </w:t>
      </w:r>
      <w:r w:rsidR="00D471D3" w:rsidRPr="0021395E">
        <w:t>7035</w:t>
      </w:r>
      <w:r w:rsidRPr="0021395E">
        <w:noBreakHyphen/>
      </w:r>
      <w:r w:rsidR="00D471D3" w:rsidRPr="0021395E">
        <w:t>24; 1936 (39) 1231.</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210.</w:t>
      </w:r>
      <w:r w:rsidR="00D471D3" w:rsidRPr="0021395E">
        <w:t xml:space="preserve"> Insurance carrier subrogated to rights of employer.</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422; 1952 Code </w:t>
      </w:r>
      <w:r w:rsidRPr="0021395E">
        <w:t xml:space="preserve">Section </w:t>
      </w:r>
      <w:r w:rsidR="00D471D3" w:rsidRPr="0021395E">
        <w:t>72</w:t>
      </w:r>
      <w:r w:rsidRPr="0021395E">
        <w:noBreakHyphen/>
      </w:r>
      <w:r w:rsidR="00D471D3" w:rsidRPr="0021395E">
        <w:t xml:space="preserve">422; 1942 Code </w:t>
      </w:r>
      <w:r w:rsidRPr="0021395E">
        <w:t xml:space="preserve">Section </w:t>
      </w:r>
      <w:r w:rsidR="00D471D3" w:rsidRPr="0021395E">
        <w:t>7035</w:t>
      </w:r>
      <w:r w:rsidRPr="0021395E">
        <w:noBreakHyphen/>
      </w:r>
      <w:r w:rsidR="00D471D3" w:rsidRPr="0021395E">
        <w:t>11; 1936 (39) 1231.</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220.</w:t>
      </w:r>
      <w:r w:rsidR="00D471D3" w:rsidRPr="0021395E">
        <w:t xml:space="preserve"> Compromises by carrier must be approved.</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No compromise settlement shall be made by the insurance carrier in the exercise of its right of subrogation without the approval of the commission being first had and obtained.</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423; 1952 Code </w:t>
      </w:r>
      <w:r w:rsidRPr="0021395E">
        <w:t xml:space="preserve">Section </w:t>
      </w:r>
      <w:r w:rsidR="00D471D3" w:rsidRPr="0021395E">
        <w:t>72</w:t>
      </w:r>
      <w:r w:rsidRPr="0021395E">
        <w:noBreakHyphen/>
      </w:r>
      <w:r w:rsidR="00D471D3" w:rsidRPr="0021395E">
        <w:t xml:space="preserve">423; 1942 Code </w:t>
      </w:r>
      <w:r w:rsidRPr="0021395E">
        <w:t xml:space="preserve">Section </w:t>
      </w:r>
      <w:r w:rsidR="00D471D3" w:rsidRPr="0021395E">
        <w:t>7035</w:t>
      </w:r>
      <w:r w:rsidRPr="0021395E">
        <w:noBreakHyphen/>
      </w:r>
      <w:r w:rsidR="00D471D3" w:rsidRPr="0021395E">
        <w:t>11; 1936 (39) 1231.</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230.</w:t>
      </w:r>
      <w:r w:rsidR="00D471D3" w:rsidRPr="0021395E">
        <w:t xml:space="preserve"> Manner in which notice to insurance carrier given.</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Director of the Department of Insurance.</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424; 1952 Code </w:t>
      </w:r>
      <w:r w:rsidRPr="0021395E">
        <w:t xml:space="preserve">Section </w:t>
      </w:r>
      <w:r w:rsidR="00D471D3" w:rsidRPr="0021395E">
        <w:t>72</w:t>
      </w:r>
      <w:r w:rsidRPr="0021395E">
        <w:noBreakHyphen/>
      </w:r>
      <w:r w:rsidR="00D471D3" w:rsidRPr="0021395E">
        <w:t xml:space="preserve">424; 1942 Code </w:t>
      </w:r>
      <w:r w:rsidRPr="0021395E">
        <w:t xml:space="preserve">Section </w:t>
      </w:r>
      <w:r w:rsidR="00D471D3" w:rsidRPr="0021395E">
        <w:t>7035</w:t>
      </w:r>
      <w:r w:rsidRPr="0021395E">
        <w:noBreakHyphen/>
      </w:r>
      <w:r w:rsidR="00D471D3" w:rsidRPr="0021395E">
        <w:t>76; 1936 (39) 1231; 1937 (40) 613; 1960 (51) 1646.</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240.</w:t>
      </w:r>
      <w:r w:rsidR="00D471D3" w:rsidRPr="0021395E">
        <w:t xml:space="preserve"> Penalties.</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Any person who shall act or assume to act as agent for any such insurance carrier whose authority to do business in this State has been suspended, while such suspension remains in force, or shall neglect or refuse to comply with any of the provisions of Sections 42</w:t>
      </w:r>
      <w:r w:rsidR="0021395E" w:rsidRPr="0021395E">
        <w:noBreakHyphen/>
      </w:r>
      <w:r w:rsidRPr="0021395E">
        <w:t>5</w:t>
      </w:r>
      <w:r w:rsidR="0021395E" w:rsidRPr="0021395E">
        <w:noBreakHyphen/>
      </w:r>
      <w:r w:rsidRPr="0021395E">
        <w:t>110, 42</w:t>
      </w:r>
      <w:r w:rsidR="0021395E" w:rsidRPr="0021395E">
        <w:noBreakHyphen/>
      </w:r>
      <w:r w:rsidRPr="0021395E">
        <w:t>5</w:t>
      </w:r>
      <w:r w:rsidR="0021395E" w:rsidRPr="0021395E">
        <w:noBreakHyphen/>
      </w:r>
      <w:r w:rsidRPr="0021395E">
        <w:t>120, 42</w:t>
      </w:r>
      <w:r w:rsidR="0021395E" w:rsidRPr="0021395E">
        <w:noBreakHyphen/>
      </w:r>
      <w:r w:rsidRPr="0021395E">
        <w:t>5</w:t>
      </w:r>
      <w:r w:rsidR="0021395E" w:rsidRPr="0021395E">
        <w:noBreakHyphen/>
      </w:r>
      <w:r w:rsidRPr="0021395E">
        <w:t>140 and 42</w:t>
      </w:r>
      <w:r w:rsidR="0021395E" w:rsidRPr="0021395E">
        <w:noBreakHyphen/>
      </w:r>
      <w:r w:rsidRPr="0021395E">
        <w:t>5</w:t>
      </w:r>
      <w:r w:rsidR="0021395E" w:rsidRPr="0021395E">
        <w:noBreakHyphen/>
      </w:r>
      <w:r w:rsidRPr="0021395E">
        <w:t>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425; 1952 Code </w:t>
      </w:r>
      <w:r w:rsidRPr="0021395E">
        <w:t xml:space="preserve">Section </w:t>
      </w:r>
      <w:r w:rsidR="00D471D3" w:rsidRPr="0021395E">
        <w:t>72</w:t>
      </w:r>
      <w:r w:rsidRPr="0021395E">
        <w:noBreakHyphen/>
      </w:r>
      <w:r w:rsidR="00D471D3" w:rsidRPr="0021395E">
        <w:t xml:space="preserve">425; 1942 Code </w:t>
      </w:r>
      <w:r w:rsidRPr="0021395E">
        <w:t xml:space="preserve">Section </w:t>
      </w:r>
      <w:r w:rsidR="00D471D3" w:rsidRPr="0021395E">
        <w:t>7035</w:t>
      </w:r>
      <w:r w:rsidRPr="0021395E">
        <w:noBreakHyphen/>
      </w:r>
      <w:r w:rsidR="00D471D3" w:rsidRPr="0021395E">
        <w:t>76; 1936 (39) 1231; 1937 (40) 613.</w:t>
      </w:r>
    </w:p>
    <w:p w:rsidR="0021395E" w:rsidRP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rPr>
          <w:b/>
        </w:rPr>
        <w:t xml:space="preserve">SECTION </w:t>
      </w:r>
      <w:r w:rsidR="00D471D3" w:rsidRPr="0021395E">
        <w:rPr>
          <w:b/>
        </w:rPr>
        <w:t>42</w:t>
      </w:r>
      <w:r w:rsidRPr="0021395E">
        <w:rPr>
          <w:b/>
        </w:rPr>
        <w:noBreakHyphen/>
      </w:r>
      <w:r w:rsidR="00D471D3" w:rsidRPr="0021395E">
        <w:rPr>
          <w:b/>
        </w:rPr>
        <w:t>5</w:t>
      </w:r>
      <w:r w:rsidRPr="0021395E">
        <w:rPr>
          <w:b/>
        </w:rPr>
        <w:noBreakHyphen/>
      </w:r>
      <w:r w:rsidR="00D471D3" w:rsidRPr="0021395E">
        <w:rPr>
          <w:b/>
        </w:rPr>
        <w:t>250.</w:t>
      </w:r>
      <w:r w:rsidR="00D471D3" w:rsidRPr="0021395E">
        <w:t xml:space="preserve"> Title not applicable to insurance for single catastrophe hazards.</w:t>
      </w:r>
    </w:p>
    <w:p w:rsidR="0021395E" w:rsidRDefault="00D471D3"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395E">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395E" w:rsidRDefault="0021395E"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1D3" w:rsidRPr="0021395E">
        <w:t xml:space="preserve">: 1962 Code </w:t>
      </w:r>
      <w:r w:rsidRPr="0021395E">
        <w:t xml:space="preserve">Section </w:t>
      </w:r>
      <w:r w:rsidR="00D471D3" w:rsidRPr="0021395E">
        <w:t>72</w:t>
      </w:r>
      <w:r w:rsidRPr="0021395E">
        <w:noBreakHyphen/>
      </w:r>
      <w:r w:rsidR="00D471D3" w:rsidRPr="0021395E">
        <w:t xml:space="preserve">426; 1952 Code </w:t>
      </w:r>
      <w:r w:rsidRPr="0021395E">
        <w:t xml:space="preserve">Section </w:t>
      </w:r>
      <w:r w:rsidR="00D471D3" w:rsidRPr="0021395E">
        <w:t>72</w:t>
      </w:r>
      <w:r w:rsidRPr="0021395E">
        <w:noBreakHyphen/>
      </w:r>
      <w:r w:rsidR="00D471D3" w:rsidRPr="0021395E">
        <w:t xml:space="preserve">426; 1942 Code </w:t>
      </w:r>
      <w:r w:rsidRPr="0021395E">
        <w:t xml:space="preserve">Section </w:t>
      </w:r>
      <w:r w:rsidR="00D471D3" w:rsidRPr="0021395E">
        <w:t>7035</w:t>
      </w:r>
      <w:r w:rsidRPr="0021395E">
        <w:noBreakHyphen/>
      </w:r>
      <w:r w:rsidR="00D471D3" w:rsidRPr="0021395E">
        <w:t>75; 1936 (39) 1231.</w:t>
      </w:r>
    </w:p>
    <w:p w:rsidR="00F25049" w:rsidRPr="0021395E" w:rsidRDefault="00F25049" w:rsidP="002139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395E" w:rsidSect="002139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95E" w:rsidRDefault="0021395E" w:rsidP="0021395E">
      <w:r>
        <w:separator/>
      </w:r>
    </w:p>
  </w:endnote>
  <w:endnote w:type="continuationSeparator" w:id="0">
    <w:p w:rsidR="0021395E" w:rsidRDefault="0021395E" w:rsidP="0021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5E" w:rsidRPr="0021395E" w:rsidRDefault="0021395E" w:rsidP="00213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5E" w:rsidRPr="0021395E" w:rsidRDefault="0021395E" w:rsidP="00213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5E" w:rsidRPr="0021395E" w:rsidRDefault="0021395E" w:rsidP="00213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95E" w:rsidRDefault="0021395E" w:rsidP="0021395E">
      <w:r>
        <w:separator/>
      </w:r>
    </w:p>
  </w:footnote>
  <w:footnote w:type="continuationSeparator" w:id="0">
    <w:p w:rsidR="0021395E" w:rsidRDefault="0021395E" w:rsidP="00213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5E" w:rsidRPr="0021395E" w:rsidRDefault="0021395E" w:rsidP="00213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5E" w:rsidRPr="0021395E" w:rsidRDefault="0021395E" w:rsidP="00213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95E" w:rsidRPr="0021395E" w:rsidRDefault="0021395E" w:rsidP="002139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D3"/>
    <w:rsid w:val="0021395E"/>
    <w:rsid w:val="00D471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0FA49-70B2-46AE-ADF3-0F8434D4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7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471D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1395E"/>
    <w:pPr>
      <w:tabs>
        <w:tab w:val="center" w:pos="4680"/>
        <w:tab w:val="right" w:pos="9360"/>
      </w:tabs>
    </w:pPr>
  </w:style>
  <w:style w:type="character" w:customStyle="1" w:styleId="HeaderChar">
    <w:name w:val="Header Char"/>
    <w:basedOn w:val="DefaultParagraphFont"/>
    <w:link w:val="Header"/>
    <w:uiPriority w:val="99"/>
    <w:rsid w:val="0021395E"/>
  </w:style>
  <w:style w:type="paragraph" w:styleId="Footer">
    <w:name w:val="footer"/>
    <w:basedOn w:val="Normal"/>
    <w:link w:val="FooterChar"/>
    <w:uiPriority w:val="99"/>
    <w:unhideWhenUsed/>
    <w:rsid w:val="0021395E"/>
    <w:pPr>
      <w:tabs>
        <w:tab w:val="center" w:pos="4680"/>
        <w:tab w:val="right" w:pos="9360"/>
      </w:tabs>
    </w:pPr>
  </w:style>
  <w:style w:type="character" w:customStyle="1" w:styleId="FooterChar">
    <w:name w:val="Footer Char"/>
    <w:basedOn w:val="DefaultParagraphFont"/>
    <w:link w:val="Footer"/>
    <w:uiPriority w:val="99"/>
    <w:rsid w:val="0021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2881</Words>
  <Characters>16428</Characters>
  <Application>Microsoft Office Word</Application>
  <DocSecurity>0</DocSecurity>
  <Lines>136</Lines>
  <Paragraphs>38</Paragraphs>
  <ScaleCrop>false</ScaleCrop>
  <Company>Legislative Services Agency</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