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2509">
        <w:rPr>
          <w:lang w:val="en-PH"/>
        </w:rPr>
        <w:t>CHAPTER 11</w:t>
      </w:r>
    </w:p>
    <w:p w:rsidR="00B72509" w:rsidRP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2509">
        <w:rPr>
          <w:lang w:val="en-PH"/>
        </w:rPr>
        <w:t>Sheriffs—Election, Qualifications and Vacancies in Office</w:t>
      </w:r>
      <w:bookmarkStart w:id="0" w:name="_GoBack"/>
      <w:bookmarkEnd w:id="0"/>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b/>
          <w:lang w:val="en-PH"/>
        </w:rPr>
        <w:t xml:space="preserve">SECTION </w:t>
      </w:r>
      <w:r w:rsidR="004D1565" w:rsidRPr="00B72509">
        <w:rPr>
          <w:b/>
          <w:lang w:val="en-PH"/>
        </w:rPr>
        <w:t>23</w:t>
      </w:r>
      <w:r w:rsidRPr="00B72509">
        <w:rPr>
          <w:b/>
          <w:lang w:val="en-PH"/>
        </w:rPr>
        <w:noBreakHyphen/>
      </w:r>
      <w:r w:rsidR="004D1565" w:rsidRPr="00B72509">
        <w:rPr>
          <w:b/>
          <w:lang w:val="en-PH"/>
        </w:rPr>
        <w:t>11</w:t>
      </w:r>
      <w:r w:rsidRPr="00B72509">
        <w:rPr>
          <w:b/>
          <w:lang w:val="en-PH"/>
        </w:rPr>
        <w:noBreakHyphen/>
      </w:r>
      <w:r w:rsidR="004D1565" w:rsidRPr="00B72509">
        <w:rPr>
          <w:b/>
          <w:lang w:val="en-PH"/>
        </w:rPr>
        <w:t>10.</w:t>
      </w:r>
      <w:r w:rsidR="004D1565" w:rsidRPr="00B72509">
        <w:rPr>
          <w:lang w:val="en-PH"/>
        </w:rPr>
        <w:t xml:space="preserve"> Time for election.</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There shall be an election for sheriff held in each county at the general election in each presidential election year.</w:t>
      </w: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1565" w:rsidRPr="00B72509">
        <w:rPr>
          <w:lang w:val="en-PH"/>
        </w:rPr>
        <w:t xml:space="preserve">: 1962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51; 1952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51; 1942 Code </w:t>
      </w:r>
      <w:r w:rsidRPr="00B72509">
        <w:rPr>
          <w:lang w:val="en-PH"/>
        </w:rPr>
        <w:t xml:space="preserve">Section </w:t>
      </w:r>
      <w:r w:rsidR="004D1565" w:rsidRPr="00B72509">
        <w:rPr>
          <w:lang w:val="en-PH"/>
        </w:rPr>
        <w:t xml:space="preserve">3473; 1932 Code </w:t>
      </w:r>
      <w:r w:rsidRPr="00B72509">
        <w:rPr>
          <w:lang w:val="en-PH"/>
        </w:rPr>
        <w:t xml:space="preserve">Section </w:t>
      </w:r>
      <w:r w:rsidR="004D1565" w:rsidRPr="00B72509">
        <w:rPr>
          <w:lang w:val="en-PH"/>
        </w:rPr>
        <w:t xml:space="preserve">3473; Civ. C. '22 </w:t>
      </w:r>
      <w:r w:rsidRPr="00B72509">
        <w:rPr>
          <w:lang w:val="en-PH"/>
        </w:rPr>
        <w:t xml:space="preserve">Section </w:t>
      </w:r>
      <w:r w:rsidR="004D1565" w:rsidRPr="00B72509">
        <w:rPr>
          <w:lang w:val="en-PH"/>
        </w:rPr>
        <w:t xml:space="preserve">2022; Civ. C. '12 </w:t>
      </w:r>
      <w:r w:rsidRPr="00B72509">
        <w:rPr>
          <w:lang w:val="en-PH"/>
        </w:rPr>
        <w:t xml:space="preserve">Section </w:t>
      </w:r>
      <w:r w:rsidR="004D1565" w:rsidRPr="00B72509">
        <w:rPr>
          <w:lang w:val="en-PH"/>
        </w:rPr>
        <w:t xml:space="preserve">1136; Civ. C. '02 </w:t>
      </w:r>
      <w:r w:rsidRPr="00B72509">
        <w:rPr>
          <w:lang w:val="en-PH"/>
        </w:rPr>
        <w:t xml:space="preserve">Section </w:t>
      </w:r>
      <w:r w:rsidR="004D1565" w:rsidRPr="00B72509">
        <w:rPr>
          <w:lang w:val="en-PH"/>
        </w:rPr>
        <w:t>820; G. S. 642; R. S. 703; 1870 (14) 338; 1882 (18) 682; 1885 (19) 144; 1888 (20) 171; 1933 (38) 97.</w:t>
      </w: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b/>
          <w:lang w:val="en-PH"/>
        </w:rPr>
        <w:t xml:space="preserve">SECTION </w:t>
      </w:r>
      <w:r w:rsidR="004D1565" w:rsidRPr="00B72509">
        <w:rPr>
          <w:b/>
          <w:lang w:val="en-PH"/>
        </w:rPr>
        <w:t>23</w:t>
      </w:r>
      <w:r w:rsidRPr="00B72509">
        <w:rPr>
          <w:b/>
          <w:lang w:val="en-PH"/>
        </w:rPr>
        <w:noBreakHyphen/>
      </w:r>
      <w:r w:rsidR="004D1565" w:rsidRPr="00B72509">
        <w:rPr>
          <w:b/>
          <w:lang w:val="en-PH"/>
        </w:rPr>
        <w:t>11</w:t>
      </w:r>
      <w:r w:rsidRPr="00B72509">
        <w:rPr>
          <w:b/>
          <w:lang w:val="en-PH"/>
        </w:rPr>
        <w:noBreakHyphen/>
      </w:r>
      <w:r w:rsidR="004D1565" w:rsidRPr="00B72509">
        <w:rPr>
          <w:b/>
          <w:lang w:val="en-PH"/>
        </w:rPr>
        <w:t>20.</w:t>
      </w:r>
      <w:r w:rsidR="004D1565" w:rsidRPr="00B72509">
        <w:rPr>
          <w:lang w:val="en-PH"/>
        </w:rPr>
        <w:t xml:space="preserve"> Oath.</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 xml:space="preserve">Every sheriff before entering upon the duties of his office shall, in addition to the oath of office prescribed in Article 3, section 26, of the Constitution, take the oath required of such officer by </w:t>
      </w:r>
      <w:r w:rsidR="00B72509" w:rsidRPr="00B72509">
        <w:rPr>
          <w:lang w:val="en-PH"/>
        </w:rPr>
        <w:t xml:space="preserve">Section </w:t>
      </w:r>
      <w:r w:rsidRPr="00B72509">
        <w:rPr>
          <w:lang w:val="en-PH"/>
        </w:rPr>
        <w:t>8</w:t>
      </w:r>
      <w:r w:rsidR="00B72509" w:rsidRPr="00B72509">
        <w:rPr>
          <w:lang w:val="en-PH"/>
        </w:rPr>
        <w:noBreakHyphen/>
      </w:r>
      <w:r w:rsidRPr="00B72509">
        <w:rPr>
          <w:lang w:val="en-PH"/>
        </w:rPr>
        <w:t>3</w:t>
      </w:r>
      <w:r w:rsidR="00B72509" w:rsidRPr="00B72509">
        <w:rPr>
          <w:lang w:val="en-PH"/>
        </w:rPr>
        <w:noBreakHyphen/>
      </w:r>
      <w:r w:rsidRPr="00B72509">
        <w:rPr>
          <w:lang w:val="en-PH"/>
        </w:rPr>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1565" w:rsidRPr="00B72509">
        <w:rPr>
          <w:lang w:val="en-PH"/>
        </w:rPr>
        <w:t xml:space="preserve">: 1962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53; 1952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53; 1942 Code in the journal. </w:t>
      </w:r>
      <w:r w:rsidRPr="00B72509">
        <w:rPr>
          <w:lang w:val="en-PH"/>
        </w:rPr>
        <w:t xml:space="preserve">Section </w:t>
      </w:r>
      <w:r w:rsidR="004D1565" w:rsidRPr="00B72509">
        <w:rPr>
          <w:lang w:val="en-PH"/>
        </w:rPr>
        <w:t xml:space="preserve">3481; 1932 Code </w:t>
      </w:r>
      <w:r w:rsidRPr="00B72509">
        <w:rPr>
          <w:lang w:val="en-PH"/>
        </w:rPr>
        <w:t xml:space="preserve">Section </w:t>
      </w:r>
      <w:r w:rsidR="004D1565" w:rsidRPr="00B72509">
        <w:rPr>
          <w:lang w:val="en-PH"/>
        </w:rPr>
        <w:t xml:space="preserve">3481; Civ. C. '22 </w:t>
      </w:r>
      <w:r w:rsidRPr="00B72509">
        <w:rPr>
          <w:lang w:val="en-PH"/>
        </w:rPr>
        <w:t xml:space="preserve">Section </w:t>
      </w:r>
      <w:r w:rsidR="004D1565" w:rsidRPr="00B72509">
        <w:rPr>
          <w:lang w:val="en-PH"/>
        </w:rPr>
        <w:t xml:space="preserve">2030; Civ. C. '12 </w:t>
      </w:r>
      <w:r w:rsidRPr="00B72509">
        <w:rPr>
          <w:lang w:val="en-PH"/>
        </w:rPr>
        <w:t xml:space="preserve">Section </w:t>
      </w:r>
      <w:r w:rsidR="004D1565" w:rsidRPr="00B72509">
        <w:rPr>
          <w:lang w:val="en-PH"/>
        </w:rPr>
        <w:t xml:space="preserve">1144; Civ. C. '02 </w:t>
      </w:r>
      <w:r w:rsidRPr="00B72509">
        <w:rPr>
          <w:lang w:val="en-PH"/>
        </w:rPr>
        <w:t xml:space="preserve">Section </w:t>
      </w:r>
      <w:r w:rsidR="004D1565" w:rsidRPr="00B72509">
        <w:rPr>
          <w:lang w:val="en-PH"/>
        </w:rPr>
        <w:t>828; G. S. 650; R. S. 711; 1816 (6) 27; 1880 (17) 502.</w:t>
      </w: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b/>
          <w:lang w:val="en-PH"/>
        </w:rPr>
        <w:t xml:space="preserve">SECTION </w:t>
      </w:r>
      <w:r w:rsidR="004D1565" w:rsidRPr="00B72509">
        <w:rPr>
          <w:b/>
          <w:lang w:val="en-PH"/>
        </w:rPr>
        <w:t>23</w:t>
      </w:r>
      <w:r w:rsidRPr="00B72509">
        <w:rPr>
          <w:b/>
          <w:lang w:val="en-PH"/>
        </w:rPr>
        <w:noBreakHyphen/>
      </w:r>
      <w:r w:rsidR="004D1565" w:rsidRPr="00B72509">
        <w:rPr>
          <w:b/>
          <w:lang w:val="en-PH"/>
        </w:rPr>
        <w:t>11</w:t>
      </w:r>
      <w:r w:rsidRPr="00B72509">
        <w:rPr>
          <w:b/>
          <w:lang w:val="en-PH"/>
        </w:rPr>
        <w:noBreakHyphen/>
      </w:r>
      <w:r w:rsidR="004D1565" w:rsidRPr="00B72509">
        <w:rPr>
          <w:b/>
          <w:lang w:val="en-PH"/>
        </w:rPr>
        <w:t>30.</w:t>
      </w:r>
      <w:r w:rsidR="004D1565" w:rsidRPr="00B72509">
        <w:rPr>
          <w:lang w:val="en-PH"/>
        </w:rPr>
        <w:t xml:space="preserve"> Bond.</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 xml:space="preserve">The sheriffs of the several counties, before receiving their commissions, shall enter into bonds to be executed by them and any number of sureties, not exceeding twelve nor (except as provided in </w:t>
      </w:r>
      <w:r w:rsidR="00B72509" w:rsidRPr="00B72509">
        <w:rPr>
          <w:lang w:val="en-PH"/>
        </w:rPr>
        <w:t xml:space="preserve">Section </w:t>
      </w:r>
      <w:r w:rsidRPr="00B72509">
        <w:rPr>
          <w:lang w:val="en-PH"/>
        </w:rPr>
        <w:t>8</w:t>
      </w:r>
      <w:r w:rsidR="00B72509" w:rsidRPr="00B72509">
        <w:rPr>
          <w:lang w:val="en-PH"/>
        </w:rPr>
        <w:noBreakHyphen/>
      </w:r>
      <w:r w:rsidRPr="00B72509">
        <w:rPr>
          <w:lang w:val="en-PH"/>
        </w:rPr>
        <w:t>3</w:t>
      </w:r>
      <w:r w:rsidR="00B72509" w:rsidRPr="00B72509">
        <w:rPr>
          <w:lang w:val="en-PH"/>
        </w:rPr>
        <w:noBreakHyphen/>
      </w:r>
      <w:r w:rsidRPr="00B72509">
        <w:rPr>
          <w:lang w:val="en-PH"/>
        </w:rPr>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B72509" w:rsidRPr="00B72509">
        <w:rPr>
          <w:lang w:val="en-PH"/>
        </w:rPr>
        <w:noBreakHyphen/>
      </w:r>
      <w:r w:rsidRPr="00B72509">
        <w:rPr>
          <w:lang w:val="en-PH"/>
        </w:rPr>
        <w:t>elect receives notice that the election is declared.</w:t>
      </w: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1565" w:rsidRPr="00B72509">
        <w:rPr>
          <w:lang w:val="en-PH"/>
        </w:rPr>
        <w:t xml:space="preserve">: 1962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54; 1952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54; 1942 Code </w:t>
      </w:r>
      <w:r w:rsidRPr="00B72509">
        <w:rPr>
          <w:lang w:val="en-PH"/>
        </w:rPr>
        <w:t xml:space="preserve">Sections </w:t>
      </w:r>
      <w:r w:rsidR="004D1565" w:rsidRPr="00B72509">
        <w:rPr>
          <w:lang w:val="en-PH"/>
        </w:rPr>
        <w:t xml:space="preserve"> 3478, 3479; 1932 Code </w:t>
      </w:r>
      <w:r w:rsidRPr="00B72509">
        <w:rPr>
          <w:lang w:val="en-PH"/>
        </w:rPr>
        <w:t xml:space="preserve">Sections </w:t>
      </w:r>
      <w:r w:rsidR="004D1565" w:rsidRPr="00B72509">
        <w:rPr>
          <w:lang w:val="en-PH"/>
        </w:rPr>
        <w:t xml:space="preserve"> 3478, 3479; Civ. C. '22 </w:t>
      </w:r>
      <w:r w:rsidRPr="00B72509">
        <w:rPr>
          <w:lang w:val="en-PH"/>
        </w:rPr>
        <w:t xml:space="preserve">Sections </w:t>
      </w:r>
      <w:r w:rsidR="004D1565" w:rsidRPr="00B72509">
        <w:rPr>
          <w:lang w:val="en-PH"/>
        </w:rPr>
        <w:t xml:space="preserve"> 2027, 2028; Civ. C. '12 </w:t>
      </w:r>
      <w:r w:rsidRPr="00B72509">
        <w:rPr>
          <w:lang w:val="en-PH"/>
        </w:rPr>
        <w:t xml:space="preserve">Sections </w:t>
      </w:r>
      <w:r w:rsidR="004D1565" w:rsidRPr="00B72509">
        <w:rPr>
          <w:lang w:val="en-PH"/>
        </w:rPr>
        <w:t xml:space="preserve"> 1141, 1142; Civ. C. '02 </w:t>
      </w:r>
      <w:r w:rsidRPr="00B72509">
        <w:rPr>
          <w:lang w:val="en-PH"/>
        </w:rPr>
        <w:t xml:space="preserve">Sections </w:t>
      </w:r>
      <w:r w:rsidR="004D1565" w:rsidRPr="00B72509">
        <w:rPr>
          <w:lang w:val="en-PH"/>
        </w:rPr>
        <w:t xml:space="preserve"> 825, 826; G. S. 647, 648; R. S. 708, 709; 1839 (11) 37; 1868 (14) 19; 1875 (16) 4; 1878 (16) 518; (17) 366, 681; 1897 (22) 441; 1903 (24) 29; 1905 (24) 902; 1909 (26) 38; 1919 (31) 75; 1927 (35) 227, 304; 1932 (37) 1118; 1933 (38) 256; 1936 (39) 1390; 1937 (40) 375; 1941 (42) 127.</w:t>
      </w: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b/>
          <w:lang w:val="en-PH"/>
        </w:rPr>
        <w:t xml:space="preserve">SECTION </w:t>
      </w:r>
      <w:r w:rsidR="004D1565" w:rsidRPr="00B72509">
        <w:rPr>
          <w:b/>
          <w:lang w:val="en-PH"/>
        </w:rPr>
        <w:t>23</w:t>
      </w:r>
      <w:r w:rsidRPr="00B72509">
        <w:rPr>
          <w:b/>
          <w:lang w:val="en-PH"/>
        </w:rPr>
        <w:noBreakHyphen/>
      </w:r>
      <w:r w:rsidR="004D1565" w:rsidRPr="00B72509">
        <w:rPr>
          <w:b/>
          <w:lang w:val="en-PH"/>
        </w:rPr>
        <w:t>11</w:t>
      </w:r>
      <w:r w:rsidRPr="00B72509">
        <w:rPr>
          <w:b/>
          <w:lang w:val="en-PH"/>
        </w:rPr>
        <w:noBreakHyphen/>
      </w:r>
      <w:r w:rsidR="004D1565" w:rsidRPr="00B72509">
        <w:rPr>
          <w:b/>
          <w:lang w:val="en-PH"/>
        </w:rPr>
        <w:t>40.</w:t>
      </w:r>
      <w:r w:rsidR="004D1565" w:rsidRPr="00B72509">
        <w:rPr>
          <w:lang w:val="en-PH"/>
        </w:rPr>
        <w:t xml:space="preserve"> Vacancies in office.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(C) If any vacancy occurs in the office at any time and is created by suspension by the Governor upon any sheriff's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lastRenderedPageBreak/>
        <w:tab/>
        <w:t>(D) The chief deputy or second</w:t>
      </w:r>
      <w:r w:rsidR="00B72509" w:rsidRPr="00B72509">
        <w:rPr>
          <w:lang w:val="en-PH"/>
        </w:rPr>
        <w:noBreakHyphen/>
      </w:r>
      <w:r w:rsidRPr="00B72509">
        <w:rPr>
          <w:lang w:val="en-PH"/>
        </w:rPr>
        <w:t>in</w:t>
      </w:r>
      <w:r w:rsidR="00B72509" w:rsidRPr="00B72509">
        <w:rPr>
          <w:lang w:val="en-PH"/>
        </w:rPr>
        <w:noBreakHyphen/>
      </w:r>
      <w:r w:rsidRPr="00B72509">
        <w:rPr>
          <w:lang w:val="en-PH"/>
        </w:rPr>
        <w:t>command of the sheriff's office shall act as sheriff until the vacancy is filled, except in the case when a vacancy occurs as a result of an indictment, where the vacancy will be filled as provided in Section 23</w:t>
      </w:r>
      <w:r w:rsidR="00B72509" w:rsidRPr="00B72509">
        <w:rPr>
          <w:lang w:val="en-PH"/>
        </w:rPr>
        <w:noBreakHyphen/>
      </w:r>
      <w:r w:rsidRPr="00B72509">
        <w:rPr>
          <w:lang w:val="en-PH"/>
        </w:rPr>
        <w:t>11</w:t>
      </w:r>
      <w:r w:rsidR="00B72509" w:rsidRPr="00B72509">
        <w:rPr>
          <w:lang w:val="en-PH"/>
        </w:rPr>
        <w:noBreakHyphen/>
      </w:r>
      <w:r w:rsidRPr="00B72509">
        <w:rPr>
          <w:lang w:val="en-PH"/>
        </w:rPr>
        <w:t>50. While acting as sheriff, the chief deputy or second</w:t>
      </w:r>
      <w:r w:rsidR="00B72509" w:rsidRPr="00B72509">
        <w:rPr>
          <w:lang w:val="en-PH"/>
        </w:rPr>
        <w:noBreakHyphen/>
      </w:r>
      <w:r w:rsidRPr="00B72509">
        <w:rPr>
          <w:lang w:val="en-PH"/>
        </w:rPr>
        <w:t>in</w:t>
      </w:r>
      <w:r w:rsidR="00B72509" w:rsidRPr="00B72509">
        <w:rPr>
          <w:lang w:val="en-PH"/>
        </w:rPr>
        <w:noBreakHyphen/>
      </w:r>
      <w:r w:rsidRPr="00B72509">
        <w:rPr>
          <w:lang w:val="en-PH"/>
        </w:rPr>
        <w:t>command is subject to the duties and liabilities incident to the office of sheriff.</w:t>
      </w: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1565" w:rsidRPr="00B72509">
        <w:rPr>
          <w:lang w:val="en-PH"/>
        </w:rPr>
        <w:t xml:space="preserve">: 1962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56; 1952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56; 1942 Code </w:t>
      </w:r>
      <w:r w:rsidRPr="00B72509">
        <w:rPr>
          <w:lang w:val="en-PH"/>
        </w:rPr>
        <w:t xml:space="preserve">Section </w:t>
      </w:r>
      <w:r w:rsidR="004D1565" w:rsidRPr="00B72509">
        <w:rPr>
          <w:lang w:val="en-PH"/>
        </w:rPr>
        <w:t xml:space="preserve">3474; 1932 Code </w:t>
      </w:r>
      <w:r w:rsidRPr="00B72509">
        <w:rPr>
          <w:lang w:val="en-PH"/>
        </w:rPr>
        <w:t xml:space="preserve">Section </w:t>
      </w:r>
      <w:r w:rsidR="004D1565" w:rsidRPr="00B72509">
        <w:rPr>
          <w:lang w:val="en-PH"/>
        </w:rPr>
        <w:t xml:space="preserve">3474; Civ. C. '22 </w:t>
      </w:r>
      <w:r w:rsidRPr="00B72509">
        <w:rPr>
          <w:lang w:val="en-PH"/>
        </w:rPr>
        <w:t xml:space="preserve">Section </w:t>
      </w:r>
      <w:r w:rsidR="004D1565" w:rsidRPr="00B72509">
        <w:rPr>
          <w:lang w:val="en-PH"/>
        </w:rPr>
        <w:t xml:space="preserve">2023; Civ. C. '12 </w:t>
      </w:r>
      <w:r w:rsidRPr="00B72509">
        <w:rPr>
          <w:lang w:val="en-PH"/>
        </w:rPr>
        <w:t xml:space="preserve">Section </w:t>
      </w:r>
      <w:r w:rsidR="004D1565" w:rsidRPr="00B72509">
        <w:rPr>
          <w:lang w:val="en-PH"/>
        </w:rPr>
        <w:t xml:space="preserve">1137; Civ. C. '02 </w:t>
      </w:r>
      <w:r w:rsidRPr="00B72509">
        <w:rPr>
          <w:lang w:val="en-PH"/>
        </w:rPr>
        <w:t xml:space="preserve">Section </w:t>
      </w:r>
      <w:r w:rsidR="004D1565" w:rsidRPr="00B72509">
        <w:rPr>
          <w:lang w:val="en-PH"/>
        </w:rPr>
        <w:t xml:space="preserve">821; G. S. 643; R. S. 704; 1870 (14) 374; 1877 (16) 232; 1878 (16) 507, 716; 1936 (39) 1541; 1986 Act No. 384, </w:t>
      </w:r>
      <w:r w:rsidRPr="00B72509">
        <w:rPr>
          <w:lang w:val="en-PH"/>
        </w:rPr>
        <w:t xml:space="preserve">Section </w:t>
      </w:r>
      <w:r w:rsidR="004D1565" w:rsidRPr="00B72509">
        <w:rPr>
          <w:lang w:val="en-PH"/>
        </w:rPr>
        <w:t xml:space="preserve">1; 1987 Act No. 52, </w:t>
      </w:r>
      <w:r w:rsidRPr="00B72509">
        <w:rPr>
          <w:lang w:val="en-PH"/>
        </w:rPr>
        <w:t xml:space="preserve">Section </w:t>
      </w:r>
      <w:r w:rsidR="004D1565" w:rsidRPr="00B72509">
        <w:rPr>
          <w:lang w:val="en-PH"/>
        </w:rPr>
        <w:t xml:space="preserve">1; 1989 Act No. 51, </w:t>
      </w:r>
      <w:r w:rsidRPr="00B72509">
        <w:rPr>
          <w:lang w:val="en-PH"/>
        </w:rPr>
        <w:t xml:space="preserve">Section </w:t>
      </w:r>
      <w:r w:rsidR="004D1565" w:rsidRPr="00B72509">
        <w:rPr>
          <w:lang w:val="en-PH"/>
        </w:rPr>
        <w:t>1.</w:t>
      </w: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b/>
          <w:lang w:val="en-PH"/>
        </w:rPr>
        <w:t xml:space="preserve">SECTION </w:t>
      </w:r>
      <w:r w:rsidR="004D1565" w:rsidRPr="00B72509">
        <w:rPr>
          <w:b/>
          <w:lang w:val="en-PH"/>
        </w:rPr>
        <w:t>23</w:t>
      </w:r>
      <w:r w:rsidRPr="00B72509">
        <w:rPr>
          <w:b/>
          <w:lang w:val="en-PH"/>
        </w:rPr>
        <w:noBreakHyphen/>
      </w:r>
      <w:r w:rsidR="004D1565" w:rsidRPr="00B72509">
        <w:rPr>
          <w:b/>
          <w:lang w:val="en-PH"/>
        </w:rPr>
        <w:t>11</w:t>
      </w:r>
      <w:r w:rsidRPr="00B72509">
        <w:rPr>
          <w:b/>
          <w:lang w:val="en-PH"/>
        </w:rPr>
        <w:noBreakHyphen/>
      </w:r>
      <w:r w:rsidR="004D1565" w:rsidRPr="00B72509">
        <w:rPr>
          <w:b/>
          <w:lang w:val="en-PH"/>
        </w:rPr>
        <w:t>50.</w:t>
      </w:r>
      <w:r w:rsidR="004D1565" w:rsidRPr="00B72509">
        <w:rPr>
          <w:lang w:val="en-PH"/>
        </w:rPr>
        <w:t xml:space="preserve"> Coroner shall act as sheriff during vacancy.</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1565" w:rsidRPr="00B72509">
        <w:rPr>
          <w:lang w:val="en-PH"/>
        </w:rPr>
        <w:t xml:space="preserve">: 1962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58; 1952 Code </w:t>
      </w:r>
      <w:r w:rsidRPr="00B72509">
        <w:rPr>
          <w:lang w:val="en-PH"/>
        </w:rPr>
        <w:t xml:space="preserve">Section </w:t>
      </w:r>
      <w:r w:rsidR="004D1565" w:rsidRPr="00B72509">
        <w:rPr>
          <w:lang w:val="en-PH"/>
        </w:rPr>
        <w:t>53</w:t>
      </w:r>
      <w:r w:rsidRPr="00B72509">
        <w:rPr>
          <w:lang w:val="en-PH"/>
        </w:rPr>
        <w:noBreakHyphen/>
      </w:r>
      <w:r w:rsidR="004D1565" w:rsidRPr="00B72509">
        <w:rPr>
          <w:lang w:val="en-PH"/>
        </w:rPr>
        <w:t xml:space="preserve">58; 1942 Code </w:t>
      </w:r>
      <w:r w:rsidRPr="00B72509">
        <w:rPr>
          <w:lang w:val="en-PH"/>
        </w:rPr>
        <w:t xml:space="preserve">Section </w:t>
      </w:r>
      <w:r w:rsidR="004D1565" w:rsidRPr="00B72509">
        <w:rPr>
          <w:lang w:val="en-PH"/>
        </w:rPr>
        <w:t xml:space="preserve">3475; 1932 Code </w:t>
      </w:r>
      <w:r w:rsidRPr="00B72509">
        <w:rPr>
          <w:lang w:val="en-PH"/>
        </w:rPr>
        <w:t xml:space="preserve">Section </w:t>
      </w:r>
      <w:r w:rsidR="004D1565" w:rsidRPr="00B72509">
        <w:rPr>
          <w:lang w:val="en-PH"/>
        </w:rPr>
        <w:t xml:space="preserve">3475; Civ. C. '22 </w:t>
      </w:r>
      <w:r w:rsidRPr="00B72509">
        <w:rPr>
          <w:lang w:val="en-PH"/>
        </w:rPr>
        <w:t xml:space="preserve">Section </w:t>
      </w:r>
      <w:r w:rsidR="004D1565" w:rsidRPr="00B72509">
        <w:rPr>
          <w:lang w:val="en-PH"/>
        </w:rPr>
        <w:t xml:space="preserve">2024; Civ. C. '12 </w:t>
      </w:r>
      <w:r w:rsidRPr="00B72509">
        <w:rPr>
          <w:lang w:val="en-PH"/>
        </w:rPr>
        <w:t xml:space="preserve">Section </w:t>
      </w:r>
      <w:r w:rsidR="004D1565" w:rsidRPr="00B72509">
        <w:rPr>
          <w:lang w:val="en-PH"/>
        </w:rPr>
        <w:t xml:space="preserve">1138; Civ. C. '02 </w:t>
      </w:r>
      <w:r w:rsidRPr="00B72509">
        <w:rPr>
          <w:lang w:val="en-PH"/>
        </w:rPr>
        <w:t xml:space="preserve">Section </w:t>
      </w:r>
      <w:r w:rsidR="004D1565" w:rsidRPr="00B72509">
        <w:rPr>
          <w:lang w:val="en-PH"/>
        </w:rPr>
        <w:t xml:space="preserve">822; G. S. 644; R. S. 705; 1839 (11) 78; 1989 Act No. 51, </w:t>
      </w:r>
      <w:r w:rsidRPr="00B72509">
        <w:rPr>
          <w:lang w:val="en-PH"/>
        </w:rPr>
        <w:t xml:space="preserve">Section </w:t>
      </w:r>
      <w:r w:rsidR="004D1565" w:rsidRPr="00B72509">
        <w:rPr>
          <w:lang w:val="en-PH"/>
        </w:rPr>
        <w:t>3.</w:t>
      </w:r>
    </w:p>
    <w:p w:rsidR="00B72509"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b/>
          <w:lang w:val="en-PH"/>
        </w:rPr>
        <w:t xml:space="preserve">SECTION </w:t>
      </w:r>
      <w:r w:rsidR="004D1565" w:rsidRPr="00B72509">
        <w:rPr>
          <w:b/>
          <w:lang w:val="en-PH"/>
        </w:rPr>
        <w:t>23</w:t>
      </w:r>
      <w:r w:rsidRPr="00B72509">
        <w:rPr>
          <w:b/>
          <w:lang w:val="en-PH"/>
        </w:rPr>
        <w:noBreakHyphen/>
      </w:r>
      <w:r w:rsidR="004D1565" w:rsidRPr="00B72509">
        <w:rPr>
          <w:b/>
          <w:lang w:val="en-PH"/>
        </w:rPr>
        <w:t>11</w:t>
      </w:r>
      <w:r w:rsidRPr="00B72509">
        <w:rPr>
          <w:b/>
          <w:lang w:val="en-PH"/>
        </w:rPr>
        <w:noBreakHyphen/>
      </w:r>
      <w:r w:rsidR="004D1565" w:rsidRPr="00B72509">
        <w:rPr>
          <w:b/>
          <w:lang w:val="en-PH"/>
        </w:rPr>
        <w:t>110.</w:t>
      </w:r>
      <w:r w:rsidR="004D1565" w:rsidRPr="00B72509">
        <w:rPr>
          <w:lang w:val="en-PH"/>
        </w:rPr>
        <w:t xml:space="preserve"> Qualifications.</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(A) All sheriffs and candidates for sheriff in this State must have the following qualifications:</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(1) be a citizen of the United States;</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(2) be a resident of the county in which he seeks the office of sheriff for at least one year immediately preceding the date of the election for sheriff;</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(3) be a registered voter;</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(4) have attained the age of at least twenty</w:t>
      </w:r>
      <w:r w:rsidR="00B72509" w:rsidRPr="00B72509">
        <w:rPr>
          <w:lang w:val="en-PH"/>
        </w:rPr>
        <w:noBreakHyphen/>
      </w:r>
      <w:r w:rsidRPr="00B72509">
        <w:rPr>
          <w:lang w:val="en-PH"/>
        </w:rPr>
        <w:t>one years prior to the date of his qualifying for election to the office;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(5) have: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(a) obtained a high school diploma, its recognized equivalent in educational training as established by the State Department of Education, and have at least five years experience as a Class 1 certified law enforcement officer; or</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(b) obtained a two</w:t>
      </w:r>
      <w:r w:rsidR="00B72509" w:rsidRPr="00B72509">
        <w:rPr>
          <w:lang w:val="en-PH"/>
        </w:rPr>
        <w:noBreakHyphen/>
      </w:r>
      <w:r w:rsidRPr="00B72509">
        <w:rPr>
          <w:lang w:val="en-PH"/>
        </w:rPr>
        <w:t>year associate degree and three years experience as a Class 1 certified law enforcement officer; or</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(c) obtained a four</w:t>
      </w:r>
      <w:r w:rsidR="00B72509" w:rsidRPr="00B72509">
        <w:rPr>
          <w:lang w:val="en-PH"/>
        </w:rPr>
        <w:noBreakHyphen/>
      </w:r>
      <w:r w:rsidRPr="00B72509">
        <w:rPr>
          <w:lang w:val="en-PH"/>
        </w:rPr>
        <w:t>year baccalaureate degree and one year experience as a Class 1 certified law enforcement officer; or</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(d) served as a summary court judge for at least ten years.</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For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State;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(6) have not been convicted of or pled guilty to a violation of Section 56</w:t>
      </w:r>
      <w:r w:rsidR="00B72509" w:rsidRPr="00B72509">
        <w:rPr>
          <w:lang w:val="en-PH"/>
        </w:rPr>
        <w:noBreakHyphen/>
      </w:r>
      <w:r w:rsidRPr="00B72509">
        <w:rPr>
          <w:lang w:val="en-PH"/>
        </w:rPr>
        <w:t>1</w:t>
      </w:r>
      <w:r w:rsidR="00B72509" w:rsidRPr="00B72509">
        <w:rPr>
          <w:lang w:val="en-PH"/>
        </w:rPr>
        <w:noBreakHyphen/>
      </w:r>
      <w:r w:rsidRPr="00B72509">
        <w:rPr>
          <w:lang w:val="en-PH"/>
        </w:rPr>
        <w:t>460 or 56</w:t>
      </w:r>
      <w:r w:rsidR="00B72509" w:rsidRPr="00B72509">
        <w:rPr>
          <w:lang w:val="en-PH"/>
        </w:rPr>
        <w:noBreakHyphen/>
      </w:r>
      <w:r w:rsidRPr="00B72509">
        <w:rPr>
          <w:lang w:val="en-PH"/>
        </w:rPr>
        <w:t>5</w:t>
      </w:r>
      <w:r w:rsidR="00B72509" w:rsidRPr="00B72509">
        <w:rPr>
          <w:lang w:val="en-PH"/>
        </w:rPr>
        <w:noBreakHyphen/>
      </w:r>
      <w:r w:rsidRPr="00B72509">
        <w:rPr>
          <w:lang w:val="en-PH"/>
        </w:rPr>
        <w:t>2930, or both, within the past ten years or a felony in this State or another state;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(7) have not been convicted of or pled guilty to a felony or a crime of moral turpitude in this State or another state;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 and</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(B)(1) A person offering his candidacy for the office of sheriff, shall file a sworn affidavit, no later than the close of filing, with the county executive committee of the person's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(2) The affidavit must contain the following information:</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(a) the date and place of the person's birth;</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(b) the date the person graduated from high school or the date the person obtained the recognized equivalent of a high school diploma;</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(c) the date the person received any associate or baccalaureate degrees when applicable;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(d) the number of years' experience the person has had as a certified law enforcement officer when applicable;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(e) the number of years the person has served as a summary court judge when applicable; and</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r>
      <w:r w:rsidRPr="00B72509">
        <w:rPr>
          <w:lang w:val="en-PH"/>
        </w:rPr>
        <w:tab/>
        <w:t>(f) an affirmation that the person meets all of the qualification requirements of subsection (A).</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(C) Every newly</w:t>
      </w:r>
      <w:r w:rsidR="00B72509" w:rsidRPr="00B72509">
        <w:rPr>
          <w:lang w:val="en-PH"/>
        </w:rPr>
        <w:noBreakHyphen/>
      </w:r>
      <w:r w:rsidRPr="00B72509">
        <w:rPr>
          <w:lang w:val="en-PH"/>
        </w:rPr>
        <w:t>elected sheriff in his first term is required to complete a training session to be determined pursuant to Chapter 23, Title 23 to be conducted by the Criminal Justice Academy or an otherwise approved academy or as may be selected by the South Carolina Sheriffs' Association. This training must be completed during the first calendar year of the first term of the newly</w:t>
      </w:r>
      <w:r w:rsidR="00B72509" w:rsidRPr="00B72509">
        <w:rPr>
          <w:lang w:val="en-PH"/>
        </w:rPr>
        <w:noBreakHyphen/>
      </w:r>
      <w:r w:rsidRPr="00B72509">
        <w:rPr>
          <w:lang w:val="en-PH"/>
        </w:rPr>
        <w:t>elected sheriff's term of office. A newly</w:t>
      </w:r>
      <w:r w:rsidR="00B72509" w:rsidRPr="00B72509">
        <w:rPr>
          <w:lang w:val="en-PH"/>
        </w:rPr>
        <w:noBreakHyphen/>
      </w:r>
      <w:r w:rsidRPr="00B72509">
        <w:rPr>
          <w:lang w:val="en-PH"/>
        </w:rPr>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B72509" w:rsidRPr="00B72509">
        <w:rPr>
          <w:lang w:val="en-PH"/>
        </w:rPr>
        <w:noBreakHyphen/>
      </w:r>
      <w:r w:rsidRPr="00B72509">
        <w:rPr>
          <w:lang w:val="en-PH"/>
        </w:rPr>
        <w:t>elected sheriffs. A newly</w:t>
      </w:r>
      <w:r w:rsidR="00B72509" w:rsidRPr="00B72509">
        <w:rPr>
          <w:lang w:val="en-PH"/>
        </w:rPr>
        <w:noBreakHyphen/>
      </w:r>
      <w:r w:rsidRPr="00B72509">
        <w:rPr>
          <w:lang w:val="en-PH"/>
        </w:rPr>
        <w:t>elected sheriff who does not fulfill the obligations of this subsection is subject to suspension by the Governor until the sheriff completes the course of instruction.</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(D)(1) After December 31, 1988, no person is eligible to hold the office of sheriff unless he attends a minimum of twenty hours' training annually as may be selected by the South Carolina Sheriffs' Association.</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(2) The basis for the minimum annual requirement of in</w:t>
      </w:r>
      <w:r w:rsidR="00B72509" w:rsidRPr="00B72509">
        <w:rPr>
          <w:lang w:val="en-PH"/>
        </w:rPr>
        <w:noBreakHyphen/>
      </w:r>
      <w:r w:rsidRPr="00B72509">
        <w:rPr>
          <w:lang w:val="en-PH"/>
        </w:rPr>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(3) A waiver of the requirement of minimum annual in</w:t>
      </w:r>
      <w:r w:rsidR="00B72509" w:rsidRPr="00B72509">
        <w:rPr>
          <w:lang w:val="en-PH"/>
        </w:rPr>
        <w:noBreakHyphen/>
      </w:r>
      <w:r w:rsidRPr="00B72509">
        <w:rPr>
          <w:lang w:val="en-PH"/>
        </w:rPr>
        <w:t>service training may be granted by the board of directors of the South Carolina Sheriffs' Association, at its discretion, upon the presentation of evidence by a sheriff that he was unable to complete the training due to emergency or extenuating circumstances considered sufficient by the board.</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r>
      <w:r w:rsidRPr="00B72509">
        <w:rPr>
          <w:lang w:val="en-PH"/>
        </w:rPr>
        <w:tab/>
        <w:t>(4) A sheriff who fails to complete the minimum annual in</w:t>
      </w:r>
      <w:r w:rsidR="00B72509" w:rsidRPr="00B72509">
        <w:rPr>
          <w:lang w:val="en-PH"/>
        </w:rPr>
        <w:noBreakHyphen/>
      </w:r>
      <w:r w:rsidRPr="00B72509">
        <w:rPr>
          <w:lang w:val="en-PH"/>
        </w:rPr>
        <w:t>service training required under this section may be suspended from office, without pay, by the Governor for a period of ninety days. The Governor may continue to suspend a sheriff until he completes the annual minimum in</w:t>
      </w:r>
      <w:r w:rsidR="00B72509" w:rsidRPr="00B72509">
        <w:rPr>
          <w:lang w:val="en-PH"/>
        </w:rPr>
        <w:noBreakHyphen/>
      </w:r>
      <w:r w:rsidRPr="00B72509">
        <w:rPr>
          <w:lang w:val="en-PH"/>
        </w:rPr>
        <w:t>service training required in this section. The Governor shall appoint, at the time of the sheriff's suspension, a suitable person to perform as acting sheriff during the period of suspension.</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b/>
        <w:t>(E) A sheriff holding office on the effective date of this section is exempt from the provisions in this section except for the provisions of subsection (D) of this section.</w:t>
      </w: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1565" w:rsidRPr="00B72509">
        <w:rPr>
          <w:lang w:val="en-PH"/>
        </w:rPr>
        <w:t xml:space="preserve">: 1988 Act No. 646, </w:t>
      </w:r>
      <w:r w:rsidRPr="00B72509">
        <w:rPr>
          <w:lang w:val="en-PH"/>
        </w:rPr>
        <w:t xml:space="preserve">Section </w:t>
      </w:r>
      <w:r w:rsidR="004D1565" w:rsidRPr="00B72509">
        <w:rPr>
          <w:lang w:val="en-PH"/>
        </w:rPr>
        <w:t xml:space="preserve">1; 1993 Act No. 19, </w:t>
      </w:r>
      <w:r w:rsidRPr="00B72509">
        <w:rPr>
          <w:lang w:val="en-PH"/>
        </w:rPr>
        <w:t xml:space="preserve">Section </w:t>
      </w:r>
      <w:r w:rsidR="004D1565" w:rsidRPr="00B72509">
        <w:rPr>
          <w:lang w:val="en-PH"/>
        </w:rPr>
        <w:t xml:space="preserve">1; 1996 Act No. 362, </w:t>
      </w:r>
      <w:r w:rsidRPr="00B72509">
        <w:rPr>
          <w:lang w:val="en-PH"/>
        </w:rPr>
        <w:t xml:space="preserve">Sections </w:t>
      </w:r>
      <w:r w:rsidR="004D1565" w:rsidRPr="00B72509">
        <w:rPr>
          <w:lang w:val="en-PH"/>
        </w:rPr>
        <w:t xml:space="preserve"> 2, 3; 1996 Act No. 459, </w:t>
      </w:r>
      <w:r w:rsidRPr="00B72509">
        <w:rPr>
          <w:lang w:val="en-PH"/>
        </w:rPr>
        <w:t xml:space="preserve">Sections </w:t>
      </w:r>
      <w:r w:rsidR="004D1565" w:rsidRPr="00B72509">
        <w:rPr>
          <w:lang w:val="en-PH"/>
        </w:rPr>
        <w:t xml:space="preserve"> 40, 41; 2008 Act No. 335, </w:t>
      </w:r>
      <w:r w:rsidRPr="00B72509">
        <w:rPr>
          <w:lang w:val="en-PH"/>
        </w:rPr>
        <w:t xml:space="preserve">Sections </w:t>
      </w:r>
      <w:r w:rsidR="004D1565" w:rsidRPr="00B72509">
        <w:rPr>
          <w:lang w:val="en-PH"/>
        </w:rPr>
        <w:t xml:space="preserve"> 5, 17, eff June 16, 2008; 2019 Act No. 70 (H.3951), </w:t>
      </w:r>
      <w:r w:rsidRPr="00B72509">
        <w:rPr>
          <w:lang w:val="en-PH"/>
        </w:rPr>
        <w:t xml:space="preserve">Section </w:t>
      </w:r>
      <w:r w:rsidR="004D1565" w:rsidRPr="00B72509">
        <w:rPr>
          <w:lang w:val="en-PH"/>
        </w:rPr>
        <w:t>1, eff May 16, 2019.</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Code Commissioner's Note</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At the direction of the Code Commissioner, the reference to Section 23</w:t>
      </w:r>
      <w:r w:rsidR="00B72509" w:rsidRPr="00B72509">
        <w:rPr>
          <w:lang w:val="en-PH"/>
        </w:rPr>
        <w:noBreakHyphen/>
      </w:r>
      <w:r w:rsidRPr="00B72509">
        <w:rPr>
          <w:lang w:val="en-PH"/>
        </w:rPr>
        <w:t>10</w:t>
      </w:r>
      <w:r w:rsidR="00B72509" w:rsidRPr="00B72509">
        <w:rPr>
          <w:lang w:val="en-PH"/>
        </w:rPr>
        <w:noBreakHyphen/>
      </w:r>
      <w:r w:rsidRPr="00B72509">
        <w:rPr>
          <w:lang w:val="en-PH"/>
        </w:rPr>
        <w:t>60 in the last sentence of subsection (A)(5) was changed to Section 23</w:t>
      </w:r>
      <w:r w:rsidR="00B72509" w:rsidRPr="00B72509">
        <w:rPr>
          <w:lang w:val="en-PH"/>
        </w:rPr>
        <w:noBreakHyphen/>
      </w:r>
      <w:r w:rsidRPr="00B72509">
        <w:rPr>
          <w:lang w:val="en-PH"/>
        </w:rPr>
        <w:t>23</w:t>
      </w:r>
      <w:r w:rsidR="00B72509" w:rsidRPr="00B72509">
        <w:rPr>
          <w:lang w:val="en-PH"/>
        </w:rPr>
        <w:noBreakHyphen/>
      </w:r>
      <w:r w:rsidRPr="00B72509">
        <w:rPr>
          <w:lang w:val="en-PH"/>
        </w:rPr>
        <w:t>10.</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Effect of Amendment</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The 2008 amendment, in subsection (A), in the final undesignated paragraph, substituted "Section 23</w:t>
      </w:r>
      <w:r w:rsidR="00B72509" w:rsidRPr="00B72509">
        <w:rPr>
          <w:lang w:val="en-PH"/>
        </w:rPr>
        <w:noBreakHyphen/>
      </w:r>
      <w:r w:rsidRPr="00B72509">
        <w:rPr>
          <w:lang w:val="en-PH"/>
        </w:rPr>
        <w:t>23</w:t>
      </w:r>
      <w:r w:rsidR="00B72509" w:rsidRPr="00B72509">
        <w:rPr>
          <w:lang w:val="en-PH"/>
        </w:rPr>
        <w:noBreakHyphen/>
      </w:r>
      <w:r w:rsidRPr="00B72509">
        <w:rPr>
          <w:lang w:val="en-PH"/>
        </w:rPr>
        <w:t>60" for "Section 23</w:t>
      </w:r>
      <w:r w:rsidR="00B72509" w:rsidRPr="00B72509">
        <w:rPr>
          <w:lang w:val="en-PH"/>
        </w:rPr>
        <w:noBreakHyphen/>
      </w:r>
      <w:r w:rsidRPr="00B72509">
        <w:rPr>
          <w:lang w:val="en-PH"/>
        </w:rPr>
        <w:t>6</w:t>
      </w:r>
      <w:r w:rsidR="00B72509" w:rsidRPr="00B72509">
        <w:rPr>
          <w:lang w:val="en-PH"/>
        </w:rPr>
        <w:noBreakHyphen/>
      </w:r>
      <w:r w:rsidRPr="00B72509">
        <w:rPr>
          <w:lang w:val="en-PH"/>
        </w:rPr>
        <w:t>400(D)(1)"; and, in subsection (C), in the first sentence substituted "Chapter 23" for "Chapter 6".</w:t>
      </w:r>
    </w:p>
    <w:p w:rsidR="00B72509" w:rsidRDefault="004D1565"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2509">
        <w:rPr>
          <w:lang w:val="en-PH"/>
        </w:rPr>
        <w:t xml:space="preserve">2019 Act No. 70, </w:t>
      </w:r>
      <w:r w:rsidR="00B72509" w:rsidRPr="00B72509">
        <w:rPr>
          <w:lang w:val="en-PH"/>
        </w:rPr>
        <w:t xml:space="preserve">Section </w:t>
      </w:r>
      <w:r w:rsidRPr="00B72509">
        <w:rPr>
          <w:lang w:val="en-PH"/>
        </w:rPr>
        <w:t>1, in (A), in the introductory paragraph, inserted "and candidates for sheriff", in (5), in (a) and (b), inserted "Class 1", in (c), substituted "one year" for "one years" and inserted "Class 1", rewrote the undesignated paragraph following (d), made a nonsubstantive change in (6), inserted (7) and redesignated (7) as (8), made a nonsubstantive change in (8), and added (9).</w:t>
      </w:r>
    </w:p>
    <w:p w:rsidR="007250AB" w:rsidRPr="00B72509" w:rsidRDefault="00B72509" w:rsidP="00B72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2509" w:rsidSect="00B725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509" w:rsidRDefault="00B72509" w:rsidP="00B72509">
      <w:r>
        <w:separator/>
      </w:r>
    </w:p>
  </w:endnote>
  <w:endnote w:type="continuationSeparator" w:id="0">
    <w:p w:rsidR="00B72509" w:rsidRDefault="00B72509" w:rsidP="00B7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9" w:rsidRPr="00B72509" w:rsidRDefault="00B72509" w:rsidP="00B7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9" w:rsidRPr="00B72509" w:rsidRDefault="00B72509" w:rsidP="00B72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9" w:rsidRPr="00B72509" w:rsidRDefault="00B72509" w:rsidP="00B72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509" w:rsidRDefault="00B72509" w:rsidP="00B72509">
      <w:r>
        <w:separator/>
      </w:r>
    </w:p>
  </w:footnote>
  <w:footnote w:type="continuationSeparator" w:id="0">
    <w:p w:rsidR="00B72509" w:rsidRDefault="00B72509" w:rsidP="00B7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9" w:rsidRPr="00B72509" w:rsidRDefault="00B72509" w:rsidP="00B7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9" w:rsidRPr="00B72509" w:rsidRDefault="00B72509" w:rsidP="00B7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9" w:rsidRPr="00B72509" w:rsidRDefault="00B72509" w:rsidP="00B725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65"/>
    <w:rsid w:val="00376645"/>
    <w:rsid w:val="00401979"/>
    <w:rsid w:val="004D1565"/>
    <w:rsid w:val="004F020F"/>
    <w:rsid w:val="00604E7C"/>
    <w:rsid w:val="006803EC"/>
    <w:rsid w:val="006C1A75"/>
    <w:rsid w:val="00B22B47"/>
    <w:rsid w:val="00B603E3"/>
    <w:rsid w:val="00B7250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233B6-685B-4673-90DE-4FBE4D98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1565"/>
    <w:rPr>
      <w:rFonts w:ascii="Courier New" w:eastAsiaTheme="minorEastAsia" w:hAnsi="Courier New" w:cs="Courier New"/>
      <w:sz w:val="20"/>
      <w:szCs w:val="20"/>
    </w:rPr>
  </w:style>
  <w:style w:type="paragraph" w:styleId="Header">
    <w:name w:val="header"/>
    <w:basedOn w:val="Normal"/>
    <w:link w:val="HeaderChar"/>
    <w:uiPriority w:val="99"/>
    <w:unhideWhenUsed/>
    <w:rsid w:val="00B72509"/>
    <w:pPr>
      <w:tabs>
        <w:tab w:val="center" w:pos="4680"/>
        <w:tab w:val="right" w:pos="9360"/>
      </w:tabs>
    </w:pPr>
  </w:style>
  <w:style w:type="character" w:customStyle="1" w:styleId="HeaderChar">
    <w:name w:val="Header Char"/>
    <w:basedOn w:val="DefaultParagraphFont"/>
    <w:link w:val="Header"/>
    <w:uiPriority w:val="99"/>
    <w:rsid w:val="00B72509"/>
    <w:rPr>
      <w:rFonts w:cs="Times New Roman"/>
    </w:rPr>
  </w:style>
  <w:style w:type="paragraph" w:styleId="Footer">
    <w:name w:val="footer"/>
    <w:basedOn w:val="Normal"/>
    <w:link w:val="FooterChar"/>
    <w:uiPriority w:val="99"/>
    <w:unhideWhenUsed/>
    <w:rsid w:val="00B72509"/>
    <w:pPr>
      <w:tabs>
        <w:tab w:val="center" w:pos="4680"/>
        <w:tab w:val="right" w:pos="9360"/>
      </w:tabs>
    </w:pPr>
  </w:style>
  <w:style w:type="character" w:customStyle="1" w:styleId="FooterChar">
    <w:name w:val="Footer Char"/>
    <w:basedOn w:val="DefaultParagraphFont"/>
    <w:link w:val="Footer"/>
    <w:uiPriority w:val="99"/>
    <w:rsid w:val="00B725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1906</Words>
  <Characters>10869</Characters>
  <Application>Microsoft Office Word</Application>
  <DocSecurity>0</DocSecurity>
  <Lines>90</Lines>
  <Paragraphs>25</Paragraphs>
  <ScaleCrop>false</ScaleCrop>
  <Company>Legislative Services Agency</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