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4DF9">
        <w:rPr>
          <w:lang w:val="en-PH"/>
        </w:rPr>
        <w:t>CHAPTER 43</w:t>
      </w:r>
    </w:p>
    <w:p w:rsidR="00534DF9" w:rsidRP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4DF9">
        <w:rPr>
          <w:lang w:val="en-PH"/>
        </w:rPr>
        <w:t>Modular Buildings Construction Act</w:t>
      </w:r>
      <w:bookmarkStart w:id="0" w:name="_GoBack"/>
      <w:bookmarkEnd w:id="0"/>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10.</w:t>
      </w:r>
      <w:r w:rsidR="00404882" w:rsidRPr="00534DF9">
        <w:rPr>
          <w:lang w:val="en-PH"/>
        </w:rPr>
        <w:t xml:space="preserve"> Short title.</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This chapter may be cited as The South Carolina Modular Buildings Construction Act.</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1.</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20.</w:t>
      </w:r>
      <w:r w:rsidR="00404882" w:rsidRPr="00534DF9">
        <w:rPr>
          <w:lang w:val="en-PH"/>
        </w:rPr>
        <w:t xml:space="preserve"> Definitions.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As used in this chapter:</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(1) "Council" means the South Carolina Building Codes Council as established by Section 6</w:t>
      </w:r>
      <w:r w:rsidR="00534DF9" w:rsidRPr="00534DF9">
        <w:rPr>
          <w:lang w:val="en-PH"/>
        </w:rPr>
        <w:noBreakHyphen/>
      </w:r>
      <w:r w:rsidRPr="00534DF9">
        <w:rPr>
          <w:lang w:val="en-PH"/>
        </w:rPr>
        <w:t>9</w:t>
      </w:r>
      <w:r w:rsidR="00534DF9" w:rsidRPr="00534DF9">
        <w:rPr>
          <w:lang w:val="en-PH"/>
        </w:rPr>
        <w:noBreakHyphen/>
      </w:r>
      <w:r w:rsidRPr="00534DF9">
        <w:rPr>
          <w:lang w:val="en-PH"/>
        </w:rPr>
        <w:t>60.</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(2) "Modular building unit" means any building of closed construction, regardless of type of construction or occupancy classification, other than a mobile or manufactured home, constructed off</w:t>
      </w:r>
      <w:r w:rsidR="00534DF9" w:rsidRPr="00534DF9">
        <w:rPr>
          <w:lang w:val="en-PH"/>
        </w:rPr>
        <w:noBreakHyphen/>
      </w:r>
      <w:r w:rsidRPr="00534DF9">
        <w:rPr>
          <w:lang w:val="en-PH"/>
        </w:rPr>
        <w:t>site in accordance with the applicable codes, and transported to the point of use for installation or erection.</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(3) "Installation" means the assembly of modular building structures on</w:t>
      </w:r>
      <w:r w:rsidR="00534DF9" w:rsidRPr="00534DF9">
        <w:rPr>
          <w:lang w:val="en-PH"/>
        </w:rPr>
        <w:noBreakHyphen/>
      </w:r>
      <w:r w:rsidRPr="00534DF9">
        <w:rPr>
          <w:lang w:val="en-PH"/>
        </w:rPr>
        <w:t>site and the process of affixing modular buildings related components to land, a foundation, footings, utilities, or an existing building.</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(4) "Local government" means any political subdivision of the State with authority to establish standards and requirements applicable to the construction, installation, alteration, and repair of buildings.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(5) "Mobile home" or "manufactured home" means any residential dwelling unit constructed to standards and codes as promulgated by the United States Department of Housing and Urban Development.</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(6) "Approved inspection agency" means an agency approved by the council to provide plan review and approval, evaluation, and inspection in addition to adequate follow</w:t>
      </w:r>
      <w:r w:rsidR="00534DF9" w:rsidRPr="00534DF9">
        <w:rPr>
          <w:lang w:val="en-PH"/>
        </w:rPr>
        <w:noBreakHyphen/>
      </w:r>
      <w:r w:rsidRPr="00534DF9">
        <w:rPr>
          <w:lang w:val="en-PH"/>
        </w:rPr>
        <w:t>up services at the point of manufacture to insure that production units are in full compliance with the provisions of this chapter. An approved inspection agency must retain a building construction</w:t>
      </w:r>
      <w:r w:rsidR="00534DF9" w:rsidRPr="00534DF9">
        <w:rPr>
          <w:lang w:val="en-PH"/>
        </w:rPr>
        <w:noBreakHyphen/>
      </w:r>
      <w:r w:rsidRPr="00534DF9">
        <w:rPr>
          <w:lang w:val="en-PH"/>
        </w:rPr>
        <w:t>oriented South Carolina registered professional engineer or architect who must be responsible for compliance with this chapter and regulations of the council.</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(7) "Point of manufacture" means the place of business at which machinery, equipment, and other capital goods are assembled and operated for the purpose of fabricating, constructing, or assembling modular building units.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(8) "Fees" means monies to be paid to the council from any person engaged in the manufacture, inspection, or installation of modular building units.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(9) "Certification" means conforming to the regulations of the Council.</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(10) "Certification label" means the approved form of certification by the council issued to the manufacturer that is permanently affixed to each transportable section of each factory</w:t>
      </w:r>
      <w:r w:rsidR="00534DF9" w:rsidRPr="00534DF9">
        <w:rPr>
          <w:lang w:val="en-PH"/>
        </w:rPr>
        <w:noBreakHyphen/>
      </w:r>
      <w:r w:rsidRPr="00534DF9">
        <w:rPr>
          <w:lang w:val="en-PH"/>
        </w:rPr>
        <w:t>built modular structure for sale within the State.</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 xml:space="preserve">1; 1993 Act No. 181, </w:t>
      </w:r>
      <w:r w:rsidRPr="00534DF9">
        <w:rPr>
          <w:lang w:val="en-PH"/>
        </w:rPr>
        <w:t xml:space="preserve">Section </w:t>
      </w:r>
      <w:r w:rsidR="00404882" w:rsidRPr="00534DF9">
        <w:rPr>
          <w:lang w:val="en-PH"/>
        </w:rPr>
        <w:t xml:space="preserve">368; 2014 Act No. 179 (H.4578), </w:t>
      </w:r>
      <w:r w:rsidRPr="00534DF9">
        <w:rPr>
          <w:lang w:val="en-PH"/>
        </w:rPr>
        <w:t xml:space="preserve">Section </w:t>
      </w:r>
      <w:r w:rsidR="00404882" w:rsidRPr="00534DF9">
        <w:rPr>
          <w:lang w:val="en-PH"/>
        </w:rPr>
        <w:t>1, eff May 16, 2014.</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Effect of Amendment</w:t>
      </w:r>
    </w:p>
    <w:p w:rsidR="00534DF9" w:rsidRP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DF9">
        <w:rPr>
          <w:lang w:val="en-PH"/>
        </w:rPr>
        <w:t xml:space="preserve">2014 Act No. 179, </w:t>
      </w:r>
      <w:r w:rsidR="00534DF9" w:rsidRPr="00534DF9">
        <w:rPr>
          <w:lang w:val="en-PH"/>
        </w:rPr>
        <w:t xml:space="preserve">Section </w:t>
      </w:r>
      <w:r w:rsidRPr="00534DF9">
        <w:rPr>
          <w:lang w:val="en-PH"/>
        </w:rPr>
        <w:t>1, in subsection (6), added the last sentence.</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30.</w:t>
      </w:r>
      <w:r w:rsidR="00404882" w:rsidRPr="00534DF9">
        <w:rPr>
          <w:lang w:val="en-PH"/>
        </w:rPr>
        <w:t xml:space="preserve"> Policy and purpose.</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have concealed parts, there may exist hazards to the health, life, and safety of persons or property which are not easily ascertainable by purchasers, users, and local building officials.</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1.</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40.</w:t>
      </w:r>
      <w:r w:rsidR="00404882" w:rsidRPr="00534DF9">
        <w:rPr>
          <w:lang w:val="en-PH"/>
        </w:rPr>
        <w:t xml:space="preserve"> Promulgation of regulations.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The council may promulgate regulations for the proper enforcement and implementation of this chapter. Promulgated regulations must incorporate the codes enumerated in Section 6</w:t>
      </w:r>
      <w:r w:rsidR="00534DF9" w:rsidRPr="00534DF9">
        <w:rPr>
          <w:lang w:val="en-PH"/>
        </w:rPr>
        <w:noBreakHyphen/>
      </w:r>
      <w:r w:rsidRPr="00534DF9">
        <w:rPr>
          <w:lang w:val="en-PH"/>
        </w:rPr>
        <w:t>9</w:t>
      </w:r>
      <w:r w:rsidR="00534DF9" w:rsidRPr="00534DF9">
        <w:rPr>
          <w:lang w:val="en-PH"/>
        </w:rPr>
        <w:noBreakHyphen/>
      </w:r>
      <w:r w:rsidRPr="00534DF9">
        <w:rPr>
          <w:lang w:val="en-PH"/>
        </w:rPr>
        <w:t>50.</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 xml:space="preserve">1; 1999 Act No. 45, </w:t>
      </w:r>
      <w:r w:rsidRPr="00534DF9">
        <w:rPr>
          <w:lang w:val="en-PH"/>
        </w:rPr>
        <w:t xml:space="preserve">Section </w:t>
      </w:r>
      <w:r w:rsidR="00404882" w:rsidRPr="00534DF9">
        <w:rPr>
          <w:lang w:val="en-PH"/>
        </w:rPr>
        <w:t>1.</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60.</w:t>
      </w:r>
      <w:r w:rsidR="00404882" w:rsidRPr="00534DF9">
        <w:rPr>
          <w:lang w:val="en-PH"/>
        </w:rPr>
        <w:t xml:space="preserve"> Building Code Council to hear appeals; variances.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The council shall hear appeals and approve or disapprove requested variances from this chapter's provisions. Variances are limited to those instances which are ruled to be equivalent or meet the intent of this chapter. The basis of the decision must be published with the variance order.</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 xml:space="preserve">1; 1999 Act No. 45, </w:t>
      </w:r>
      <w:r w:rsidRPr="00534DF9">
        <w:rPr>
          <w:lang w:val="en-PH"/>
        </w:rPr>
        <w:t xml:space="preserve">Section </w:t>
      </w:r>
      <w:r w:rsidR="00404882" w:rsidRPr="00534DF9">
        <w:rPr>
          <w:lang w:val="en-PH"/>
        </w:rPr>
        <w:t>2.</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70.</w:t>
      </w:r>
      <w:r w:rsidR="00404882" w:rsidRPr="00534DF9">
        <w:rPr>
          <w:lang w:val="en-PH"/>
        </w:rPr>
        <w:t xml:space="preserve"> Publication of standards.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The council shall have printed all regulations prescribing standards for modular building units, and they must be furnished upon request to the public.</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 xml:space="preserve">1; 1993 Act No. 181, </w:t>
      </w:r>
      <w:r w:rsidRPr="00534DF9">
        <w:rPr>
          <w:lang w:val="en-PH"/>
        </w:rPr>
        <w:t xml:space="preserve">Section </w:t>
      </w:r>
      <w:r w:rsidR="00404882" w:rsidRPr="00534DF9">
        <w:rPr>
          <w:lang w:val="en-PH"/>
        </w:rPr>
        <w:t>369.</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80.</w:t>
      </w:r>
      <w:r w:rsidR="00404882" w:rsidRPr="00534DF9">
        <w:rPr>
          <w:lang w:val="en-PH"/>
        </w:rPr>
        <w:t xml:space="preserve"> Certification by South Carolina Building Codes Council.</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in Section 23</w:t>
      </w:r>
      <w:r w:rsidR="00534DF9" w:rsidRPr="00534DF9">
        <w:rPr>
          <w:lang w:val="en-PH"/>
        </w:rPr>
        <w:noBreakHyphen/>
      </w:r>
      <w:r w:rsidRPr="00534DF9">
        <w:rPr>
          <w:lang w:val="en-PH"/>
        </w:rPr>
        <w:t>43</w:t>
      </w:r>
      <w:r w:rsidR="00534DF9" w:rsidRPr="00534DF9">
        <w:rPr>
          <w:lang w:val="en-PH"/>
        </w:rPr>
        <w:noBreakHyphen/>
      </w:r>
      <w:r w:rsidRPr="00534DF9">
        <w:rPr>
          <w:lang w:val="en-PH"/>
        </w:rPr>
        <w:t>90.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council's approval.</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 xml:space="preserve">1; 2014 Act No. 179 (H.4578), </w:t>
      </w:r>
      <w:r w:rsidRPr="00534DF9">
        <w:rPr>
          <w:lang w:val="en-PH"/>
        </w:rPr>
        <w:t xml:space="preserve">Section </w:t>
      </w:r>
      <w:r w:rsidR="00404882" w:rsidRPr="00534DF9">
        <w:rPr>
          <w:lang w:val="en-PH"/>
        </w:rPr>
        <w:t>3, eff May 16, 2014.</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Effect of Amendment</w:t>
      </w:r>
    </w:p>
    <w:p w:rsidR="00534DF9" w:rsidRP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DF9">
        <w:rPr>
          <w:lang w:val="en-PH"/>
        </w:rPr>
        <w:t xml:space="preserve">2014 Act No. 179, </w:t>
      </w:r>
      <w:r w:rsidR="00534DF9" w:rsidRPr="00534DF9">
        <w:rPr>
          <w:lang w:val="en-PH"/>
        </w:rPr>
        <w:t xml:space="preserve">Section </w:t>
      </w:r>
      <w:r w:rsidRPr="00534DF9">
        <w:rPr>
          <w:lang w:val="en-PH"/>
        </w:rPr>
        <w:t>3, inserted "in Section 23</w:t>
      </w:r>
      <w:r w:rsidR="00534DF9" w:rsidRPr="00534DF9">
        <w:rPr>
          <w:lang w:val="en-PH"/>
        </w:rPr>
        <w:noBreakHyphen/>
      </w:r>
      <w:r w:rsidRPr="00534DF9">
        <w:rPr>
          <w:lang w:val="en-PH"/>
        </w:rPr>
        <w:t>43</w:t>
      </w:r>
      <w:r w:rsidR="00534DF9" w:rsidRPr="00534DF9">
        <w:rPr>
          <w:lang w:val="en-PH"/>
        </w:rPr>
        <w:noBreakHyphen/>
      </w:r>
      <w:r w:rsidRPr="00534DF9">
        <w:rPr>
          <w:lang w:val="en-PH"/>
        </w:rPr>
        <w:t>90" in the first sentence.</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85.</w:t>
      </w:r>
      <w:r w:rsidR="00404882" w:rsidRPr="00534DF9">
        <w:rPr>
          <w:lang w:val="en-PH"/>
        </w:rPr>
        <w:t xml:space="preserve"> Standards for placement of modular homes; display models.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(A) A single</w:t>
      </w:r>
      <w:r w:rsidR="00534DF9" w:rsidRPr="00534DF9">
        <w:rPr>
          <w:lang w:val="en-PH"/>
        </w:rPr>
        <w:noBreakHyphen/>
      </w:r>
      <w:r w:rsidRPr="00534DF9">
        <w:rPr>
          <w:lang w:val="en-PH"/>
        </w:rPr>
        <w:t>family modular home manufactured after January 1, 2005, must meet the following standards to be certified for placement in this State:</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(1) Roof pitch. For homes with a single predominant roofline, the pitch of the roof must be at least five feet rise for every twelve feet of run;</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(2) Eave projections. The eave projections of the roof must be at least ten inches, not including a gutter around the perimeter of the home unless the roof pitch is at least seven feet rise for every twelve feet of run;</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(3) Exterior wall. The height of the exterior wall must be at least seven feet six inches for the first story;</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(4) Siding and roofing materials. The materials and texture of the exterior materials must be compatible in composition, appearance, and durability to the exterior materials commonly used in standard residential construction.</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(B) A single</w:t>
      </w:r>
      <w:r w:rsidR="00534DF9" w:rsidRPr="00534DF9">
        <w:rPr>
          <w:lang w:val="en-PH"/>
        </w:rPr>
        <w:noBreakHyphen/>
      </w:r>
      <w:r w:rsidRPr="00534DF9">
        <w:rPr>
          <w:lang w:val="en-PH"/>
        </w:rPr>
        <w:t>family modular home placed in the State after January 1, 2005, must meet the foundation requirements provided by the State in this subsection:</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(1) A perimeter wall located under the exterior walls of the home, whether load</w:t>
      </w:r>
      <w:r w:rsidR="00534DF9" w:rsidRPr="00534DF9">
        <w:rPr>
          <w:lang w:val="en-PH"/>
        </w:rPr>
        <w:noBreakHyphen/>
      </w:r>
      <w:r w:rsidRPr="00534DF9">
        <w:rPr>
          <w:lang w:val="en-PH"/>
        </w:rPr>
        <w:t>bearing or nonload</w:t>
      </w:r>
      <w:r w:rsidR="00534DF9" w:rsidRPr="00534DF9">
        <w:rPr>
          <w:lang w:val="en-PH"/>
        </w:rPr>
        <w:noBreakHyphen/>
      </w:r>
      <w:r w:rsidRPr="00534DF9">
        <w:rPr>
          <w:lang w:val="en-PH"/>
        </w:rPr>
        <w:t>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department's Modular Buildings Program a minimum foundation design.</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(C) An appeal for a variance from a certification standard or a foundation requirement described in this section may be taken in the same manner as provided in Section 23</w:t>
      </w:r>
      <w:r w:rsidR="00534DF9" w:rsidRPr="00534DF9">
        <w:rPr>
          <w:lang w:val="en-PH"/>
        </w:rPr>
        <w:noBreakHyphen/>
      </w:r>
      <w:r w:rsidRPr="00534DF9">
        <w:rPr>
          <w:lang w:val="en-PH"/>
        </w:rPr>
        <w:t>43</w:t>
      </w:r>
      <w:r w:rsidR="00534DF9" w:rsidRPr="00534DF9">
        <w:rPr>
          <w:lang w:val="en-PH"/>
        </w:rPr>
        <w:noBreakHyphen/>
      </w:r>
      <w:r w:rsidRPr="00534DF9">
        <w:rPr>
          <w:lang w:val="en-PH"/>
        </w:rPr>
        <w:t>120.</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(D) A single</w:t>
      </w:r>
      <w:r w:rsidR="00534DF9" w:rsidRPr="00534DF9">
        <w:rPr>
          <w:lang w:val="en-PH"/>
        </w:rPr>
        <w:noBreakHyphen/>
      </w:r>
      <w:r w:rsidRPr="00534DF9">
        <w:rPr>
          <w:lang w:val="en-PH"/>
        </w:rPr>
        <w:t>family modular home used as a display model may be placed for its first residential use in this State if:</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(1) it bears a valid modular home label issued pursuant to this chapter;</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(2) it meets the appropriate wind and seismic requirements in effect when the label was issued;</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(3) it has not been altered from its original design;</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(4) it was manufactured within five years before the placement for first residential use; and</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r>
      <w:r w:rsidRPr="00534DF9">
        <w:rPr>
          <w:lang w:val="en-PH"/>
        </w:rPr>
        <w:tab/>
        <w:t>(5) the seller provides the purchaser with written notice that the home meets the appropriate code requirements in effect at the time of manufacture, and may or may not meet the code requirements in effect at the time of placement for residential use.</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882" w:rsidRPr="00534DF9">
        <w:rPr>
          <w:lang w:val="en-PH"/>
        </w:rPr>
        <w:t xml:space="preserve">: 2005 Act No. 12, </w:t>
      </w:r>
      <w:r w:rsidRPr="00534DF9">
        <w:rPr>
          <w:lang w:val="en-PH"/>
        </w:rPr>
        <w:t xml:space="preserve">Section </w:t>
      </w:r>
      <w:r w:rsidR="00404882" w:rsidRPr="00534DF9">
        <w:rPr>
          <w:lang w:val="en-PH"/>
        </w:rPr>
        <w:t xml:space="preserve">1; 2012 Act No. 108, </w:t>
      </w:r>
      <w:r w:rsidRPr="00534DF9">
        <w:rPr>
          <w:lang w:val="en-PH"/>
        </w:rPr>
        <w:t xml:space="preserve">Section </w:t>
      </w:r>
      <w:r w:rsidR="00404882" w:rsidRPr="00534DF9">
        <w:rPr>
          <w:lang w:val="en-PH"/>
        </w:rPr>
        <w:t>1, eff February 1, 2012.</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Effect of Amendment</w:t>
      </w:r>
    </w:p>
    <w:p w:rsidR="00534DF9" w:rsidRP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DF9">
        <w:rPr>
          <w:lang w:val="en-PH"/>
        </w:rPr>
        <w:t>The 2012 amendment added subsection (D).</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90.</w:t>
      </w:r>
      <w:r w:rsidR="00404882" w:rsidRPr="00534DF9">
        <w:rPr>
          <w:lang w:val="en-PH"/>
        </w:rPr>
        <w:t xml:space="preserve"> Final plan review and approval, inspection, and certification of a single family residential modular building; commercial or multifamily modular buildings.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(A) An approved inspection agency shall perform final plan review and approval, inspection, and certification of a single family residential modular building. Upon final plan review and approval by an approved inspection agency of a plan as meeting the requirements of this chapter and the regulations of the council, a copy of the approved plan must be filed with the Department of Labor, Licensing and Regulation. Upon filing of an approved plan with the department by an approved inspection agency, a manufacturer may request from the department certification labels for units manufactured to the approved plan. Each certification label must bear the serial number of the unit for which it is issued and only may be attached upon final inspection by an approved inspection agency.</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(B) An approved inspection agency shall perform plan approval, inspection, and certification of commercial or multifamily modular buildings. Upon review by the approved inspection agency, the plans must be submitted to the Department of Labor, Licensing and Regulation for final plan review and approval.</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 xml:space="preserve">1; 2014 Act No. 179 (H.4578), </w:t>
      </w:r>
      <w:r w:rsidRPr="00534DF9">
        <w:rPr>
          <w:lang w:val="en-PH"/>
        </w:rPr>
        <w:t xml:space="preserve">Section </w:t>
      </w:r>
      <w:r w:rsidR="00404882" w:rsidRPr="00534DF9">
        <w:rPr>
          <w:lang w:val="en-PH"/>
        </w:rPr>
        <w:t>2, eff May 16, 2014.</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Effect of Amendment</w:t>
      </w:r>
    </w:p>
    <w:p w:rsidR="00534DF9" w:rsidRP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DF9">
        <w:rPr>
          <w:lang w:val="en-PH"/>
        </w:rPr>
        <w:t xml:space="preserve">2014 Act No. 179, </w:t>
      </w:r>
      <w:r w:rsidR="00534DF9" w:rsidRPr="00534DF9">
        <w:rPr>
          <w:lang w:val="en-PH"/>
        </w:rPr>
        <w:t xml:space="preserve">Section </w:t>
      </w:r>
      <w:r w:rsidRPr="00534DF9">
        <w:rPr>
          <w:lang w:val="en-PH"/>
        </w:rPr>
        <w:t>2, rewrote the section.</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100.</w:t>
      </w:r>
      <w:r w:rsidR="00404882" w:rsidRPr="00534DF9">
        <w:rPr>
          <w:lang w:val="en-PH"/>
        </w:rPr>
        <w:t xml:space="preserve"> Effect of certification; responsibilities of local enforcement agencies.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Local codes enforcement agencies shall issue building permits for certified modular building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1.</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110.</w:t>
      </w:r>
      <w:r w:rsidR="00404882" w:rsidRPr="00534DF9">
        <w:rPr>
          <w:lang w:val="en-PH"/>
        </w:rPr>
        <w:t xml:space="preserve"> Suspension or revocation of certification.</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must be removed from any modular building unit and no new labels issued until it is brought into compliance with this chapter and applicable regulations. Notice of suspension or revocation of certification must be in 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 by an administrative law judge as provided under Article 5 of Chapter 23 of Title 1.</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 xml:space="preserve">1; 1993 Act No. 181, </w:t>
      </w:r>
      <w:r w:rsidRPr="00534DF9">
        <w:rPr>
          <w:lang w:val="en-PH"/>
        </w:rPr>
        <w:t xml:space="preserve">Section </w:t>
      </w:r>
      <w:r w:rsidR="00404882" w:rsidRPr="00534DF9">
        <w:rPr>
          <w:lang w:val="en-PH"/>
        </w:rPr>
        <w:t xml:space="preserve">370; 1999 Act No. 45, </w:t>
      </w:r>
      <w:r w:rsidRPr="00534DF9">
        <w:rPr>
          <w:lang w:val="en-PH"/>
        </w:rPr>
        <w:t xml:space="preserve">Section </w:t>
      </w:r>
      <w:r w:rsidR="00404882" w:rsidRPr="00534DF9">
        <w:rPr>
          <w:lang w:val="en-PH"/>
        </w:rPr>
        <w:t>3.</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120.</w:t>
      </w:r>
      <w:r w:rsidR="00404882" w:rsidRPr="00534DF9">
        <w:rPr>
          <w:lang w:val="en-PH"/>
        </w:rPr>
        <w:t xml:space="preserve"> Variance orders.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The council may upon appeal in specific cases authorize variance from regulations to permit certain specified alternatives where the objectives of this chapter may be fulfilled by other means. The basis of its decision must be incorporated into its variance orders.</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 xml:space="preserve">1; 1999 Act No. 45, </w:t>
      </w:r>
      <w:r w:rsidRPr="00534DF9">
        <w:rPr>
          <w:lang w:val="en-PH"/>
        </w:rPr>
        <w:t xml:space="preserve">Section </w:t>
      </w:r>
      <w:r w:rsidR="00404882" w:rsidRPr="00534DF9">
        <w:rPr>
          <w:lang w:val="en-PH"/>
        </w:rPr>
        <w:t>4.</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130.</w:t>
      </w:r>
      <w:r w:rsidR="00404882" w:rsidRPr="00534DF9">
        <w:rPr>
          <w:lang w:val="en-PH"/>
        </w:rPr>
        <w:t xml:space="preserve"> Reservation of local authority; enforcement by local officials.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Modular building units bearing evidence of approval must be acceptable in all localities as meeting the requirements of this chapter and must be considered and accepted equivalent to a site</w:t>
      </w:r>
      <w:r w:rsidR="00534DF9" w:rsidRPr="00534DF9">
        <w:rPr>
          <w:lang w:val="en-PH"/>
        </w:rPr>
        <w:noBreakHyphen/>
      </w:r>
      <w:r w:rsidRPr="00534DF9">
        <w:rPr>
          <w:lang w:val="en-PH"/>
        </w:rPr>
        <w:t>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 requirements, subdivision control, and on</w:t>
      </w:r>
      <w:r w:rsidR="00534DF9" w:rsidRPr="00534DF9">
        <w:rPr>
          <w:lang w:val="en-PH"/>
        </w:rPr>
        <w:noBreakHyphen/>
      </w:r>
      <w:r w:rsidRPr="00534DF9">
        <w:rPr>
          <w:lang w:val="en-PH"/>
        </w:rPr>
        <w:t>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chapter and applicable regulations.</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 xml:space="preserve">1; 1999 Act No. 45, </w:t>
      </w:r>
      <w:r w:rsidRPr="00534DF9">
        <w:rPr>
          <w:lang w:val="en-PH"/>
        </w:rPr>
        <w:t xml:space="preserve">Section </w:t>
      </w:r>
      <w:r w:rsidR="00404882" w:rsidRPr="00534DF9">
        <w:rPr>
          <w:lang w:val="en-PH"/>
        </w:rPr>
        <w:t>5.</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150.</w:t>
      </w:r>
      <w:r w:rsidR="00404882" w:rsidRPr="00534DF9">
        <w:rPr>
          <w:lang w:val="en-PH"/>
        </w:rPr>
        <w:t xml:space="preserve"> Licensing sellers of modular building units.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No person may engage in the business of selling wholesale or retail as a manufacturer or manufacturer's representative of modular building units without being licensed by the council. All license applications must be accompanied by the required fee and a surety bond or other security approved by the council and in an amount set by the council. A separate license and bond or security is required for each manufacturing facility.</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All licenses must be granted or refused within forty days after proper application. All licenses expire June thirtieth of each odd</w:t>
      </w:r>
      <w:r w:rsidR="00534DF9" w:rsidRPr="00534DF9">
        <w:rPr>
          <w:lang w:val="en-PH"/>
        </w:rPr>
        <w:noBreakHyphen/>
      </w:r>
      <w:r w:rsidRPr="00534DF9">
        <w:rPr>
          <w:lang w:val="en-PH"/>
        </w:rPr>
        <w:t>numbered year, unless sooner revoked or suspended.</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Each manufacturer's license must be issued in the business name of the manufacturer. Each manufacturer's representative's license must be issued in the name of the representative.</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The council shall prescribe the form of license. All manufacturer's licenses must be sent to the address of that place of business.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Pursuant to its regulations, the council may deny the issuance of or revoke or suspend any license.</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 xml:space="preserve">1; 1999 Act No. 45, </w:t>
      </w:r>
      <w:r w:rsidRPr="00534DF9">
        <w:rPr>
          <w:lang w:val="en-PH"/>
        </w:rPr>
        <w:t xml:space="preserve">Section </w:t>
      </w:r>
      <w:r w:rsidR="00404882" w:rsidRPr="00534DF9">
        <w:rPr>
          <w:lang w:val="en-PH"/>
        </w:rPr>
        <w:t>6.</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160.</w:t>
      </w:r>
      <w:r w:rsidR="00404882" w:rsidRPr="00534DF9">
        <w:rPr>
          <w:lang w:val="en-PH"/>
        </w:rPr>
        <w:t xml:space="preserve"> Establishment of fees for enforcement and implementation of chapter.</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386,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1.</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170.</w:t>
      </w:r>
      <w:r w:rsidR="00404882" w:rsidRPr="00534DF9">
        <w:rPr>
          <w:lang w:val="en-PH"/>
        </w:rPr>
        <w:t xml:space="preserve"> Certification by other States.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governmental agency. The standards of another state are not considered to be satisfactorily enforced unless the other state provides for notification to the council of suspensions or revocations of approvals issued by the other state.</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 xml:space="preserve">(B)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w:t>
      </w:r>
      <w:r w:rsidRPr="00534DF9">
        <w:rPr>
          <w:lang w:val="en-PH"/>
        </w:rPr>
        <w:lastRenderedPageBreak/>
        <w:t>enforced to the satisfaction of the council. Notice of the suspension or revocation must be in writing with the reasons set forth. Appeals from suspension or revocations must receive timely review.</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(C) If another state or governmental agency or its agent suspends or revokes its approval or certification, the acceptance or certification, or both, granted under this section must be suspended or revoked accordingly.</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1.</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180.</w:t>
      </w:r>
      <w:r w:rsidR="00404882" w:rsidRPr="00534DF9">
        <w:rPr>
          <w:lang w:val="en-PH"/>
        </w:rPr>
        <w:t xml:space="preserve"> Injunctive relief.</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The council may obtain injunctive relief from an administrative law judge as provided under Article 5 of Chapter 23 of Title 1 to enjoin the sale, delivery, or installation of modular building units or of buildings utilizing such components, for which certification is required under this chapter, upon an affidavit of the council specifying the manner in which the modular building units do not conform to the requirements of this chapter or applicable regulations.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 xml:space="preserve">1; 1993 Act No. 181, </w:t>
      </w:r>
      <w:r w:rsidRPr="00534DF9">
        <w:rPr>
          <w:lang w:val="en-PH"/>
        </w:rPr>
        <w:t xml:space="preserve">Section </w:t>
      </w:r>
      <w:r w:rsidR="00404882" w:rsidRPr="00534DF9">
        <w:rPr>
          <w:lang w:val="en-PH"/>
        </w:rPr>
        <w:t>372.</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190.</w:t>
      </w:r>
      <w:r w:rsidR="00404882" w:rsidRPr="00534DF9">
        <w:rPr>
          <w:lang w:val="en-PH"/>
        </w:rPr>
        <w:t xml:space="preserve"> Private suits.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the pertinent modular building units, or, if it is not certified, against the manufacturer of the pertinent modular building units. An award may include damages and the cost of litigation including reasonable attorneys' fees. The cause of action created by this section is subject to the same limitations period applicable in this State for causes of action of similar nature.</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1.</w:t>
      </w:r>
    </w:p>
    <w:p w:rsidR="00534DF9"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b/>
          <w:lang w:val="en-PH"/>
        </w:rPr>
        <w:t xml:space="preserve">SECTION </w:t>
      </w:r>
      <w:r w:rsidR="00404882" w:rsidRPr="00534DF9">
        <w:rPr>
          <w:b/>
          <w:lang w:val="en-PH"/>
        </w:rPr>
        <w:t>23</w:t>
      </w:r>
      <w:r w:rsidRPr="00534DF9">
        <w:rPr>
          <w:b/>
          <w:lang w:val="en-PH"/>
        </w:rPr>
        <w:noBreakHyphen/>
      </w:r>
      <w:r w:rsidR="00404882" w:rsidRPr="00534DF9">
        <w:rPr>
          <w:b/>
          <w:lang w:val="en-PH"/>
        </w:rPr>
        <w:t>43</w:t>
      </w:r>
      <w:r w:rsidRPr="00534DF9">
        <w:rPr>
          <w:b/>
          <w:lang w:val="en-PH"/>
        </w:rPr>
        <w:noBreakHyphen/>
      </w:r>
      <w:r w:rsidR="00404882" w:rsidRPr="00534DF9">
        <w:rPr>
          <w:b/>
          <w:lang w:val="en-PH"/>
        </w:rPr>
        <w:t>200.</w:t>
      </w:r>
      <w:r w:rsidR="00404882" w:rsidRPr="00534DF9">
        <w:rPr>
          <w:lang w:val="en-PH"/>
        </w:rPr>
        <w:t xml:space="preserve"> Violations; penalties.</w:t>
      </w:r>
    </w:p>
    <w:p w:rsidR="00534DF9" w:rsidRDefault="00404882"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DF9">
        <w:rPr>
          <w:lang w:val="en-PH"/>
        </w:rPr>
        <w:tab/>
        <w:t>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w:t>
      </w: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882" w:rsidRPr="00534DF9">
        <w:rPr>
          <w:lang w:val="en-PH"/>
        </w:rPr>
        <w:t xml:space="preserve">: 1984 Act No. 481, </w:t>
      </w:r>
      <w:r w:rsidRPr="00534DF9">
        <w:rPr>
          <w:lang w:val="en-PH"/>
        </w:rPr>
        <w:t xml:space="preserve">Section </w:t>
      </w:r>
      <w:r w:rsidR="00404882" w:rsidRPr="00534DF9">
        <w:rPr>
          <w:lang w:val="en-PH"/>
        </w:rPr>
        <w:t xml:space="preserve">1; 1985 Act No. 111, </w:t>
      </w:r>
      <w:r w:rsidRPr="00534DF9">
        <w:rPr>
          <w:lang w:val="en-PH"/>
        </w:rPr>
        <w:t xml:space="preserve">Section </w:t>
      </w:r>
      <w:r w:rsidR="00404882" w:rsidRPr="00534DF9">
        <w:rPr>
          <w:lang w:val="en-PH"/>
        </w:rPr>
        <w:t xml:space="preserve">1; 1990 Act No. 560, </w:t>
      </w:r>
      <w:r w:rsidRPr="00534DF9">
        <w:rPr>
          <w:lang w:val="en-PH"/>
        </w:rPr>
        <w:t xml:space="preserve">Section </w:t>
      </w:r>
      <w:r w:rsidR="00404882" w:rsidRPr="00534DF9">
        <w:rPr>
          <w:lang w:val="en-PH"/>
        </w:rPr>
        <w:t>1.</w:t>
      </w:r>
    </w:p>
    <w:p w:rsidR="007250AB" w:rsidRPr="00534DF9" w:rsidRDefault="00534DF9" w:rsidP="00534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34DF9" w:rsidSect="00534D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DF9" w:rsidRDefault="00534DF9" w:rsidP="00534DF9">
      <w:r>
        <w:separator/>
      </w:r>
    </w:p>
  </w:endnote>
  <w:endnote w:type="continuationSeparator" w:id="0">
    <w:p w:rsidR="00534DF9" w:rsidRDefault="00534DF9" w:rsidP="0053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F9" w:rsidRPr="00534DF9" w:rsidRDefault="00534DF9" w:rsidP="00534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F9" w:rsidRPr="00534DF9" w:rsidRDefault="00534DF9" w:rsidP="00534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F9" w:rsidRPr="00534DF9" w:rsidRDefault="00534DF9" w:rsidP="00534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DF9" w:rsidRDefault="00534DF9" w:rsidP="00534DF9">
      <w:r>
        <w:separator/>
      </w:r>
    </w:p>
  </w:footnote>
  <w:footnote w:type="continuationSeparator" w:id="0">
    <w:p w:rsidR="00534DF9" w:rsidRDefault="00534DF9" w:rsidP="00534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F9" w:rsidRPr="00534DF9" w:rsidRDefault="00534DF9" w:rsidP="00534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F9" w:rsidRPr="00534DF9" w:rsidRDefault="00534DF9" w:rsidP="00534D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F9" w:rsidRPr="00534DF9" w:rsidRDefault="00534DF9" w:rsidP="00534D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882"/>
    <w:rsid w:val="00376645"/>
    <w:rsid w:val="00401979"/>
    <w:rsid w:val="00404882"/>
    <w:rsid w:val="004F020F"/>
    <w:rsid w:val="00534DF9"/>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02FB0-C570-4DEC-82CF-0BDBEE4B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4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4882"/>
    <w:rPr>
      <w:rFonts w:ascii="Courier New" w:eastAsiaTheme="minorEastAsia" w:hAnsi="Courier New" w:cs="Courier New"/>
      <w:sz w:val="20"/>
      <w:szCs w:val="20"/>
    </w:rPr>
  </w:style>
  <w:style w:type="paragraph" w:styleId="Header">
    <w:name w:val="header"/>
    <w:basedOn w:val="Normal"/>
    <w:link w:val="HeaderChar"/>
    <w:uiPriority w:val="99"/>
    <w:unhideWhenUsed/>
    <w:rsid w:val="00534DF9"/>
    <w:pPr>
      <w:tabs>
        <w:tab w:val="center" w:pos="4680"/>
        <w:tab w:val="right" w:pos="9360"/>
      </w:tabs>
    </w:pPr>
  </w:style>
  <w:style w:type="character" w:customStyle="1" w:styleId="HeaderChar">
    <w:name w:val="Header Char"/>
    <w:basedOn w:val="DefaultParagraphFont"/>
    <w:link w:val="Header"/>
    <w:uiPriority w:val="99"/>
    <w:rsid w:val="00534DF9"/>
    <w:rPr>
      <w:rFonts w:cs="Times New Roman"/>
    </w:rPr>
  </w:style>
  <w:style w:type="paragraph" w:styleId="Footer">
    <w:name w:val="footer"/>
    <w:basedOn w:val="Normal"/>
    <w:link w:val="FooterChar"/>
    <w:uiPriority w:val="99"/>
    <w:unhideWhenUsed/>
    <w:rsid w:val="00534DF9"/>
    <w:pPr>
      <w:tabs>
        <w:tab w:val="center" w:pos="4680"/>
        <w:tab w:val="right" w:pos="9360"/>
      </w:tabs>
    </w:pPr>
  </w:style>
  <w:style w:type="character" w:customStyle="1" w:styleId="FooterChar">
    <w:name w:val="Footer Char"/>
    <w:basedOn w:val="DefaultParagraphFont"/>
    <w:link w:val="Footer"/>
    <w:uiPriority w:val="99"/>
    <w:rsid w:val="00534D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3106</Words>
  <Characters>17710</Characters>
  <Application>Microsoft Office Word</Application>
  <DocSecurity>0</DocSecurity>
  <Lines>147</Lines>
  <Paragraphs>41</Paragraphs>
  <ScaleCrop>false</ScaleCrop>
  <Company>Legislative Services Agency</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2022-09-23T16:22:00Z</dcterms:created>
  <dcterms:modified xsi:type="dcterms:W3CDTF">2022-09-23T16:22:00Z</dcterms:modified>
</cp:coreProperties>
</file>