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5C46">
        <w:rPr>
          <w:lang w:val="en-PH"/>
        </w:rPr>
        <w:t>CHAPTER 13</w:t>
      </w:r>
    </w:p>
    <w:p w:rsidR="00E25C46" w:rsidRP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5C46">
        <w:rPr>
          <w:lang w:val="en-PH"/>
        </w:rPr>
        <w:t>Recordation of Marketing Contracts</w:t>
      </w:r>
      <w:bookmarkStart w:id="0" w:name="_GoBack"/>
      <w:bookmarkEnd w:id="0"/>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10.</w:t>
      </w:r>
      <w:r w:rsidR="00916AF0" w:rsidRPr="00E25C46">
        <w:rPr>
          <w:lang w:val="en-PH"/>
        </w:rPr>
        <w:t xml:space="preserve"> Effect of delivery by agricultural association of "contract book".</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Whenever any body of agricultural producers, any co</w:t>
      </w:r>
      <w:r w:rsidR="00E25C46" w:rsidRPr="00E25C46">
        <w:rPr>
          <w:lang w:val="en-PH"/>
        </w:rPr>
        <w:noBreakHyphen/>
      </w:r>
      <w:r w:rsidRPr="00E25C46">
        <w:rPr>
          <w:lang w:val="en-PH"/>
        </w:rPr>
        <w:t>operative association composed of agricultural producers or any co</w:t>
      </w:r>
      <w:r w:rsidR="00E25C46" w:rsidRPr="00E25C46">
        <w:rPr>
          <w:lang w:val="en-PH"/>
        </w:rPr>
        <w:noBreakHyphen/>
      </w:r>
      <w:r w:rsidRPr="00E25C46">
        <w:rPr>
          <w:lang w:val="en-PH"/>
        </w:rPr>
        <w:t>operative marketing association incorporated under the laws of this State or under the laws of any other state of the United States and licensed to do business in this State (such body of agricultural producers, co</w:t>
      </w:r>
      <w:r w:rsidR="00E25C46" w:rsidRPr="00E25C46">
        <w:rPr>
          <w:lang w:val="en-PH"/>
        </w:rPr>
        <w:noBreakHyphen/>
      </w:r>
      <w:r w:rsidRPr="00E25C46">
        <w:rPr>
          <w:lang w:val="en-PH"/>
        </w:rPr>
        <w:t>operative association or co</w:t>
      </w:r>
      <w:r w:rsidR="00E25C46" w:rsidRPr="00E25C46">
        <w:rPr>
          <w:lang w:val="en-PH"/>
        </w:rPr>
        <w:noBreakHyphen/>
      </w:r>
      <w:r w:rsidRPr="00E25C46">
        <w:rPr>
          <w:lang w:val="en-PH"/>
        </w:rPr>
        <w:t>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351;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351;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Code Commissioner's Note</w:t>
      </w:r>
    </w:p>
    <w:p w:rsidR="00E25C46" w:rsidRP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5C46">
        <w:rPr>
          <w:lang w:val="en-PH"/>
        </w:rPr>
        <w:t xml:space="preserve">1997 Act No. 34, </w:t>
      </w:r>
      <w:r w:rsidR="00E25C46" w:rsidRPr="00E25C46">
        <w:rPr>
          <w:lang w:val="en-PH"/>
        </w:rPr>
        <w:t xml:space="preserve">Section </w:t>
      </w:r>
      <w:r w:rsidRPr="00E25C46">
        <w:rPr>
          <w:lang w:val="en-PH"/>
        </w:rPr>
        <w:t>1, directed the Code Commissioner to change all references to "Register of Mesne Conveyances" to "Register of Deeds" wherever appearing in the 1976 Code of Laws.</w:t>
      </w: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20.</w:t>
      </w:r>
      <w:r w:rsidR="00916AF0" w:rsidRPr="00E25C46">
        <w:rPr>
          <w:lang w:val="en-PH"/>
        </w:rPr>
        <w:t xml:space="preserve"> Recordation of marketing contracts or agreements.</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 xml:space="preserve">At any time after any such book shall have been so delivered to the register or clerk as provided in </w:t>
      </w:r>
      <w:r w:rsidR="00E25C46" w:rsidRPr="00E25C46">
        <w:rPr>
          <w:lang w:val="en-PH"/>
        </w:rPr>
        <w:t xml:space="preserve">Section </w:t>
      </w:r>
      <w:r w:rsidRPr="00E25C46">
        <w:rPr>
          <w:lang w:val="en-PH"/>
        </w:rPr>
        <w:t>30</w:t>
      </w:r>
      <w:r w:rsidR="00E25C46" w:rsidRPr="00E25C46">
        <w:rPr>
          <w:lang w:val="en-PH"/>
        </w:rPr>
        <w:noBreakHyphen/>
      </w:r>
      <w:r w:rsidRPr="00E25C46">
        <w:rPr>
          <w:lang w:val="en-PH"/>
        </w:rPr>
        <w:t>13</w:t>
      </w:r>
      <w:r w:rsidR="00E25C46" w:rsidRPr="00E25C46">
        <w:rPr>
          <w:lang w:val="en-PH"/>
        </w:rPr>
        <w:noBreakHyphen/>
      </w:r>
      <w:r w:rsidRPr="00E25C46">
        <w:rPr>
          <w:lang w:val="en-PH"/>
        </w:rPr>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352;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352;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30.</w:t>
      </w:r>
      <w:r w:rsidR="00916AF0" w:rsidRPr="00E25C46">
        <w:rPr>
          <w:lang w:val="en-PH"/>
        </w:rPr>
        <w:t xml:space="preserve"> Effect of recordation of marketing contract or agreement.</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 xml:space="preserve">When </w:t>
      </w:r>
      <w:r w:rsidR="00E25C46" w:rsidRPr="00E25C46">
        <w:rPr>
          <w:lang w:val="en-PH"/>
        </w:rPr>
        <w:t xml:space="preserve">Sections </w:t>
      </w:r>
      <w:r w:rsidRPr="00E25C46">
        <w:rPr>
          <w:lang w:val="en-PH"/>
        </w:rPr>
        <w:t xml:space="preserve"> 30</w:t>
      </w:r>
      <w:r w:rsidR="00E25C46" w:rsidRPr="00E25C46">
        <w:rPr>
          <w:lang w:val="en-PH"/>
        </w:rPr>
        <w:noBreakHyphen/>
      </w:r>
      <w:r w:rsidRPr="00E25C46">
        <w:rPr>
          <w:lang w:val="en-PH"/>
        </w:rPr>
        <w:t>13</w:t>
      </w:r>
      <w:r w:rsidR="00E25C46" w:rsidRPr="00E25C46">
        <w:rPr>
          <w:lang w:val="en-PH"/>
        </w:rPr>
        <w:noBreakHyphen/>
      </w:r>
      <w:r w:rsidRPr="00E25C46">
        <w:rPr>
          <w:lang w:val="en-PH"/>
        </w:rPr>
        <w:t>10 and 30</w:t>
      </w:r>
      <w:r w:rsidR="00E25C46" w:rsidRPr="00E25C46">
        <w:rPr>
          <w:lang w:val="en-PH"/>
        </w:rPr>
        <w:noBreakHyphen/>
      </w:r>
      <w:r w:rsidRPr="00E25C46">
        <w:rPr>
          <w:lang w:val="en-PH"/>
        </w:rPr>
        <w:t>13</w:t>
      </w:r>
      <w:r w:rsidR="00E25C46" w:rsidRPr="00E25C46">
        <w:rPr>
          <w:lang w:val="en-PH"/>
        </w:rPr>
        <w:noBreakHyphen/>
      </w:r>
      <w:r w:rsidRPr="00E25C46">
        <w:rPr>
          <w:lang w:val="en-PH"/>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E25C46">
        <w:rPr>
          <w:lang w:val="en-PH"/>
        </w:rPr>
        <w:lastRenderedPageBreak/>
        <w:t>provided to be paid by any member in such contract unless actual notice is given in writing before settlement that the produce sold or offered for sale belongs to a member of the association.</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353;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353;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40.</w:t>
      </w:r>
      <w:r w:rsidR="00916AF0" w:rsidRPr="00E25C46">
        <w:rPr>
          <w:lang w:val="en-PH"/>
        </w:rPr>
        <w:t xml:space="preserve"> Landlords' and laborers' liens.</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Nothing contained in this chapter shall affect the statutory lien of a landlord for rent and advances or a laborer's lien.</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354;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354;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50.</w:t>
      </w:r>
      <w:r w:rsidR="00916AF0" w:rsidRPr="00E25C46">
        <w:rPr>
          <w:lang w:val="en-PH"/>
        </w:rPr>
        <w:t xml:space="preserve"> Powers of association over members.</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355;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355;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E25C46"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b/>
          <w:lang w:val="en-PH"/>
        </w:rPr>
        <w:t xml:space="preserve">SECTION </w:t>
      </w:r>
      <w:r w:rsidR="00916AF0" w:rsidRPr="00E25C46">
        <w:rPr>
          <w:b/>
          <w:lang w:val="en-PH"/>
        </w:rPr>
        <w:t>30</w:t>
      </w:r>
      <w:r w:rsidRPr="00E25C46">
        <w:rPr>
          <w:b/>
          <w:lang w:val="en-PH"/>
        </w:rPr>
        <w:noBreakHyphen/>
      </w:r>
      <w:r w:rsidR="00916AF0" w:rsidRPr="00E25C46">
        <w:rPr>
          <w:b/>
          <w:lang w:val="en-PH"/>
        </w:rPr>
        <w:t>13</w:t>
      </w:r>
      <w:r w:rsidRPr="00E25C46">
        <w:rPr>
          <w:b/>
          <w:lang w:val="en-PH"/>
        </w:rPr>
        <w:noBreakHyphen/>
      </w:r>
      <w:r w:rsidR="00916AF0" w:rsidRPr="00E25C46">
        <w:rPr>
          <w:b/>
          <w:lang w:val="en-PH"/>
        </w:rPr>
        <w:t>60.</w:t>
      </w:r>
      <w:r w:rsidR="00916AF0" w:rsidRPr="00E25C46">
        <w:rPr>
          <w:lang w:val="en-PH"/>
        </w:rPr>
        <w:t xml:space="preserve"> Sharecroppers' rights.</w:t>
      </w:r>
    </w:p>
    <w:p w:rsidR="00E25C46" w:rsidRDefault="00916AF0"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5C46">
        <w:rPr>
          <w:lang w:val="en-PH"/>
        </w:rPr>
        <w:tab/>
        <w:t>Nothing contained in this chapter shall be construed to affect the rights of a sharecropper as they now exist under the laws of this State.</w:t>
      </w: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6AF0" w:rsidRPr="00E25C46">
        <w:rPr>
          <w:lang w:val="en-PH"/>
        </w:rPr>
        <w:t xml:space="preserve">: 1962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356; 1952 Code </w:t>
      </w:r>
      <w:r w:rsidRPr="00E25C46">
        <w:rPr>
          <w:lang w:val="en-PH"/>
        </w:rPr>
        <w:t xml:space="preserve">Section </w:t>
      </w:r>
      <w:r w:rsidR="00916AF0" w:rsidRPr="00E25C46">
        <w:rPr>
          <w:lang w:val="en-PH"/>
        </w:rPr>
        <w:t>60</w:t>
      </w:r>
      <w:r w:rsidRPr="00E25C46">
        <w:rPr>
          <w:lang w:val="en-PH"/>
        </w:rPr>
        <w:noBreakHyphen/>
      </w:r>
      <w:r w:rsidR="00916AF0" w:rsidRPr="00E25C46">
        <w:rPr>
          <w:lang w:val="en-PH"/>
        </w:rPr>
        <w:t xml:space="preserve">356; 1942 Code </w:t>
      </w:r>
      <w:r w:rsidRPr="00E25C46">
        <w:rPr>
          <w:lang w:val="en-PH"/>
        </w:rPr>
        <w:t xml:space="preserve">Section </w:t>
      </w:r>
      <w:r w:rsidR="00916AF0" w:rsidRPr="00E25C46">
        <w:rPr>
          <w:lang w:val="en-PH"/>
        </w:rPr>
        <w:t xml:space="preserve">8890; 1932 Code </w:t>
      </w:r>
      <w:r w:rsidRPr="00E25C46">
        <w:rPr>
          <w:lang w:val="en-PH"/>
        </w:rPr>
        <w:t xml:space="preserve">Section </w:t>
      </w:r>
      <w:r w:rsidR="00916AF0" w:rsidRPr="00E25C46">
        <w:rPr>
          <w:lang w:val="en-PH"/>
        </w:rPr>
        <w:t>8890; 1924 (33) 1072.</w:t>
      </w:r>
    </w:p>
    <w:p w:rsidR="007250AB" w:rsidRPr="00E25C46" w:rsidRDefault="00E25C46" w:rsidP="00E2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25C46" w:rsidSect="00E25C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46" w:rsidRDefault="00E25C46" w:rsidP="00E25C46">
      <w:r>
        <w:separator/>
      </w:r>
    </w:p>
  </w:endnote>
  <w:endnote w:type="continuationSeparator" w:id="0">
    <w:p w:rsidR="00E25C46" w:rsidRDefault="00E25C46" w:rsidP="00E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46" w:rsidRDefault="00E25C46" w:rsidP="00E25C46">
      <w:r>
        <w:separator/>
      </w:r>
    </w:p>
  </w:footnote>
  <w:footnote w:type="continuationSeparator" w:id="0">
    <w:p w:rsidR="00E25C46" w:rsidRDefault="00E25C46" w:rsidP="00E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46" w:rsidRPr="00E25C46" w:rsidRDefault="00E25C46" w:rsidP="00E25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F0"/>
    <w:rsid w:val="00376645"/>
    <w:rsid w:val="00401979"/>
    <w:rsid w:val="004F020F"/>
    <w:rsid w:val="00604E7C"/>
    <w:rsid w:val="006803EC"/>
    <w:rsid w:val="006C1A75"/>
    <w:rsid w:val="00916AF0"/>
    <w:rsid w:val="00B22B47"/>
    <w:rsid w:val="00B603E3"/>
    <w:rsid w:val="00E25C4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4C63B-3481-4C4E-B857-4BFF50BC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6AF0"/>
    <w:rPr>
      <w:rFonts w:ascii="Courier New" w:eastAsiaTheme="minorEastAsia" w:hAnsi="Courier New" w:cs="Courier New"/>
      <w:sz w:val="20"/>
      <w:szCs w:val="20"/>
    </w:rPr>
  </w:style>
  <w:style w:type="paragraph" w:styleId="Header">
    <w:name w:val="header"/>
    <w:basedOn w:val="Normal"/>
    <w:link w:val="HeaderChar"/>
    <w:uiPriority w:val="99"/>
    <w:unhideWhenUsed/>
    <w:rsid w:val="00E25C46"/>
    <w:pPr>
      <w:tabs>
        <w:tab w:val="center" w:pos="4680"/>
        <w:tab w:val="right" w:pos="9360"/>
      </w:tabs>
    </w:pPr>
  </w:style>
  <w:style w:type="character" w:customStyle="1" w:styleId="HeaderChar">
    <w:name w:val="Header Char"/>
    <w:basedOn w:val="DefaultParagraphFont"/>
    <w:link w:val="Header"/>
    <w:uiPriority w:val="99"/>
    <w:rsid w:val="00E25C46"/>
    <w:rPr>
      <w:rFonts w:cs="Times New Roman"/>
    </w:rPr>
  </w:style>
  <w:style w:type="paragraph" w:styleId="Footer">
    <w:name w:val="footer"/>
    <w:basedOn w:val="Normal"/>
    <w:link w:val="FooterChar"/>
    <w:uiPriority w:val="99"/>
    <w:unhideWhenUsed/>
    <w:rsid w:val="00E25C46"/>
    <w:pPr>
      <w:tabs>
        <w:tab w:val="center" w:pos="4680"/>
        <w:tab w:val="right" w:pos="9360"/>
      </w:tabs>
    </w:pPr>
  </w:style>
  <w:style w:type="character" w:customStyle="1" w:styleId="FooterChar">
    <w:name w:val="Footer Char"/>
    <w:basedOn w:val="DefaultParagraphFont"/>
    <w:link w:val="Footer"/>
    <w:uiPriority w:val="99"/>
    <w:rsid w:val="00E25C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4798</Characters>
  <Application>Microsoft Office Word</Application>
  <DocSecurity>0</DocSecurity>
  <Lines>39</Lines>
  <Paragraphs>11</Paragraphs>
  <ScaleCrop>false</ScaleCrop>
  <Company>Legislative Services Agency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