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39BB">
        <w:t>CHAPTER 9</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39BB">
        <w:t>Commercial Code—Secured Transactions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Editor's Note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Copyright © 2022 SOUTH CAROLINA SENATE. South Carolina Reporters' Comments contained herein may not be reproduced in whole or in part in any form or for inclusion in any material which is offered for sale without the express written permission of the Clerk of the South Carolina Senate.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 xml:space="preserve">Official Comments of the Uniform Commercial Code © 2022 The American Law Institute and the National Conference of Commissioners on Uniform Laws </w:t>
      </w:r>
      <w:r w:rsidR="008C39BB" w:rsidRPr="008C39BB">
        <w:noBreakHyphen/>
      </w:r>
      <w:r w:rsidRPr="008C39BB">
        <w:t xml:space="preserve"> Reproduced with permission.</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F385A" w:rsidRPr="008C39BB">
        <w:t xml:space="preserve"> 1</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General Provisions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Subpart 1</w:t>
      </w:r>
    </w:p>
    <w:p w:rsidR="008C39BB"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39BB">
        <w:t>Short Title, Definitions, and General Concepts</w:t>
      </w:r>
      <w:bookmarkStart w:id="0" w:name="_GoBack"/>
      <w:bookmarkEnd w:id="0"/>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101.</w:t>
      </w:r>
      <w:r w:rsidR="00EF385A" w:rsidRPr="008C39BB">
        <w:t xml:space="preserve"> Short title.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This chapter may be cited as "Uniform Commercial Code</w:t>
      </w:r>
      <w:r w:rsidR="008C39BB" w:rsidRPr="008C39BB">
        <w:noBreakHyphen/>
      </w:r>
      <w:r w:rsidRPr="008C39BB">
        <w:t>Secured Transactions".</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1962 Code </w:t>
      </w:r>
      <w:r w:rsidRPr="008C39BB">
        <w:t xml:space="preserve">Section </w:t>
      </w:r>
      <w:r w:rsidR="00EF385A" w:rsidRPr="008C39BB">
        <w:t>10.9</w:t>
      </w:r>
      <w:r w:rsidRPr="008C39BB">
        <w:noBreakHyphen/>
      </w:r>
      <w:r w:rsidR="00EF385A" w:rsidRPr="008C39BB">
        <w:t xml:space="preserve">101; 1966 (54) 2716; 1988 Act No. 494, </w:t>
      </w:r>
      <w:r w:rsidRPr="008C39BB">
        <w:t xml:space="preserve">Section </w:t>
      </w:r>
      <w:r w:rsidR="00EF385A" w:rsidRPr="008C39BB">
        <w:t xml:space="preserve">5; 2001 Act No. 67, </w:t>
      </w:r>
      <w:r w:rsidRPr="008C39BB">
        <w:t xml:space="preserve">Section </w:t>
      </w:r>
      <w:r w:rsidR="00EF385A" w:rsidRPr="008C39BB">
        <w:t xml:space="preserve">12; 2013 Act No. 96, </w:t>
      </w:r>
      <w:r w:rsidRPr="008C39BB">
        <w:t xml:space="preserve">Section </w:t>
      </w:r>
      <w:r w:rsidR="00EF385A" w:rsidRPr="008C39BB">
        <w:t>1, eff July 1, 2013.</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102.</w:t>
      </w:r>
      <w:r w:rsidR="00EF385A" w:rsidRPr="008C39BB">
        <w:t xml:space="preserve"> Definitions and index of definitions.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In this chapter: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"Accession" means goods that are physically united with other goods in such a manner that the identity of the original goods is not lost.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"Account" except as used in "account for", means a right to payment of a monetary obligation, whether or not earned by performance, (i) for property that has been or is to be sold, leased, licensed, assigned, or otherwise disposed of, (ii) for services rendered or to be rendered, (iii) for a policy of insurance issued or to be issued, (iv) for a secondary obligation incurred or to be incurred, (v) for energy provided or to be provided, (vi) for the use or hire of a vessel under a charter or other contract, (vii) arising out of the use of a credit or charge card or information contained on or for use with the card, or (viii) as winnings in a lottery or other game of chance operated or sponsored by a State, governmental unit of a State, or person licensed or authorized to operate the game by a State or governmental unit of a State. The term includes health care insurance receivables. The term does not include (i) rights to payment evidenced by chattel paper or an instrument, (ii) commercial tort claims, (iii) deposit accounts, (iv) investment property, (v) letter</w:t>
      </w:r>
      <w:r w:rsidR="008C39BB" w:rsidRPr="008C39BB">
        <w:noBreakHyphen/>
      </w:r>
      <w:r w:rsidRPr="008C39BB">
        <w:t>of</w:t>
      </w:r>
      <w:r w:rsidR="008C39BB" w:rsidRPr="008C39BB">
        <w:noBreakHyphen/>
      </w:r>
      <w:r w:rsidRPr="008C39BB">
        <w:t>credit rights or letters of credit, or (vi) rights to payment for money or funds advanced or sold, other than rights arising out of the use of a credit or charge card or information contained on or for use with the card.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"Account debtor" means a person obligated on an account, chattel paper, or general intangible. The term does not include persons obligated to pay a negotiable instrument, even if the instrument constitutes part of chattel paper.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(4) "Accounting", except as used in "accounting for", means a record: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authenticated by a secured party;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indicating the aggregate unpaid secured obligations as of a date not more than thirty</w:t>
      </w:r>
      <w:r w:rsidR="008C39BB" w:rsidRPr="008C39BB">
        <w:noBreakHyphen/>
      </w:r>
      <w:r w:rsidRPr="008C39BB">
        <w:t>five days earlier or thirty</w:t>
      </w:r>
      <w:r w:rsidR="008C39BB" w:rsidRPr="008C39BB">
        <w:noBreakHyphen/>
      </w:r>
      <w:r w:rsidRPr="008C39BB">
        <w:t>five days later than the date of the record;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(C) identifying the components of the obligations in reasonable detail.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(5) "Agricultural lien" means an interest, other than a security interest, in farm products: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which secures payment or performance of an obligation for: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r>
      <w:r w:rsidRPr="008C39BB">
        <w:tab/>
        <w:t>(i) goods or services furnished in connection with a debtor's farming operation;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r>
      <w:r w:rsidRPr="008C39BB">
        <w:tab/>
        <w:t>(ii) rent on real property leased by a debtor in connection with its farming operation;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which is created by statute in favor of a person that: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lastRenderedPageBreak/>
        <w:tab/>
      </w:r>
      <w:r w:rsidRPr="008C39BB">
        <w:tab/>
      </w:r>
      <w:r w:rsidRPr="008C39BB">
        <w:tab/>
      </w:r>
      <w:r w:rsidRPr="008C39BB">
        <w:tab/>
        <w:t>(i) in the ordinary course of its business furnished goods or services to a debtor in connection with a debtor's farming operation;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r>
      <w:r w:rsidRPr="008C39BB">
        <w:tab/>
        <w:t>(ii) leased real property to a debtor in connection with the debtor's farming operation;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(C) whose effectiveness does not depend on the person's possession of the personal property.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(6) "As</w:t>
      </w:r>
      <w:r w:rsidR="008C39BB" w:rsidRPr="008C39BB">
        <w:noBreakHyphen/>
      </w:r>
      <w:r w:rsidRPr="008C39BB">
        <w:t>extracted collateral" means: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oil, gas, or other minerals that are subject to a security interest that: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r>
      <w:r w:rsidRPr="008C39BB">
        <w:tab/>
        <w:t>(i) is created by a debtor having an interest in the minerals before extraction;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r>
      <w:r w:rsidRPr="008C39BB">
        <w:tab/>
        <w:t>(ii) attaches to the minerals as extracted;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accounts arising out of the sale at the wellhead or minehead of oil, gas, or other minerals in which the debtor had an interest before extraction.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(7) "Authenticate" means: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to sign;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with present intent to adopt or accept a record, to attach to or logically associate with the record an electronic sound, symbol, or process.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(8) "Bank" means an organization that is engaged in the business of banking. The term includes savings banks, savings and loan associations, credit unions, and trust companies.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(9) "Cash proceeds" means proceeds that are money, checks, deposit accounts, or the like.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 xml:space="preserve">(10) "Certificate of title" means a certificate of title with respect to which a statute provides for the security interest in question to be indicated on the certificate as a condition or result of the security interest's obtaining priority over the rights of a lien creditor with respect to the collateral. The term includes another record maintained as an alternative to a certificate of title by the governmental unit that issues certificates of title if a statute permits the security interest in question to be indicated on the </w:t>
      </w:r>
      <w:r w:rsidRPr="008C39BB">
        <w:lastRenderedPageBreak/>
        <w:t>record as a condition or result of the security interest's obtaining priority over the rights of a lien creditor with respect to the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(11) "Chattel paper" means a record or records that evidence both a monetary obligation and a security interest in specific goods, a security interest in specific goods and software used in the goods, a security interest in specific goods and license of software used in the goods, a lease of specific goods, or a lease of specific goods and license of software used in the goods. In this item, "monetary obligation" means a monetary obligation secured by the goods or owed under a lease of the goods and includes a monetary obligation with respect to software used in the goods.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The term does not include: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charters or other contracts involving the use of hire of a vessel;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records that evidence a right to payment arising out of the use of a credit or charge card or information contained on or for use with the card.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If a transaction is evidenced by records that include an instrument or series of instruments, the group of records taken together constitutes chattel paper.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(12) "Collateral" means the property subject to a security interest or agricultural lien. The term includes: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proceeds to which a security interest attaches;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accounts, chattel paper, payment intangibles, and promissory notes that have been sold;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(C) goods that are the subject of a consignment.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(13) "Commercial tort claim" means a claim arising in tort with respect to which:</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the claimant is an organization;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the claimant is an individual and the claim:</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r>
      <w:r w:rsidRPr="008C39BB">
        <w:tab/>
        <w:t>(i) arose in the course of the claimant's business or profession;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r>
      <w:r w:rsidRPr="008C39BB">
        <w:tab/>
        <w:t>(ii) does not include damages arising out of personal injury to or the death of an individual.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(14) "Commodity account" means an account maintained by a commodity intermediary in which a commodity contract is carried for a commodity customer.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(15) "Commodity contract" means a commodity futures contract, an option on a commodity futures contract, a commodity option, or another contract if the contract or option is: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traded on or subject to the rules of a board of trade that has been designated as a contract market for such a contract pursuant to federal commodities laws;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traded on a foreign commodity board of trade, exchange, or market, and is carried on the books of a commodity intermediary for a commodity customer.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(16) "Commodity customer" means a person for which a commodity intermediary carries a commodity contract on its books.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(17) "Commodity intermediary" means a person that: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is registered as a futures commission merchant under federal commodities law;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in the ordinary course of its business provides clearance or settlement services for a board of trade that has been designated as a contract market pursuant to federal commodities law.</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(18) "Communicate" means: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to send a written or other tangible record;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to transmit a record by any means agreed upon by the persons sending and receiving the record;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(C) in the case of transmission of a record to or by a filing office, to transmit a record by any means prescribed by filing</w:t>
      </w:r>
      <w:r w:rsidR="008C39BB" w:rsidRPr="008C39BB">
        <w:noBreakHyphen/>
      </w:r>
      <w:r w:rsidRPr="008C39BB">
        <w:t>office rule.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(19) "Consignee" means a merchant to which goods are delivered in a consignment.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(20) "Consignment" means a transaction, regardless of its form, in which a person delivers goods to a merchant for the purpose of sale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the merchant: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r>
      <w:r w:rsidRPr="008C39BB">
        <w:tab/>
        <w:t>(i) deals in goods of that kind under a name other than the name of the person making delivery;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r>
      <w:r w:rsidRPr="008C39BB">
        <w:tab/>
        <w:t>(ii) is not an auctioneer;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r>
      <w:r w:rsidRPr="008C39BB">
        <w:tab/>
        <w:t>(iii) is not generally known by its creditors to be substantially engaged in selling the goods of others;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with respect to each delivery, the aggregate value of the goods is one thousand dollars or more at the time of delivery;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(C) the goods are not consumer goods immediately before delivery;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(D) the transaction does not create a security interest that secures an obligation.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(21) "Consignor" means a person that delivers goods to a consignee in a consignment.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(22) "Consumer debtor" means a debtor in a consumer transaction.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(23) "Consumer goods" means goods that are used or bought for use primarily for personal, family, or household purposes.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(24) "Consumer</w:t>
      </w:r>
      <w:r w:rsidR="008C39BB" w:rsidRPr="008C39BB">
        <w:noBreakHyphen/>
      </w:r>
      <w:r w:rsidRPr="008C39BB">
        <w:t>goods transaction" means a consumer transaction in which:</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an individual incurs an obligation primarily for personal, family, or household purposes;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a security interest in consumer goods secures the obligation.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(25) "Consumer obligor" means an obligor who is an individual and who incurred the obligation as part of a transaction entered into primarily for personal, family, or household purposes.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(26) "Consumer transaction" means a transaction in which (i) an individual incurs an obligation primarily for personal, family, or household purposes, (ii) a security interest secures the obligation, and (iii) the collateral is held or acquired primarily for personal, family, or household purposes. The term includes consumer</w:t>
      </w:r>
      <w:r w:rsidR="008C39BB" w:rsidRPr="008C39BB">
        <w:noBreakHyphen/>
      </w:r>
      <w:r w:rsidRPr="008C39BB">
        <w:t>goods transactions.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(27) "Continuation statement" means an amendment of a financing statement which:</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identifies, by its file number, the initial financing statement to which it relates;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indicates that it is a continuation statement for, or that it is filed to continue the effectiveness of, the identified financing statement.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(28) "Debtor" means: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a person having an interest, other than a security interest or other lien, in the collateral, whether or not the person is an obligor;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a seller of accounts, chattel paper, payment intangibles, or promissory notes;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(C) a consignee.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(29) "Deposit account" means a demand, time, savings, passbook, or similar account maintained with a bank. The term does not include investment property or accounts evidenced by an instrument.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(30) "Document" means a document of title or a receipt of the type described in Section 36</w:t>
      </w:r>
      <w:r w:rsidR="008C39BB" w:rsidRPr="008C39BB">
        <w:noBreakHyphen/>
      </w:r>
      <w:r w:rsidRPr="008C39BB">
        <w:t>7</w:t>
      </w:r>
      <w:r w:rsidR="008C39BB" w:rsidRPr="008C39BB">
        <w:noBreakHyphen/>
      </w:r>
      <w:r w:rsidRPr="008C39BB">
        <w:t>201(b).</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(31) "Electronic chattel paper" means chattel paper evidenced by a record or records consisting of information stored in an electronic medium.</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(32) "Encumbrance" means a right, other than an ownership interest, in real property. The term includes mortgages and other liens on real property.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(33) "Equipment" means goods other than inventory, farm products, or consumer goods.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(34) "Farm products" means goods, other than standing timber, with respect to which the debtor is engaged in a farming operation and which are: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crops grown, growing, or to be grown, including:</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r>
      <w:r w:rsidRPr="008C39BB">
        <w:tab/>
        <w:t>(i) crops produced on trees, vines, and bushes;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r>
      <w:r w:rsidRPr="008C39BB">
        <w:tab/>
        <w:t>(ii) aquatic goods produced in aquacultural operations;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livestock, born or unborn, including aquatic goods produced in aquacultural operations;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(C) supplies used or produced in a farming operation;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(D) products of crops or livestock in their unmanufactured states.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(35) "Farming operation" means raising, cultivating, propagating, fattening, grazing, or any other farming, livestock, or aquacultural operation.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(36) "File number" means the number assigned to an initial financing statement pursuant to Section 36</w:t>
      </w:r>
      <w:r w:rsidR="008C39BB" w:rsidRPr="008C39BB">
        <w:noBreakHyphen/>
      </w:r>
      <w:r w:rsidRPr="008C39BB">
        <w:t>9</w:t>
      </w:r>
      <w:r w:rsidR="008C39BB" w:rsidRPr="008C39BB">
        <w:noBreakHyphen/>
      </w:r>
      <w:r w:rsidRPr="008C39BB">
        <w:t>519(a).</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(37) "Filing office" means an office designated in Section 36</w:t>
      </w:r>
      <w:r w:rsidR="008C39BB" w:rsidRPr="008C39BB">
        <w:noBreakHyphen/>
      </w:r>
      <w:r w:rsidRPr="008C39BB">
        <w:t>9</w:t>
      </w:r>
      <w:r w:rsidR="008C39BB" w:rsidRPr="008C39BB">
        <w:noBreakHyphen/>
      </w:r>
      <w:r w:rsidRPr="008C39BB">
        <w:t>501 as the place to file a financing statement.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(38) "Filing</w:t>
      </w:r>
      <w:r w:rsidR="008C39BB" w:rsidRPr="008C39BB">
        <w:noBreakHyphen/>
      </w:r>
      <w:r w:rsidRPr="008C39BB">
        <w:t>office rule" means a rule adopted pursuant to Section 36</w:t>
      </w:r>
      <w:r w:rsidR="008C39BB" w:rsidRPr="008C39BB">
        <w:noBreakHyphen/>
      </w:r>
      <w:r w:rsidRPr="008C39BB">
        <w:t>9</w:t>
      </w:r>
      <w:r w:rsidR="008C39BB" w:rsidRPr="008C39BB">
        <w:noBreakHyphen/>
      </w:r>
      <w:r w:rsidRPr="008C39BB">
        <w:t>526.</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(39) "Financing statement" means a record or records composed of an initial financing statement and any filed record relating to the initial financing statement.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(40) "Fixture filing" means the filing of a financing statement covering goods that are or are to become fixtures and satisfying Section 36</w:t>
      </w:r>
      <w:r w:rsidR="008C39BB" w:rsidRPr="008C39BB">
        <w:noBreakHyphen/>
      </w:r>
      <w:r w:rsidRPr="008C39BB">
        <w:t>9</w:t>
      </w:r>
      <w:r w:rsidR="008C39BB" w:rsidRPr="008C39BB">
        <w:noBreakHyphen/>
      </w:r>
      <w:r w:rsidRPr="008C39BB">
        <w:t>502(a) and (b). The term includes the filing of a financing statement covering goods of a transmitting utility which are or are to become fixtures.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(41) "Fixtures" means goods that have become so related to particular real property that an interest in them arises under real property law.</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(42) "General intangible" means any personal property, including things in action, other than accounts, chattel paper, commercial tort claims, deposit accounts, documents, goods, instruments, investment property, letter</w:t>
      </w:r>
      <w:r w:rsidR="008C39BB" w:rsidRPr="008C39BB">
        <w:noBreakHyphen/>
      </w:r>
      <w:r w:rsidRPr="008C39BB">
        <w:t>of</w:t>
      </w:r>
      <w:r w:rsidR="008C39BB" w:rsidRPr="008C39BB">
        <w:noBreakHyphen/>
      </w:r>
      <w:r w:rsidRPr="008C39BB">
        <w:t>credit rights, letters of credit, money, and oil, gas, or other minerals before extraction. The term includes payment intangibles and software.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(43) [Reserved].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(44) "Goods" means all things that are movable when a security interest attaches. The term includes (i) fixtures, (ii) standing timber that is to be cut and removed under a conveyance or contract for sale, (iii) the unborn young of animals, (iv) crops grown, growing, or to be grown, even if the crops are produced on trees, vines, or bushes, and (v) manufactured homes. The term also includes a computer program embedded in goods and any supporting information provided in connection with a transaction relating to the program if (i) the program is associated with the goods in such a manner that it customarily is considered part of the goods, or (ii) by becoming the owner of the goods, a person acquires a right to use the program in connection with the goods. The term does not include a computer program embedded in goods that consist solely of the medium in which the program is embedded. The term also does not include accounts, chattel paper, commercial tort claims, deposit accounts, documents, general intangibles, instruments, investment property, letter</w:t>
      </w:r>
      <w:r w:rsidR="008C39BB" w:rsidRPr="008C39BB">
        <w:noBreakHyphen/>
      </w:r>
      <w:r w:rsidRPr="008C39BB">
        <w:t>of</w:t>
      </w:r>
      <w:r w:rsidR="008C39BB" w:rsidRPr="008C39BB">
        <w:noBreakHyphen/>
      </w:r>
      <w:r w:rsidRPr="008C39BB">
        <w:t>credit rights, letters of credit, money, or oil, gas, or other minerals before extraction.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(45) "Governmental unit" means a subdivision, agency, department, county, parish, municipality, or other unit of the government of the United States, a State, or a foreign country. The term includes an organization having a separate corporate existence if the organization is eligible to issue debt on which interest is exempt from income taxation under the laws of the United States.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(46) "Health care insurance receivable" means an interest in or claim under a policy of insurance which is a right to payment of a monetary obligation for health care goods or services provided.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(47) "Instrument" means a negotiable instrument or any other writing that evidences a right to the payment of a monetary obligation, is not itself a security agreement or lease, and is of a type that in ordinary course of business is transferred by delivery with any necessary endorsement or assignment. The term does not include (i) investment property, (ii) letters of credit, or (iii) writings that evidence a right to payment arising out of the use of a credit or charge card or information contained on or for use with the card.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(48) "Inventory" means goods, other than farm products, which:</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are leased by a person as lessor;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are held by a person for sale or lease or to be furnished under a contract of service;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(C) are furnished by a person under a contract of service;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(D) consist of raw materials, work in process, or materials used or consumed in a business.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(49) "Investment property" means a security, whether certificated or uncertificated, security entitlement, securities account, commodity contract, or commodity account.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(50) "Jurisdiction of organization", with respect to a registered organization, means the jurisdiction under whose law the organization is organized.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(51) "Letter</w:t>
      </w:r>
      <w:r w:rsidR="008C39BB" w:rsidRPr="008C39BB">
        <w:noBreakHyphen/>
      </w:r>
      <w:r w:rsidRPr="008C39BB">
        <w:t>of</w:t>
      </w:r>
      <w:r w:rsidR="008C39BB" w:rsidRPr="008C39BB">
        <w:noBreakHyphen/>
      </w:r>
      <w:r w:rsidRPr="008C39BB">
        <w:t>credit right" means a right to payment or performance under a letter of credit, whether or not the beneficiary has demanded or is at the time entitled to demand payment or performance. The term does not include the right of a beneficiary to demand payment or performance under a letter of credit.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(52) "Lien creditor" means: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a creditor that has acquired a lien on the property involved by attachment, levy, or the like;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an assignee for benefit of creditors from the time of assignment;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(C) a trustee in bankruptcy from the date of the filing of the petition;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(D) a receiver in equity from the time of appointment.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(53) "Manufactured home" means a structure, transportable in one or more sections which, in the traveling mode, is eight body feet or more in width or forty body feet or more in length, or, when erected on site, is three hundred twenty or more square feet, and which is built on a permanent chassis and designed to be used as a dwelling with or without a permanent foundation when connected to the required utilities, and includes plumbing, heating, air</w:t>
      </w:r>
      <w:r w:rsidR="008C39BB" w:rsidRPr="008C39BB">
        <w:noBreakHyphen/>
      </w:r>
      <w:r w:rsidRPr="008C39BB">
        <w:t>conditioning, and electrical systems contained therein. The term includes any structure that meets all of the requirements of this item except the size requirements and with respect to which the manufacturer voluntarily files a certification required by the United States Secretary of Housing and Urban Development and complies with the standards established under Title 42 of the United States Code.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(54) "Manufactured</w:t>
      </w:r>
      <w:r w:rsidR="008C39BB" w:rsidRPr="008C39BB">
        <w:noBreakHyphen/>
      </w:r>
      <w:r w:rsidRPr="008C39BB">
        <w:t>home transaction" means a secured transaction: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that creates a purchase</w:t>
      </w:r>
      <w:r w:rsidR="008C39BB" w:rsidRPr="008C39BB">
        <w:noBreakHyphen/>
      </w:r>
      <w:r w:rsidRPr="008C39BB">
        <w:t>money security interest in a manufactured home, other than a manufactured home held as inventory;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in which a manufactured home, other than a manufactured home held as inventory, is the primary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(55) "Mortgage" means a consensual interest in real property, including fixtures, which secures payment or performance of an obligation.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(56) "New debtor" means a person that becomes bound as debtor under Section 36</w:t>
      </w:r>
      <w:r w:rsidR="008C39BB" w:rsidRPr="008C39BB">
        <w:noBreakHyphen/>
      </w:r>
      <w:r w:rsidRPr="008C39BB">
        <w:t>9</w:t>
      </w:r>
      <w:r w:rsidR="008C39BB" w:rsidRPr="008C39BB">
        <w:noBreakHyphen/>
      </w:r>
      <w:r w:rsidRPr="008C39BB">
        <w:t>203(d) by a security agreement previously entered into by another person.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(57) "New value" means (i) money, (ii) money's worth in property, services, or new credit, or (iii) release by a transferee of an interest in property previously transferred to the transferee. The term does not include an obligation substituted for another obligation.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(58) "Noncash proceeds" means proceeds other than cash proceeds.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(59) "Obligor" means a person that, with respect to an obligation secured by a security interest in or an agricultural lien on the collateral, (i) owes payment or other performance of the obligation, (ii) has provided property other than the collateral to secure payment or other performance of the obligation, or (iii) is otherwise accountable in whole or in part for payment or other performance of the obligation. The term does not include issuers or nominated persons under a letter of credit.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(60) "Original debtor", except at used in Section 36</w:t>
      </w:r>
      <w:r w:rsidR="008C39BB" w:rsidRPr="008C39BB">
        <w:noBreakHyphen/>
      </w:r>
      <w:r w:rsidRPr="008C39BB">
        <w:t>9</w:t>
      </w:r>
      <w:r w:rsidR="008C39BB" w:rsidRPr="008C39BB">
        <w:noBreakHyphen/>
      </w:r>
      <w:r w:rsidRPr="008C39BB">
        <w:t>310(c), means a person that, as debtor, entered into a security agreement to which a new debtor has become bound under Section 36</w:t>
      </w:r>
      <w:r w:rsidR="008C39BB" w:rsidRPr="008C39BB">
        <w:noBreakHyphen/>
      </w:r>
      <w:r w:rsidRPr="008C39BB">
        <w:t>9</w:t>
      </w:r>
      <w:r w:rsidR="008C39BB" w:rsidRPr="008C39BB">
        <w:noBreakHyphen/>
      </w:r>
      <w:r w:rsidRPr="008C39BB">
        <w:t>203(d).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(61) "Payment intangible" means a general intangible under which the account debtor's principal obligation is a monetary obligation.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(62) "Person related to", with respect to an individual, means: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the spouse of the individual;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a brother, brother</w:t>
      </w:r>
      <w:r w:rsidR="008C39BB" w:rsidRPr="008C39BB">
        <w:noBreakHyphen/>
      </w:r>
      <w:r w:rsidRPr="008C39BB">
        <w:t>in</w:t>
      </w:r>
      <w:r w:rsidR="008C39BB" w:rsidRPr="008C39BB">
        <w:noBreakHyphen/>
      </w:r>
      <w:r w:rsidRPr="008C39BB">
        <w:t>law, sister, or sister</w:t>
      </w:r>
      <w:r w:rsidR="008C39BB" w:rsidRPr="008C39BB">
        <w:noBreakHyphen/>
      </w:r>
      <w:r w:rsidRPr="008C39BB">
        <w:t>in</w:t>
      </w:r>
      <w:r w:rsidR="008C39BB" w:rsidRPr="008C39BB">
        <w:noBreakHyphen/>
      </w:r>
      <w:r w:rsidRPr="008C39BB">
        <w:t>law of the individual;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(C) an ancestor or lineal descendant of the individual or the individual's spouse;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(D) any other relative, by blood or marriage, of the individual or the individual's spouse who shares the same home with the individual.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(63) "Person related to", with respect to an organization, means: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a person directly or indirectly controlling, controlled by, or under common control with the organization;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an officer or director of, or a person performing similar functions with respect to, the organization;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(C) an officer or director of, or a person performing similar functions with respect to, a person described in subitem (A);</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(D) the spouse of an individual described in subitem (A), (B), or (C);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(E) an individual who is related by blood or marriage to an individual described in subitem (A), (B), (C), or (D) and shares the same home with the individual.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(64) "Proceeds", except as used in Section 36</w:t>
      </w:r>
      <w:r w:rsidR="008C39BB" w:rsidRPr="008C39BB">
        <w:noBreakHyphen/>
      </w:r>
      <w:r w:rsidRPr="008C39BB">
        <w:t>9</w:t>
      </w:r>
      <w:r w:rsidR="008C39BB" w:rsidRPr="008C39BB">
        <w:noBreakHyphen/>
      </w:r>
      <w:r w:rsidRPr="008C39BB">
        <w:t>609(b), means the following property: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whatever is acquired upon the sale, lease, license, exchange, or other disposition of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whatever is collected on, or distributed on account of,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(C) rights arising out of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(D) to the extent of the value of collateral, claims arising out of the loss, nonconformity, or interference with the use of, defects or infringement of rights in, or damage to, the collateral;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(E) to the extent of the value of collateral and to the extent payable to the debtor or the secured party, insurance payable by reason of the loss or nonconformity of, defects or infringement of rights in, or damage to, the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(65) "Promissory note" means an instrument that evidences a promise to pay a monetary obligation, does not evidence an order to pay, and does not contain an acknowledgment by a bank that the bank has received for deposit a sum of money or funds.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(66) "Proposal" means a record authenticated by a secured party which includes the terms on which the secured party is willing to accept collateral in full or partial satisfaction of the obligation it secures pursuant to Sections 36</w:t>
      </w:r>
      <w:r w:rsidR="008C39BB" w:rsidRPr="008C39BB">
        <w:noBreakHyphen/>
      </w:r>
      <w:r w:rsidRPr="008C39BB">
        <w:t>9</w:t>
      </w:r>
      <w:r w:rsidR="008C39BB" w:rsidRPr="008C39BB">
        <w:noBreakHyphen/>
      </w:r>
      <w:r w:rsidRPr="008C39BB">
        <w:t>620, 36</w:t>
      </w:r>
      <w:r w:rsidR="008C39BB" w:rsidRPr="008C39BB">
        <w:noBreakHyphen/>
      </w:r>
      <w:r w:rsidRPr="008C39BB">
        <w:t>9</w:t>
      </w:r>
      <w:r w:rsidR="008C39BB" w:rsidRPr="008C39BB">
        <w:noBreakHyphen/>
      </w:r>
      <w:r w:rsidRPr="008C39BB">
        <w:t>621, and 36</w:t>
      </w:r>
      <w:r w:rsidR="008C39BB" w:rsidRPr="008C39BB">
        <w:noBreakHyphen/>
      </w:r>
      <w:r w:rsidRPr="008C39BB">
        <w:t>9</w:t>
      </w:r>
      <w:r w:rsidR="008C39BB" w:rsidRPr="008C39BB">
        <w:noBreakHyphen/>
      </w:r>
      <w:r w:rsidRPr="008C39BB">
        <w:t>622.</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(67) "Public</w:t>
      </w:r>
      <w:r w:rsidR="008C39BB" w:rsidRPr="008C39BB">
        <w:noBreakHyphen/>
      </w:r>
      <w:r w:rsidRPr="008C39BB">
        <w:t>finance transaction" means a secured transaction in connection with which:</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debt securities are issued;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all or a portion of the securities issued have an initial stated maturity of at least twenty years;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(C) the debtor, obligor, secured party, account debtor or other person obligated on collateral, assignor or assignee of a secured obligation, or assignor or assignee of a security interest is a State or a governmental unit of a State.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(68) "Public organic record" means a record that is available to the public for inspection and is: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a record consisting of the record initially filed with or issued by a State or the United States to form or organize an organization and any record filed with or issued by the State or the United States which amends or restates the initial record;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an organic record of a business trust consisting of the record initially filed with a State and any record filed with the State which amends or restates the initial record, if a statute of the State governing business trusts requires that the record be filed with the State;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(C) a record consisting of legislation enacted by the legislature of a State or the Congress of the United States which forms or organizes an organization, any record amending the legislation, and any record filed with or issued by the State or the United States which amends or restates the name of the organization.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(69) "Pursuant to commitment", with respect to an advance made or other value given by a secured party, means pursuant to the secured party's obligation, whether or not a subsequent event of default or other event not within the secured party's control has relieved or may relieve the secured party from its obligation.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(70) "Record", except as used in "for record", "of record", "record or legal title", and "record owner", means information that is inscribed on a tangible medium or which is stored in an electronic or other medium and is retrievable in perceivable form.</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(71) "Registered organization" means an organization formed or organized solely under the law of a single State or the United States by the filing of a public organic record with, the issuance of a public organic record by, or the enactment of legislation by the State or the United States. The term includes a business trust that is formed or organized under the law of a single State if a statute of the State governing business trusts requires that the business trust's organic record be filed with the State.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(72) "Secondary obligor" means an obligor to the extent that the: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obligor's obligation is secondary;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obligor has a right of recourse with respect to an obligation secured by collateral against the debtor, another obligor, or property of either.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(73) "Secured party" means a:</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person in whose favor a security interest is created or provided for under a security agreement, whether or not any obligation to be secured is outstanding;</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person that holds an agricultural lien;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(C) consignor;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(D) person to which accounts, chattel paper, payment intangibles, or promissory notes have been sold;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(E) trustee, indenture trustee, agent, collateral agent, or other representative in whose favor a security interest or agricultural lien is created or provided for;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(F) person that holds a security interest arising under Section 36</w:t>
      </w:r>
      <w:r w:rsidR="008C39BB" w:rsidRPr="008C39BB">
        <w:noBreakHyphen/>
      </w:r>
      <w:r w:rsidRPr="008C39BB">
        <w:t>2</w:t>
      </w:r>
      <w:r w:rsidR="008C39BB" w:rsidRPr="008C39BB">
        <w:noBreakHyphen/>
      </w:r>
      <w:r w:rsidRPr="008C39BB">
        <w:t>401, 36</w:t>
      </w:r>
      <w:r w:rsidR="008C39BB" w:rsidRPr="008C39BB">
        <w:noBreakHyphen/>
      </w:r>
      <w:r w:rsidRPr="008C39BB">
        <w:t>2</w:t>
      </w:r>
      <w:r w:rsidR="008C39BB" w:rsidRPr="008C39BB">
        <w:noBreakHyphen/>
      </w:r>
      <w:r w:rsidRPr="008C39BB">
        <w:t>505, 36</w:t>
      </w:r>
      <w:r w:rsidR="008C39BB" w:rsidRPr="008C39BB">
        <w:noBreakHyphen/>
      </w:r>
      <w:r w:rsidRPr="008C39BB">
        <w:t>2</w:t>
      </w:r>
      <w:r w:rsidR="008C39BB" w:rsidRPr="008C39BB">
        <w:noBreakHyphen/>
      </w:r>
      <w:r w:rsidRPr="008C39BB">
        <w:t>711 (3), 36</w:t>
      </w:r>
      <w:r w:rsidR="008C39BB" w:rsidRPr="008C39BB">
        <w:noBreakHyphen/>
      </w:r>
      <w:r w:rsidRPr="008C39BB">
        <w:t>2A</w:t>
      </w:r>
      <w:r w:rsidR="008C39BB" w:rsidRPr="008C39BB">
        <w:noBreakHyphen/>
      </w:r>
      <w:r w:rsidRPr="008C39BB">
        <w:t>508(5), 36</w:t>
      </w:r>
      <w:r w:rsidR="008C39BB" w:rsidRPr="008C39BB">
        <w:noBreakHyphen/>
      </w:r>
      <w:r w:rsidRPr="008C39BB">
        <w:t>4</w:t>
      </w:r>
      <w:r w:rsidR="008C39BB" w:rsidRPr="008C39BB">
        <w:noBreakHyphen/>
      </w:r>
      <w:r w:rsidRPr="008C39BB">
        <w:t>210, or 36</w:t>
      </w:r>
      <w:r w:rsidR="008C39BB" w:rsidRPr="008C39BB">
        <w:noBreakHyphen/>
      </w:r>
      <w:r w:rsidRPr="008C39BB">
        <w:t>5</w:t>
      </w:r>
      <w:r w:rsidR="008C39BB" w:rsidRPr="008C39BB">
        <w:noBreakHyphen/>
      </w:r>
      <w:r w:rsidRPr="008C39BB">
        <w:t>118.</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(74) "Security agreement" means an agreement that creates or provides for a security interest.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(75) "Send", in connection with a record or notification, means to:</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deposit in the mail, deliver for transmission, or transmit by any other usual means of communication, with postage or cost of transmission provided for, addressed to any address reasonable under the circumstances;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cause the record or notification to be received within the time that it would have been received if properly sent under subitem (A).</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(76) "Software" means a computer program and any supporting information provided in connection with a transaction relating to the program. The term does not include a computer program that is included in the definition of goods.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(77) "State" means a State of the United States, the District of Columbia, Puerto Rico, the United States Virgin Islands, or any territory or insular possession subject to the jurisdiction of the United States.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(78) "Supporting obligation" means a letter</w:t>
      </w:r>
      <w:r w:rsidR="008C39BB" w:rsidRPr="008C39BB">
        <w:noBreakHyphen/>
      </w:r>
      <w:r w:rsidRPr="008C39BB">
        <w:t>of</w:t>
      </w:r>
      <w:r w:rsidR="008C39BB" w:rsidRPr="008C39BB">
        <w:noBreakHyphen/>
      </w:r>
      <w:r w:rsidRPr="008C39BB">
        <w:t>credit right or secondary obligation that supports the payment or performance of an account, chattel paper, a document, a general intangible, an instrument, or investment property.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(79) "Tangible chattel paper" means chattel paper evidenced by a record or records consisting of information that is inscribed on a tangible medium.</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(80) "Termination statement" means an amendment of a financing statement which:</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identifies, by its file number, the initial financing statement to which it relates;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indicates either that it is a termination statement or that the identified financing statement is no longer effective.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(81) "Transmitting utility" means a person primarily engaged in the business of:</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operating a railroad, subway, street railway, or trolley bus;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transmitting communications electrically, electromagnetically, or by light;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(C) transmitting goods by pipeline or sewer;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(D) transmitting or producing and transmitting electricity, steam, gas, or water.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"Control" as provided in Section 36</w:t>
      </w:r>
      <w:r w:rsidR="008C39BB" w:rsidRPr="008C39BB">
        <w:noBreakHyphen/>
      </w:r>
      <w:r w:rsidRPr="008C39BB">
        <w:t>7</w:t>
      </w:r>
      <w:r w:rsidR="008C39BB" w:rsidRPr="008C39BB">
        <w:noBreakHyphen/>
      </w:r>
      <w:r w:rsidRPr="008C39BB">
        <w:t>106 and the following definitions in other chapters apply to this chapter: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"Applicant" Section 36</w:t>
      </w:r>
      <w:r w:rsidR="008C39BB" w:rsidRPr="008C39BB">
        <w:noBreakHyphen/>
      </w:r>
      <w:r w:rsidRPr="008C39BB">
        <w:t>5</w:t>
      </w:r>
      <w:r w:rsidR="008C39BB" w:rsidRPr="008C39BB">
        <w:noBreakHyphen/>
      </w:r>
      <w:r w:rsidRPr="008C39BB">
        <w:t>102.</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"Beneficiary" Section 36</w:t>
      </w:r>
      <w:r w:rsidR="008C39BB" w:rsidRPr="008C39BB">
        <w:noBreakHyphen/>
      </w:r>
      <w:r w:rsidRPr="008C39BB">
        <w:t>5</w:t>
      </w:r>
      <w:r w:rsidR="008C39BB" w:rsidRPr="008C39BB">
        <w:noBreakHyphen/>
      </w:r>
      <w:r w:rsidRPr="008C39BB">
        <w:t>102.</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"Broker" Section 36</w:t>
      </w:r>
      <w:r w:rsidR="008C39BB" w:rsidRPr="008C39BB">
        <w:noBreakHyphen/>
      </w:r>
      <w:r w:rsidRPr="008C39BB">
        <w:t>8</w:t>
      </w:r>
      <w:r w:rsidR="008C39BB" w:rsidRPr="008C39BB">
        <w:noBreakHyphen/>
      </w:r>
      <w:r w:rsidRPr="008C39BB">
        <w:t>102.</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"Certificated security" Section 36</w:t>
      </w:r>
      <w:r w:rsidR="008C39BB" w:rsidRPr="008C39BB">
        <w:noBreakHyphen/>
      </w:r>
      <w:r w:rsidRPr="008C39BB">
        <w:t>8</w:t>
      </w:r>
      <w:r w:rsidR="008C39BB" w:rsidRPr="008C39BB">
        <w:noBreakHyphen/>
      </w:r>
      <w:r w:rsidRPr="008C39BB">
        <w:t>102.</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"Check" Section 36</w:t>
      </w:r>
      <w:r w:rsidR="008C39BB" w:rsidRPr="008C39BB">
        <w:noBreakHyphen/>
      </w:r>
      <w:r w:rsidRPr="008C39BB">
        <w:t>3</w:t>
      </w:r>
      <w:r w:rsidR="008C39BB" w:rsidRPr="008C39BB">
        <w:noBreakHyphen/>
      </w:r>
      <w:r w:rsidRPr="008C39BB">
        <w:t>104.</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"Clearing corporation" Section 36</w:t>
      </w:r>
      <w:r w:rsidR="008C39BB" w:rsidRPr="008C39BB">
        <w:noBreakHyphen/>
      </w:r>
      <w:r w:rsidRPr="008C39BB">
        <w:t>8</w:t>
      </w:r>
      <w:r w:rsidR="008C39BB" w:rsidRPr="008C39BB">
        <w:noBreakHyphen/>
      </w:r>
      <w:r w:rsidRPr="008C39BB">
        <w:t>102.</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"Contract for sale" Section 36</w:t>
      </w:r>
      <w:r w:rsidR="008C39BB" w:rsidRPr="008C39BB">
        <w:noBreakHyphen/>
      </w:r>
      <w:r w:rsidRPr="008C39BB">
        <w:t>2</w:t>
      </w:r>
      <w:r w:rsidR="008C39BB" w:rsidRPr="008C39BB">
        <w:noBreakHyphen/>
      </w:r>
      <w:r w:rsidRPr="008C39BB">
        <w:t>106.</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"Customer" Section 36</w:t>
      </w:r>
      <w:r w:rsidR="008C39BB" w:rsidRPr="008C39BB">
        <w:noBreakHyphen/>
      </w:r>
      <w:r w:rsidRPr="008C39BB">
        <w:t>4</w:t>
      </w:r>
      <w:r w:rsidR="008C39BB" w:rsidRPr="008C39BB">
        <w:noBreakHyphen/>
      </w:r>
      <w:r w:rsidRPr="008C39BB">
        <w:t>104.</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"Entitlement holder" Section 36</w:t>
      </w:r>
      <w:r w:rsidR="008C39BB" w:rsidRPr="008C39BB">
        <w:noBreakHyphen/>
      </w:r>
      <w:r w:rsidRPr="008C39BB">
        <w:t>8</w:t>
      </w:r>
      <w:r w:rsidR="008C39BB" w:rsidRPr="008C39BB">
        <w:noBreakHyphen/>
      </w:r>
      <w:r w:rsidRPr="008C39BB">
        <w:t>102.</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"Financial asset" Section 36</w:t>
      </w:r>
      <w:r w:rsidR="008C39BB" w:rsidRPr="008C39BB">
        <w:noBreakHyphen/>
      </w:r>
      <w:r w:rsidRPr="008C39BB">
        <w:t>8</w:t>
      </w:r>
      <w:r w:rsidR="008C39BB" w:rsidRPr="008C39BB">
        <w:noBreakHyphen/>
      </w:r>
      <w:r w:rsidRPr="008C39BB">
        <w:t>102.</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"Holder in due course" Section 36</w:t>
      </w:r>
      <w:r w:rsidR="008C39BB" w:rsidRPr="008C39BB">
        <w:noBreakHyphen/>
      </w:r>
      <w:r w:rsidRPr="008C39BB">
        <w:t>3</w:t>
      </w:r>
      <w:r w:rsidR="008C39BB" w:rsidRPr="008C39BB">
        <w:noBreakHyphen/>
      </w:r>
      <w:r w:rsidRPr="008C39BB">
        <w:t>302.</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"Issuer" (with respect to a letter of credit or letter</w:t>
      </w:r>
      <w:r w:rsidR="008C39BB" w:rsidRPr="008C39BB">
        <w:noBreakHyphen/>
      </w:r>
      <w:r w:rsidRPr="008C39BB">
        <w:t>of</w:t>
      </w:r>
      <w:r w:rsidR="008C39BB" w:rsidRPr="008C39BB">
        <w:noBreakHyphen/>
      </w:r>
      <w:r w:rsidRPr="008C39BB">
        <w:t>credit right) Section 36</w:t>
      </w:r>
      <w:r w:rsidR="008C39BB" w:rsidRPr="008C39BB">
        <w:noBreakHyphen/>
      </w:r>
      <w:r w:rsidRPr="008C39BB">
        <w:t>5</w:t>
      </w:r>
      <w:r w:rsidR="008C39BB" w:rsidRPr="008C39BB">
        <w:noBreakHyphen/>
      </w:r>
      <w:r w:rsidRPr="008C39BB">
        <w:t>102.</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"Issuer" (with respect to a security) Section 36</w:t>
      </w:r>
      <w:r w:rsidR="008C39BB" w:rsidRPr="008C39BB">
        <w:noBreakHyphen/>
      </w:r>
      <w:r w:rsidRPr="008C39BB">
        <w:t>8</w:t>
      </w:r>
      <w:r w:rsidR="008C39BB" w:rsidRPr="008C39BB">
        <w:noBreakHyphen/>
      </w:r>
      <w:r w:rsidRPr="008C39BB">
        <w:t>201.</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"Issuer" (with respect to documents of title) Section 36</w:t>
      </w:r>
      <w:r w:rsidR="008C39BB" w:rsidRPr="008C39BB">
        <w:noBreakHyphen/>
      </w:r>
      <w:r w:rsidRPr="008C39BB">
        <w:t>7</w:t>
      </w:r>
      <w:r w:rsidR="008C39BB" w:rsidRPr="008C39BB">
        <w:noBreakHyphen/>
      </w:r>
      <w:r w:rsidRPr="008C39BB">
        <w:t>102.</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"Lease" Section 36</w:t>
      </w:r>
      <w:r w:rsidR="008C39BB" w:rsidRPr="008C39BB">
        <w:noBreakHyphen/>
      </w:r>
      <w:r w:rsidRPr="008C39BB">
        <w:t>2A</w:t>
      </w:r>
      <w:r w:rsidR="008C39BB" w:rsidRPr="008C39BB">
        <w:noBreakHyphen/>
      </w:r>
      <w:r w:rsidRPr="008C39BB">
        <w:t>103.</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"Lease agreement" Section 36</w:t>
      </w:r>
      <w:r w:rsidR="008C39BB" w:rsidRPr="008C39BB">
        <w:noBreakHyphen/>
      </w:r>
      <w:r w:rsidRPr="008C39BB">
        <w:t>2A</w:t>
      </w:r>
      <w:r w:rsidR="008C39BB" w:rsidRPr="008C39BB">
        <w:noBreakHyphen/>
      </w:r>
      <w:r w:rsidRPr="008C39BB">
        <w:t>103.</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"Lease contract" Section 36</w:t>
      </w:r>
      <w:r w:rsidR="008C39BB" w:rsidRPr="008C39BB">
        <w:noBreakHyphen/>
      </w:r>
      <w:r w:rsidRPr="008C39BB">
        <w:t>2A</w:t>
      </w:r>
      <w:r w:rsidR="008C39BB" w:rsidRPr="008C39BB">
        <w:noBreakHyphen/>
      </w:r>
      <w:r w:rsidRPr="008C39BB">
        <w:t>103.</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"Leasehold interest" Section 36</w:t>
      </w:r>
      <w:r w:rsidR="008C39BB" w:rsidRPr="008C39BB">
        <w:noBreakHyphen/>
      </w:r>
      <w:r w:rsidRPr="008C39BB">
        <w:t>2A</w:t>
      </w:r>
      <w:r w:rsidR="008C39BB" w:rsidRPr="008C39BB">
        <w:noBreakHyphen/>
      </w:r>
      <w:r w:rsidRPr="008C39BB">
        <w:t>103.</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"Lessee" Section 36</w:t>
      </w:r>
      <w:r w:rsidR="008C39BB" w:rsidRPr="008C39BB">
        <w:noBreakHyphen/>
      </w:r>
      <w:r w:rsidRPr="008C39BB">
        <w:t>2A</w:t>
      </w:r>
      <w:r w:rsidR="008C39BB" w:rsidRPr="008C39BB">
        <w:noBreakHyphen/>
      </w:r>
      <w:r w:rsidRPr="008C39BB">
        <w:t>103.</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"Lessee in ordinary course of business" Section 36</w:t>
      </w:r>
      <w:r w:rsidR="008C39BB" w:rsidRPr="008C39BB">
        <w:noBreakHyphen/>
      </w:r>
      <w:r w:rsidRPr="008C39BB">
        <w:t>2A</w:t>
      </w:r>
      <w:r w:rsidR="008C39BB" w:rsidRPr="008C39BB">
        <w:noBreakHyphen/>
      </w:r>
      <w:r w:rsidRPr="008C39BB">
        <w:t>103.</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"Lessor" Section 36</w:t>
      </w:r>
      <w:r w:rsidR="008C39BB" w:rsidRPr="008C39BB">
        <w:noBreakHyphen/>
      </w:r>
      <w:r w:rsidRPr="008C39BB">
        <w:t>2A</w:t>
      </w:r>
      <w:r w:rsidR="008C39BB" w:rsidRPr="008C39BB">
        <w:noBreakHyphen/>
      </w:r>
      <w:r w:rsidRPr="008C39BB">
        <w:t>103.</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"Lessor's residual interest" Section 36</w:t>
      </w:r>
      <w:r w:rsidR="008C39BB" w:rsidRPr="008C39BB">
        <w:noBreakHyphen/>
      </w:r>
      <w:r w:rsidRPr="008C39BB">
        <w:t>2A</w:t>
      </w:r>
      <w:r w:rsidR="008C39BB" w:rsidRPr="008C39BB">
        <w:noBreakHyphen/>
      </w:r>
      <w:r w:rsidRPr="008C39BB">
        <w:t>103.</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"Letter of credit" Section 36</w:t>
      </w:r>
      <w:r w:rsidR="008C39BB" w:rsidRPr="008C39BB">
        <w:noBreakHyphen/>
      </w:r>
      <w:r w:rsidRPr="008C39BB">
        <w:t>5</w:t>
      </w:r>
      <w:r w:rsidR="008C39BB" w:rsidRPr="008C39BB">
        <w:noBreakHyphen/>
      </w:r>
      <w:r w:rsidRPr="008C39BB">
        <w:t>102.</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"Merchant" Section 36</w:t>
      </w:r>
      <w:r w:rsidR="008C39BB" w:rsidRPr="008C39BB">
        <w:noBreakHyphen/>
      </w:r>
      <w:r w:rsidRPr="008C39BB">
        <w:t>2</w:t>
      </w:r>
      <w:r w:rsidR="008C39BB" w:rsidRPr="008C39BB">
        <w:noBreakHyphen/>
      </w:r>
      <w:r w:rsidRPr="008C39BB">
        <w:t>104.</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"Negotiable instrument" Section 36</w:t>
      </w:r>
      <w:r w:rsidR="008C39BB" w:rsidRPr="008C39BB">
        <w:noBreakHyphen/>
      </w:r>
      <w:r w:rsidRPr="008C39BB">
        <w:t>3</w:t>
      </w:r>
      <w:r w:rsidR="008C39BB" w:rsidRPr="008C39BB">
        <w:noBreakHyphen/>
      </w:r>
      <w:r w:rsidRPr="008C39BB">
        <w:t>104.</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"Nominated person" Section 36</w:t>
      </w:r>
      <w:r w:rsidR="008C39BB" w:rsidRPr="008C39BB">
        <w:noBreakHyphen/>
      </w:r>
      <w:r w:rsidRPr="008C39BB">
        <w:t>5</w:t>
      </w:r>
      <w:r w:rsidR="008C39BB" w:rsidRPr="008C39BB">
        <w:noBreakHyphen/>
      </w:r>
      <w:r w:rsidRPr="008C39BB">
        <w:t>102.</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"Note" Section 36</w:t>
      </w:r>
      <w:r w:rsidR="008C39BB" w:rsidRPr="008C39BB">
        <w:noBreakHyphen/>
      </w:r>
      <w:r w:rsidRPr="008C39BB">
        <w:t>3</w:t>
      </w:r>
      <w:r w:rsidR="008C39BB" w:rsidRPr="008C39BB">
        <w:noBreakHyphen/>
      </w:r>
      <w:r w:rsidRPr="008C39BB">
        <w:t>104.</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"Proceeds of a letter of credit" Section 36</w:t>
      </w:r>
      <w:r w:rsidR="008C39BB" w:rsidRPr="008C39BB">
        <w:noBreakHyphen/>
      </w:r>
      <w:r w:rsidRPr="008C39BB">
        <w:t>5</w:t>
      </w:r>
      <w:r w:rsidR="008C39BB" w:rsidRPr="008C39BB">
        <w:noBreakHyphen/>
      </w:r>
      <w:r w:rsidRPr="008C39BB">
        <w:t>114.</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"Sale" Section 36</w:t>
      </w:r>
      <w:r w:rsidR="008C39BB" w:rsidRPr="008C39BB">
        <w:noBreakHyphen/>
      </w:r>
      <w:r w:rsidRPr="008C39BB">
        <w:t>2</w:t>
      </w:r>
      <w:r w:rsidR="008C39BB" w:rsidRPr="008C39BB">
        <w:noBreakHyphen/>
      </w:r>
      <w:r w:rsidRPr="008C39BB">
        <w:t>106.</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"Securities account" Section 36</w:t>
      </w:r>
      <w:r w:rsidR="008C39BB" w:rsidRPr="008C39BB">
        <w:noBreakHyphen/>
      </w:r>
      <w:r w:rsidRPr="008C39BB">
        <w:t>8</w:t>
      </w:r>
      <w:r w:rsidR="008C39BB" w:rsidRPr="008C39BB">
        <w:noBreakHyphen/>
      </w:r>
      <w:r w:rsidRPr="008C39BB">
        <w:t>501.</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"Securities intermediary" Section 36</w:t>
      </w:r>
      <w:r w:rsidR="008C39BB" w:rsidRPr="008C39BB">
        <w:noBreakHyphen/>
      </w:r>
      <w:r w:rsidRPr="008C39BB">
        <w:t>8</w:t>
      </w:r>
      <w:r w:rsidR="008C39BB" w:rsidRPr="008C39BB">
        <w:noBreakHyphen/>
      </w:r>
      <w:r w:rsidRPr="008C39BB">
        <w:t>102.</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"Security" Section 36</w:t>
      </w:r>
      <w:r w:rsidR="008C39BB" w:rsidRPr="008C39BB">
        <w:noBreakHyphen/>
      </w:r>
      <w:r w:rsidRPr="008C39BB">
        <w:t>8</w:t>
      </w:r>
      <w:r w:rsidR="008C39BB" w:rsidRPr="008C39BB">
        <w:noBreakHyphen/>
      </w:r>
      <w:r w:rsidRPr="008C39BB">
        <w:t>102.</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"Security certificate" Section 36</w:t>
      </w:r>
      <w:r w:rsidR="008C39BB" w:rsidRPr="008C39BB">
        <w:noBreakHyphen/>
      </w:r>
      <w:r w:rsidRPr="008C39BB">
        <w:t>8</w:t>
      </w:r>
      <w:r w:rsidR="008C39BB" w:rsidRPr="008C39BB">
        <w:noBreakHyphen/>
      </w:r>
      <w:r w:rsidRPr="008C39BB">
        <w:t>102.</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"Security entitlement" Section 36</w:t>
      </w:r>
      <w:r w:rsidR="008C39BB" w:rsidRPr="008C39BB">
        <w:noBreakHyphen/>
      </w:r>
      <w:r w:rsidRPr="008C39BB">
        <w:t>8</w:t>
      </w:r>
      <w:r w:rsidR="008C39BB" w:rsidRPr="008C39BB">
        <w:noBreakHyphen/>
      </w:r>
      <w:r w:rsidRPr="008C39BB">
        <w:t>102.</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"Uncertificated security" Section 36</w:t>
      </w:r>
      <w:r w:rsidR="008C39BB" w:rsidRPr="008C39BB">
        <w:noBreakHyphen/>
      </w:r>
      <w:r w:rsidRPr="008C39BB">
        <w:t>8</w:t>
      </w:r>
      <w:r w:rsidR="008C39BB" w:rsidRPr="008C39BB">
        <w:noBreakHyphen/>
      </w:r>
      <w:r w:rsidRPr="008C39BB">
        <w:t>102.</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In this chapter: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"Lease" means a transfer of the right to possession and use of goods for a period in return for consideration. The term includes a sublease unless the context clearly indicates otherwise. The term does include a sale, including a sale on approval or a sale or return, or retention or creation of a security interest.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"Lease agreement" means the bargain, with respect to the lease, of the lessor and the lessee in fact as found in their language or by implication from other circumstances including course of dealing or usage of trade or course of performance. Unless the context clearly indicates otherwise, the term includes a sublease agreement.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"Lease contract" means the total legal obligation that results from the lease agreement and applicable rules of law. Unless the context clearly indicates otherwise, the term includes a sublease contract.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(4) "Lessor interest" means the interest of the lessor or the lessee under a lease contract.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(5) "Lessee" means a person who acquires the right to possession and use of goods under a lease. Unless the context clearly indicates otherwise, the term includes a sublessee.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 xml:space="preserve">(6) "Lessee in ordinary course of business" means a person that leases goods in good faith, without knowledge that the lease violates the rights of another person, and in the ordinary course from a person, other than a pawn broker, in the business of selling or leasing goods of that kind. A person leases in ordinary course if the lease to the person comports with the usual or customary practices in the kind of business in which the lessor is engaged or with the lessor's own usual or customary practices. A </w:t>
      </w:r>
      <w:r w:rsidRPr="008C39BB">
        <w:lastRenderedPageBreak/>
        <w:t>lessee in the ordinary course of business may lease for cash, by exchange of other property, or on security or unsecured credit, and may acquire goods or documents of title under a preexisting contract. Only a lessee that takes possession of the goods or has a right to recover the goods from the lessor may be a lessee in the ordinary course of business. A person that acquires goods in a transfer in bulk or has security for or in total or partial satisfaction of a money debt is not a lessee in the ordinary course of business.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(7) "Lessor" means the person who transfers the right to possession and use of goods under a lease. Unless the context clearly indicates otherwise, the term includes sublessor.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(8) "Lessor's residual interest" means the lessor's interest in the goods after expiration, termination, or cancellation of the lease contract.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(9) "Applicant" means a person at whose request or for whose account a letter of credit is issued. The term includes a person who requests an issuer to issue a letter of credit on behalf of another if the person making the request undertakes an obligation to reimburse the issuer.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(10) "Nominated person" means a person whom the issuer (i) designates or authorizes to pay, accept, negotiate, or otherwise give value under a letter of credit and (ii) undertakes by agreement or custom and practice to reimburse.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(11) "Proceeds of a letter of credit" means the cash, check accepted draft, or other item of value paid or delivered upon honor or giving of value by the issuer or any nominated person under the letter of credit. The term does not include a beneficiary's drawing rights or documents presented by the beneficiary.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(12) "Prove" with respect to a fact means to meet the burden of establishing the fact (Section 36</w:t>
      </w:r>
      <w:r w:rsidR="008C39BB" w:rsidRPr="008C39BB">
        <w:noBreakHyphen/>
      </w:r>
      <w:r w:rsidRPr="008C39BB">
        <w:t>1</w:t>
      </w:r>
      <w:r w:rsidR="008C39BB" w:rsidRPr="008C39BB">
        <w:noBreakHyphen/>
      </w:r>
      <w:r w:rsidRPr="008C39BB">
        <w:t>201(8)).</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Chapter 1 contains general definitions and principles of construction and interpretation applicable throughout this chapter.</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385A" w:rsidRPr="008C39BB">
        <w:t xml:space="preserve">: 1962 Code </w:t>
      </w:r>
      <w:r w:rsidRPr="008C39BB">
        <w:t xml:space="preserve">Section </w:t>
      </w:r>
      <w:r w:rsidR="00EF385A" w:rsidRPr="008C39BB">
        <w:t>10.9</w:t>
      </w:r>
      <w:r w:rsidRPr="008C39BB">
        <w:noBreakHyphen/>
      </w:r>
      <w:r w:rsidR="00EF385A" w:rsidRPr="008C39BB">
        <w:t xml:space="preserve">102; 1966 (54) 2716; 1988 Act No. 494, </w:t>
      </w:r>
      <w:r w:rsidRPr="008C39BB">
        <w:t xml:space="preserve">Section </w:t>
      </w:r>
      <w:r w:rsidR="00EF385A" w:rsidRPr="008C39BB">
        <w:t xml:space="preserve">5; 2001 Act No. 67, </w:t>
      </w:r>
      <w:r w:rsidRPr="008C39BB">
        <w:t xml:space="preserve">Section </w:t>
      </w:r>
      <w:r w:rsidR="00EF385A" w:rsidRPr="008C39BB">
        <w:t xml:space="preserve">12; 2013 Act No. 96, </w:t>
      </w:r>
      <w:r w:rsidRPr="008C39BB">
        <w:t xml:space="preserve">Section </w:t>
      </w:r>
      <w:r w:rsidR="00EF385A" w:rsidRPr="008C39BB">
        <w:t xml:space="preserve">2, eff July 1, 2013; 2014 Act No. 213 (S.343), </w:t>
      </w:r>
      <w:r w:rsidRPr="008C39BB">
        <w:t xml:space="preserve">Sections </w:t>
      </w:r>
      <w:r w:rsidR="00EF385A" w:rsidRPr="008C39BB">
        <w:t xml:space="preserve"> 33, 34, eff October 1, 2014.</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Editor's Note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 xml:space="preserve">2014 Act No. 213, </w:t>
      </w:r>
      <w:r w:rsidR="008C39BB" w:rsidRPr="008C39BB">
        <w:t xml:space="preserve">Section </w:t>
      </w:r>
      <w:r w:rsidRPr="008C39BB">
        <w:t>51, provides as follows: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"SECTION 51. This act becomes effective on October 1, 2014. It applies to transactions entered into and events occurring after that date."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Effect of Amendment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 xml:space="preserve">2014 Act No. 213, </w:t>
      </w:r>
      <w:r w:rsidR="008C39BB" w:rsidRPr="008C39BB">
        <w:t xml:space="preserve">Section </w:t>
      </w:r>
      <w:r w:rsidRPr="008C39BB">
        <w:t>33, in subsection (a)(30), substituted "36</w:t>
      </w:r>
      <w:r w:rsidR="008C39BB" w:rsidRPr="008C39BB">
        <w:noBreakHyphen/>
      </w:r>
      <w:r w:rsidRPr="008C39BB">
        <w:t>7</w:t>
      </w:r>
      <w:r w:rsidR="008C39BB" w:rsidRPr="008C39BB">
        <w:noBreakHyphen/>
      </w:r>
      <w:r w:rsidRPr="008C39BB">
        <w:t>201(b)" for "36</w:t>
      </w:r>
      <w:r w:rsidR="008C39BB" w:rsidRPr="008C39BB">
        <w:noBreakHyphen/>
      </w:r>
      <w:r w:rsidRPr="008C39BB">
        <w:t>7</w:t>
      </w:r>
      <w:r w:rsidR="008C39BB" w:rsidRPr="008C39BB">
        <w:noBreakHyphen/>
      </w:r>
      <w:r w:rsidRPr="008C39BB">
        <w:t>201(2)", and reserved subsection (a)(43), which formerly defined "good faith".</w:t>
      </w:r>
    </w:p>
    <w:p w:rsidR="008C39BB"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39BB">
        <w:t xml:space="preserve">2014 Act No. 213, </w:t>
      </w:r>
      <w:r w:rsidR="008C39BB" w:rsidRPr="008C39BB">
        <w:t xml:space="preserve">Section </w:t>
      </w:r>
      <w:r w:rsidRPr="008C39BB">
        <w:t>34, in subsection (b), inserted the definition of "control", added "applicant", changed the cross reference for "issuer (with respect to a letter of credit or letter</w:t>
      </w:r>
      <w:r w:rsidR="008C39BB" w:rsidRPr="008C39BB">
        <w:noBreakHyphen/>
      </w:r>
      <w:r w:rsidRPr="008C39BB">
        <w:t>of</w:t>
      </w:r>
      <w:r w:rsidR="008C39BB" w:rsidRPr="008C39BB">
        <w:noBreakHyphen/>
      </w:r>
      <w:r w:rsidRPr="008C39BB">
        <w:t>credit right", added "issuer (with respect to documents of title)", changed the cross reference for "letter of credit", added "nominated person", and added "proceeds of a letter of credit".</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103.</w:t>
      </w:r>
      <w:r w:rsidR="00EF385A" w:rsidRPr="008C39BB">
        <w:t xml:space="preserve"> Purchase</w:t>
      </w:r>
      <w:r w:rsidRPr="008C39BB">
        <w:noBreakHyphen/>
      </w:r>
      <w:r w:rsidR="00EF385A" w:rsidRPr="008C39BB">
        <w:t>money security interest; application of payments; burden of establishing.</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In this section: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"purchase</w:t>
      </w:r>
      <w:r w:rsidR="008C39BB" w:rsidRPr="008C39BB">
        <w:noBreakHyphen/>
      </w:r>
      <w:r w:rsidRPr="008C39BB">
        <w:t>money collateral" means goods or software that secures a purchase</w:t>
      </w:r>
      <w:r w:rsidR="008C39BB" w:rsidRPr="008C39BB">
        <w:noBreakHyphen/>
      </w:r>
      <w:r w:rsidRPr="008C39BB">
        <w:t>money obligation incurred with respect to that collateral;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"purchase</w:t>
      </w:r>
      <w:r w:rsidR="008C39BB" w:rsidRPr="008C39BB">
        <w:noBreakHyphen/>
      </w:r>
      <w:r w:rsidRPr="008C39BB">
        <w:t>money obligation" means an obligation of an obligor incurred as all or part of the price of the collateral or for value given to enable the debtor to acquire rights in or the use of the collateral if the value is in fact so used.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A security interest in goods is a purchase</w:t>
      </w:r>
      <w:r w:rsidR="008C39BB" w:rsidRPr="008C39BB">
        <w:noBreakHyphen/>
      </w:r>
      <w:r w:rsidRPr="008C39BB">
        <w:t>money security interest: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to the extent that the goods are purchase</w:t>
      </w:r>
      <w:r w:rsidR="008C39BB" w:rsidRPr="008C39BB">
        <w:noBreakHyphen/>
      </w:r>
      <w:r w:rsidRPr="008C39BB">
        <w:t>money collateral with respect to that security interest;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if the security interest is in inventory that is or was purchase</w:t>
      </w:r>
      <w:r w:rsidR="008C39BB" w:rsidRPr="008C39BB">
        <w:noBreakHyphen/>
      </w:r>
      <w:r w:rsidRPr="008C39BB">
        <w:t xml:space="preserve"> money collateral, also to the extent that the security interest secures a purchase</w:t>
      </w:r>
      <w:r w:rsidR="008C39BB" w:rsidRPr="008C39BB">
        <w:noBreakHyphen/>
      </w:r>
      <w:r w:rsidRPr="008C39BB">
        <w:t>money obligation incurred with respect to other inventory in which the secured party holds or held a purchase</w:t>
      </w:r>
      <w:r w:rsidR="008C39BB" w:rsidRPr="008C39BB">
        <w:noBreakHyphen/>
      </w:r>
      <w:r w:rsidRPr="008C39BB">
        <w:t>money security interest;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also to the extent that the security interest secures a purchase</w:t>
      </w:r>
      <w:r w:rsidR="008C39BB" w:rsidRPr="008C39BB">
        <w:noBreakHyphen/>
      </w:r>
      <w:r w:rsidRPr="008C39BB">
        <w:t xml:space="preserve"> money obligation incurred with respect to software in which the secured party holds or held a purchase</w:t>
      </w:r>
      <w:r w:rsidR="008C39BB" w:rsidRPr="008C39BB">
        <w:noBreakHyphen/>
      </w:r>
      <w:r w:rsidRPr="008C39BB">
        <w:t>money security interest.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A security interest in software is a purchase</w:t>
      </w:r>
      <w:r w:rsidR="008C39BB" w:rsidRPr="008C39BB">
        <w:noBreakHyphen/>
      </w:r>
      <w:r w:rsidRPr="008C39BB">
        <w:t>money security interest to the extent that the security interest also secures a purchase</w:t>
      </w:r>
      <w:r w:rsidR="008C39BB" w:rsidRPr="008C39BB">
        <w:noBreakHyphen/>
      </w:r>
      <w:r w:rsidRPr="008C39BB">
        <w:t>money obligation incurred with respect to goods in which the secured party holds or held a purchase</w:t>
      </w:r>
      <w:r w:rsidR="008C39BB" w:rsidRPr="008C39BB">
        <w:noBreakHyphen/>
      </w:r>
      <w:r w:rsidRPr="008C39BB">
        <w:t>money security interest if:</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debtor acquired its interest in the software in an integrated transaction in which it acquired an interest in the goods;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debtor acquired its interest in the software for the principal purpose of using the software in the goods.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The security interest of a consignor in goods that are the subject of a consignment is a purchase</w:t>
      </w:r>
      <w:r w:rsidR="008C39BB" w:rsidRPr="008C39BB">
        <w:noBreakHyphen/>
      </w:r>
      <w:r w:rsidRPr="008C39BB">
        <w:t>money security interest in inventory.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 In a transaction other than a consumer</w:t>
      </w:r>
      <w:r w:rsidR="008C39BB" w:rsidRPr="008C39BB">
        <w:noBreakHyphen/>
      </w:r>
      <w:r w:rsidRPr="008C39BB">
        <w:t>goods transaction, if the extent to which a security interest is a purchase</w:t>
      </w:r>
      <w:r w:rsidR="008C39BB" w:rsidRPr="008C39BB">
        <w:noBreakHyphen/>
      </w:r>
      <w:r w:rsidRPr="008C39BB">
        <w:t>money security interest depends on the application of a payment to a particular obligation, the payment must be applied: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in accordance with any reasonable method of application to which the parties agree;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in the absence of the parties' agreement to a reasonable method, in accordance with any intention of the obligor manifested at or before the time of payment;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in the absence of an agreement to a reasonable method and a timely manifestation of the obligor's intention, in the following order: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to obligations that are not secured;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if more than one obligation is secured, to obligations secured by purchase</w:t>
      </w:r>
      <w:r w:rsidR="008C39BB" w:rsidRPr="008C39BB">
        <w:noBreakHyphen/>
      </w:r>
      <w:r w:rsidRPr="008C39BB">
        <w:t>money security interests in the order in which those obligations were incurred.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(f) In a transaction other than a consumer</w:t>
      </w:r>
      <w:r w:rsidR="008C39BB" w:rsidRPr="008C39BB">
        <w:noBreakHyphen/>
      </w:r>
      <w:r w:rsidRPr="008C39BB">
        <w:t>goods transaction, a purchase</w:t>
      </w:r>
      <w:r w:rsidR="008C39BB" w:rsidRPr="008C39BB">
        <w:noBreakHyphen/>
      </w:r>
      <w:r w:rsidRPr="008C39BB">
        <w:t>money security interest does not lose its status as such, even if:</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purchase</w:t>
      </w:r>
      <w:r w:rsidR="008C39BB" w:rsidRPr="008C39BB">
        <w:noBreakHyphen/>
      </w:r>
      <w:r w:rsidRPr="008C39BB">
        <w:t>money collateral also secures an obligation that is not a purchase</w:t>
      </w:r>
      <w:r w:rsidR="008C39BB" w:rsidRPr="008C39BB">
        <w:noBreakHyphen/>
      </w:r>
      <w:r w:rsidRPr="008C39BB">
        <w:t>money obligation;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collateral that is not purchase</w:t>
      </w:r>
      <w:r w:rsidR="008C39BB" w:rsidRPr="008C39BB">
        <w:noBreakHyphen/>
      </w:r>
      <w:r w:rsidRPr="008C39BB">
        <w:t>money collateral also secures the purchase</w:t>
      </w:r>
      <w:r w:rsidR="008C39BB" w:rsidRPr="008C39BB">
        <w:noBreakHyphen/>
      </w:r>
      <w:r w:rsidRPr="008C39BB">
        <w:t>money obligation;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the purchase</w:t>
      </w:r>
      <w:r w:rsidR="008C39BB" w:rsidRPr="008C39BB">
        <w:noBreakHyphen/>
      </w:r>
      <w:r w:rsidRPr="008C39BB">
        <w:t>money obligation has been renewed, refinanced, consolidated, or restructured.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(g) In a transaction other than a consumer</w:t>
      </w:r>
      <w:r w:rsidR="008C39BB" w:rsidRPr="008C39BB">
        <w:noBreakHyphen/>
      </w:r>
      <w:r w:rsidRPr="008C39BB">
        <w:t>good transaction, a secured party claiming a purchase</w:t>
      </w:r>
      <w:r w:rsidR="008C39BB" w:rsidRPr="008C39BB">
        <w:noBreakHyphen/>
      </w:r>
      <w:r w:rsidRPr="008C39BB">
        <w:t>money security interest has the burden of establishing the extent to which the security interest is a purchase</w:t>
      </w:r>
      <w:r w:rsidR="008C39BB" w:rsidRPr="008C39BB">
        <w:noBreakHyphen/>
      </w:r>
      <w:r w:rsidRPr="008C39BB">
        <w:t>money security interest.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(h) The limitation of the rules in subsections (e), (f), and (g) to transactions other than consumer</w:t>
      </w:r>
      <w:r w:rsidR="008C39BB" w:rsidRPr="008C39BB">
        <w:noBreakHyphen/>
      </w:r>
      <w:r w:rsidRPr="008C39BB">
        <w:t>goods transactions is intended to leave to the court the determination of the proper rules in consumer</w:t>
      </w:r>
      <w:r w:rsidR="008C39BB" w:rsidRPr="008C39BB">
        <w:noBreakHyphen/>
      </w:r>
      <w:r w:rsidRPr="008C39BB">
        <w:t>goods transactions. The court may not infer from that limitation the nature of the proper rule in consumer</w:t>
      </w:r>
      <w:r w:rsidR="008C39BB" w:rsidRPr="008C39BB">
        <w:noBreakHyphen/>
      </w:r>
      <w:r w:rsidRPr="008C39BB">
        <w:t>goods transactions and may continue to apply established approaches.</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1962 Code </w:t>
      </w:r>
      <w:r w:rsidRPr="008C39BB">
        <w:t xml:space="preserve">Section </w:t>
      </w:r>
      <w:r w:rsidR="00EF385A" w:rsidRPr="008C39BB">
        <w:t>10.9</w:t>
      </w:r>
      <w:r w:rsidRPr="008C39BB">
        <w:noBreakHyphen/>
      </w:r>
      <w:r w:rsidR="00EF385A" w:rsidRPr="008C39BB">
        <w:t xml:space="preserve">103; 1966 (54) 2716; 1988 Act No. 494, </w:t>
      </w:r>
      <w:r w:rsidRPr="008C39BB">
        <w:t xml:space="preserve">Section </w:t>
      </w:r>
      <w:r w:rsidR="00EF385A" w:rsidRPr="008C39BB">
        <w:t xml:space="preserve">5; 1989 Act No. 25, </w:t>
      </w:r>
      <w:r w:rsidRPr="008C39BB">
        <w:t xml:space="preserve">Section </w:t>
      </w:r>
      <w:r w:rsidR="00EF385A" w:rsidRPr="008C39BB">
        <w:t xml:space="preserve">1; 1991 Act No. 161, </w:t>
      </w:r>
      <w:r w:rsidRPr="008C39BB">
        <w:t xml:space="preserve">Section </w:t>
      </w:r>
      <w:r w:rsidR="00EF385A" w:rsidRPr="008C39BB">
        <w:t xml:space="preserve">2(C), (D);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104.</w:t>
      </w:r>
      <w:r w:rsidR="00EF385A" w:rsidRPr="008C39BB">
        <w:t xml:space="preserve"> Control of deposit account.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A secured party has control of a deposit account if:</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secured party is the bank with which the deposit account is maintained;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debtor, secured party, and bank have agreed in an authenticated record that the bank will comply with instructions originated by the secured party directing disposition of the funds in the deposit account without further consent by the debtor;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the secured party becomes the bank's customer with respect to the deposit account.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A secured party that has satisfied subsection (a) has control, even if the debtor retains the right to direct the disposition of funds from the deposit account.</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1962 Code </w:t>
      </w:r>
      <w:r w:rsidRPr="008C39BB">
        <w:t xml:space="preserve">Section </w:t>
      </w:r>
      <w:r w:rsidR="00EF385A" w:rsidRPr="008C39BB">
        <w:t>10.9</w:t>
      </w:r>
      <w:r w:rsidRPr="008C39BB">
        <w:noBreakHyphen/>
      </w:r>
      <w:r w:rsidR="00EF385A" w:rsidRPr="008C39BB">
        <w:t xml:space="preserve">104; 1966 (54) 2716; 1988 Act No. 494, </w:t>
      </w:r>
      <w:r w:rsidRPr="008C39BB">
        <w:t xml:space="preserve">Section </w:t>
      </w:r>
      <w:r w:rsidR="00EF385A" w:rsidRPr="008C39BB">
        <w:t xml:space="preserve">5;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105.</w:t>
      </w:r>
      <w:r w:rsidR="00EF385A" w:rsidRPr="008C39BB">
        <w:t xml:space="preserve"> Control of electronic chattel paper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A secured party has control of electronic chattel paper if a system employed for evidencing the transfer of interests in the chattel paper reliably establishes the secured party as the person to which the chattel paper was assigned.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A system satisfies subsection (a) if the record or records comprising the chattel paper are created, stored, and assigned in such a manner that: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a single authoritative copy of the record or records exists which is unique, identifiable and, except as otherwise provided in items (4), (5), and (6), unalterable;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authoritative copy identifies the secured party as the assignee of the record or records;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the authoritative copy is communicated to and maintained by the secured party or its designated custodian;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(4) copies or amendments that add or change an identified assignee of the authoritative copy can be made only with the consent of the secured party;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(5) each copy of the authoritative copy and any copy of a copy is readily identifiable as a copy that is not the authoritative copy;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(6) any amendment of the authoritative copy is readily identifiable as authorized or unauthorized.</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385A" w:rsidRPr="008C39BB">
        <w:t xml:space="preserve">: 1962 Code </w:t>
      </w:r>
      <w:r w:rsidRPr="008C39BB">
        <w:t xml:space="preserve">Section </w:t>
      </w:r>
      <w:r w:rsidR="00EF385A" w:rsidRPr="008C39BB">
        <w:t>10.9</w:t>
      </w:r>
      <w:r w:rsidRPr="008C39BB">
        <w:noBreakHyphen/>
      </w:r>
      <w:r w:rsidR="00EF385A" w:rsidRPr="008C39BB">
        <w:t xml:space="preserve">105; 1966 (54) 2716; 1988 Act No. 494, </w:t>
      </w:r>
      <w:r w:rsidRPr="008C39BB">
        <w:t xml:space="preserve">Section </w:t>
      </w:r>
      <w:r w:rsidR="00EF385A" w:rsidRPr="008C39BB">
        <w:t xml:space="preserve">5; 1991 Act No. 161, </w:t>
      </w:r>
      <w:r w:rsidRPr="008C39BB">
        <w:t xml:space="preserve">Section </w:t>
      </w:r>
      <w:r w:rsidR="00EF385A" w:rsidRPr="008C39BB">
        <w:t xml:space="preserve">2(E); 2001 Act No. 67, </w:t>
      </w:r>
      <w:r w:rsidRPr="008C39BB">
        <w:t xml:space="preserve">Section </w:t>
      </w:r>
      <w:r w:rsidR="00EF385A" w:rsidRPr="008C39BB">
        <w:t xml:space="preserve">12; 2013 Act No. 96, </w:t>
      </w:r>
      <w:r w:rsidRPr="008C39BB">
        <w:t xml:space="preserve">Section </w:t>
      </w:r>
      <w:r w:rsidR="00EF385A" w:rsidRPr="008C39BB">
        <w:t>3, eff July 1, 2013.</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Effect of Amendment</w:t>
      </w:r>
    </w:p>
    <w:p w:rsidR="008C39BB"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39BB">
        <w:t>The 2013 amendment rewrote the section.</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106.</w:t>
      </w:r>
      <w:r w:rsidR="00EF385A" w:rsidRPr="008C39BB">
        <w:t xml:space="preserve"> Control of investment property.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A person has control of a certificated security, uncertificated security, or security entitlement as provided in Section 36</w:t>
      </w:r>
      <w:r w:rsidR="008C39BB" w:rsidRPr="008C39BB">
        <w:noBreakHyphen/>
      </w:r>
      <w:r w:rsidRPr="008C39BB">
        <w:t>8</w:t>
      </w:r>
      <w:r w:rsidR="008C39BB" w:rsidRPr="008C39BB">
        <w:noBreakHyphen/>
      </w:r>
      <w:r w:rsidRPr="008C39BB">
        <w:t>106.</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A secured party has control of a commodity contract if:</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secured party is the commodity intermediary with which the commodity contract is carried;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commodity customer, secured party, and commodity intermediary have agreed that the commodity intermediary will apply any value distributed on account of the commodity contract as directed by the secured party without further consent by the commodity customer.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A secured party having control of all security entitlements or commodity contracts carried in a securities account or commodity account has control over the securities account or commodity account.</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1962 Code </w:t>
      </w:r>
      <w:r w:rsidRPr="008C39BB">
        <w:t xml:space="preserve">Section </w:t>
      </w:r>
      <w:r w:rsidR="00EF385A" w:rsidRPr="008C39BB">
        <w:t>10.9</w:t>
      </w:r>
      <w:r w:rsidRPr="008C39BB">
        <w:noBreakHyphen/>
      </w:r>
      <w:r w:rsidR="00EF385A" w:rsidRPr="008C39BB">
        <w:t xml:space="preserve">106; 1966 (54) 2716; 1988 Act No. 494, </w:t>
      </w:r>
      <w:r w:rsidRPr="008C39BB">
        <w:t xml:space="preserve">Section </w:t>
      </w:r>
      <w:r w:rsidR="00EF385A" w:rsidRPr="008C39BB">
        <w:t xml:space="preserve">5;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107.</w:t>
      </w:r>
      <w:r w:rsidR="00EF385A" w:rsidRPr="008C39BB">
        <w:t xml:space="preserve"> Control of letter</w:t>
      </w:r>
      <w:r w:rsidRPr="008C39BB">
        <w:noBreakHyphen/>
      </w:r>
      <w:r w:rsidR="00EF385A" w:rsidRPr="008C39BB">
        <w:t>of</w:t>
      </w:r>
      <w:r w:rsidRPr="008C39BB">
        <w:noBreakHyphen/>
      </w:r>
      <w:r w:rsidR="00EF385A" w:rsidRPr="008C39BB">
        <w:t>credit right.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secured party has control of a letter</w:t>
      </w:r>
      <w:r w:rsidR="008C39BB" w:rsidRPr="008C39BB">
        <w:noBreakHyphen/>
      </w:r>
      <w:r w:rsidRPr="008C39BB">
        <w:t>of</w:t>
      </w:r>
      <w:r w:rsidR="008C39BB" w:rsidRPr="008C39BB">
        <w:noBreakHyphen/>
      </w:r>
      <w:r w:rsidRPr="008C39BB">
        <w:t>credit right to the extent of any right to payment or performance by the issuer or any nominated person if the issuer or nominated person has consented to an assignment of proceeds of the letter of credit under Section 36</w:t>
      </w:r>
      <w:r w:rsidR="008C39BB" w:rsidRPr="008C39BB">
        <w:noBreakHyphen/>
      </w:r>
      <w:r w:rsidRPr="008C39BB">
        <w:t>5</w:t>
      </w:r>
      <w:r w:rsidR="008C39BB" w:rsidRPr="008C39BB">
        <w:noBreakHyphen/>
      </w:r>
      <w:r w:rsidRPr="008C39BB">
        <w:t>114(c) or otherwise applicable law or practice.</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1962 </w:t>
      </w:r>
      <w:r w:rsidRPr="008C39BB">
        <w:t xml:space="preserve">Section </w:t>
      </w:r>
      <w:r w:rsidR="00EF385A" w:rsidRPr="008C39BB">
        <w:t>10.9</w:t>
      </w:r>
      <w:r w:rsidRPr="008C39BB">
        <w:noBreakHyphen/>
      </w:r>
      <w:r w:rsidR="00EF385A" w:rsidRPr="008C39BB">
        <w:t xml:space="preserve">107; 1966 (54) 2716; 1988 Act No. 494, </w:t>
      </w:r>
      <w:r w:rsidRPr="008C39BB">
        <w:t xml:space="preserve">Section </w:t>
      </w:r>
      <w:r w:rsidR="00EF385A" w:rsidRPr="008C39BB">
        <w:t xml:space="preserve">5;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108.</w:t>
      </w:r>
      <w:r w:rsidR="00EF385A" w:rsidRPr="008C39BB">
        <w:t xml:space="preserve"> Sufficiency of description.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Except as otherwise provided in subsections (c), (d), and (e), a description of personal or real property is sufficient, whether or not it is specific, if it reasonably identifies what is described.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Except as otherwise provided in subsection (d), a description of collateral reasonably identifies the collateral if it identifies the collateral by: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specific listing;</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category;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except as otherwise provided in subsection (e), a type of collateral defined in the Uniform Commercial Code;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(4) quantity;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(5) computational or allocational formula or procedure;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(6) except as otherwise provided in subsection (c), any other method, if the identity of the collateral is objectively determinable.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A description of collateral as "all the debtor's assets" or "all the debtor's personal property" or using words of similar import does not reasonably identify the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Except as otherwise provided in subsection (e), a description of a security entitlement, securities account, or commodity account is sufficient if it describes: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collateral by those terms or as investment property;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underlying financial asset or commodity contract.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 A description only by type of collateral defined in the Uniform Commercial Code is an insufficient description of:</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a commercial tort claim;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in a consumer transaction, consumer goods, a security entitlement, a securities account, or a commodity account.</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385A" w:rsidRPr="008C39BB">
        <w:t xml:space="preserve">: 1962 Code </w:t>
      </w:r>
      <w:r w:rsidRPr="008C39BB">
        <w:t xml:space="preserve">Section </w:t>
      </w:r>
      <w:r w:rsidR="00EF385A" w:rsidRPr="008C39BB">
        <w:t>10.9</w:t>
      </w:r>
      <w:r w:rsidRPr="008C39BB">
        <w:noBreakHyphen/>
      </w:r>
      <w:r w:rsidR="00EF385A" w:rsidRPr="008C39BB">
        <w:t xml:space="preserve">108; 1966 (54) 2716; 1988 Act No. 494, </w:t>
      </w:r>
      <w:r w:rsidRPr="008C39BB">
        <w:t xml:space="preserve">Section </w:t>
      </w:r>
      <w:r w:rsidR="00EF385A" w:rsidRPr="008C39BB">
        <w:t xml:space="preserve">5; 2001 Act No. 67, </w:t>
      </w:r>
      <w:r w:rsidRPr="008C39BB">
        <w:t xml:space="preserve">Section </w:t>
      </w:r>
      <w:r w:rsidR="00EF385A" w:rsidRPr="008C39BB">
        <w:t>12.</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Subpart 2</w:t>
      </w:r>
    </w:p>
    <w:p w:rsidR="008C39BB"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39BB">
        <w:t>Applicability of Article</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109.</w:t>
      </w:r>
      <w:r w:rsidR="00EF385A" w:rsidRPr="008C39BB">
        <w:t xml:space="preserve"> Scope.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Except as otherwise provided in subsections (c) and (d), this chapter applies to:</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a transaction, regardless of its form, that creates a security interest in personal property or fixtures by contract;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an agricultural lien;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a sale of accounts, chattel paper, payment intangibles, or promissory notes;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(4) a consignment;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(5) a security interest arising under Section 36</w:t>
      </w:r>
      <w:r w:rsidR="008C39BB" w:rsidRPr="008C39BB">
        <w:noBreakHyphen/>
      </w:r>
      <w:r w:rsidRPr="008C39BB">
        <w:t>2</w:t>
      </w:r>
      <w:r w:rsidR="008C39BB" w:rsidRPr="008C39BB">
        <w:noBreakHyphen/>
      </w:r>
      <w:r w:rsidRPr="008C39BB">
        <w:t>401, 36</w:t>
      </w:r>
      <w:r w:rsidR="008C39BB" w:rsidRPr="008C39BB">
        <w:noBreakHyphen/>
      </w:r>
      <w:r w:rsidRPr="008C39BB">
        <w:t>2</w:t>
      </w:r>
      <w:r w:rsidR="008C39BB" w:rsidRPr="008C39BB">
        <w:noBreakHyphen/>
      </w:r>
      <w:r w:rsidRPr="008C39BB">
        <w:t>505, 36</w:t>
      </w:r>
      <w:r w:rsidR="008C39BB" w:rsidRPr="008C39BB">
        <w:noBreakHyphen/>
      </w:r>
      <w:r w:rsidRPr="008C39BB">
        <w:t>2</w:t>
      </w:r>
      <w:r w:rsidR="008C39BB" w:rsidRPr="008C39BB">
        <w:noBreakHyphen/>
      </w:r>
      <w:r w:rsidRPr="008C39BB">
        <w:t>711(3), or 36</w:t>
      </w:r>
      <w:r w:rsidR="008C39BB" w:rsidRPr="008C39BB">
        <w:noBreakHyphen/>
      </w:r>
      <w:r w:rsidRPr="008C39BB">
        <w:t>2A</w:t>
      </w:r>
      <w:r w:rsidR="008C39BB" w:rsidRPr="008C39BB">
        <w:noBreakHyphen/>
      </w:r>
      <w:r w:rsidRPr="008C39BB">
        <w:t>508(5), as provided in Section 36</w:t>
      </w:r>
      <w:r w:rsidR="008C39BB" w:rsidRPr="008C39BB">
        <w:noBreakHyphen/>
      </w:r>
      <w:r w:rsidRPr="008C39BB">
        <w:t>9</w:t>
      </w:r>
      <w:r w:rsidR="008C39BB" w:rsidRPr="008C39BB">
        <w:noBreakHyphen/>
      </w:r>
      <w:r w:rsidRPr="008C39BB">
        <w:t>110;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(6) a security interest arising under Section 36</w:t>
      </w:r>
      <w:r w:rsidR="008C39BB" w:rsidRPr="008C39BB">
        <w:noBreakHyphen/>
      </w:r>
      <w:r w:rsidRPr="008C39BB">
        <w:t>4</w:t>
      </w:r>
      <w:r w:rsidR="008C39BB" w:rsidRPr="008C39BB">
        <w:noBreakHyphen/>
      </w:r>
      <w:r w:rsidRPr="008C39BB">
        <w:t>208 or 36</w:t>
      </w:r>
      <w:r w:rsidR="008C39BB" w:rsidRPr="008C39BB">
        <w:noBreakHyphen/>
      </w:r>
      <w:r w:rsidRPr="008C39BB">
        <w:t>5</w:t>
      </w:r>
      <w:r w:rsidR="008C39BB" w:rsidRPr="008C39BB">
        <w:noBreakHyphen/>
      </w:r>
      <w:r w:rsidRPr="008C39BB">
        <w:t>118.</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The application of this chapter to a security interest in a secured obligation is not affected by the fact that the obligation is itself secured by a transaction or interest to which this chapter does not apply.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This chapter does not apply to the extent that: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a statute, regulation, or treaty of the United States preempts this chapter;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rights of a transferee beneficiary or nominated person under a letter of credit are independent and superior under Section 36</w:t>
      </w:r>
      <w:r w:rsidR="008C39BB" w:rsidRPr="008C39BB">
        <w:noBreakHyphen/>
      </w:r>
      <w:r w:rsidRPr="008C39BB">
        <w:t>5</w:t>
      </w:r>
      <w:r w:rsidR="008C39BB" w:rsidRPr="008C39BB">
        <w:noBreakHyphen/>
      </w:r>
      <w:r w:rsidRPr="008C39BB">
        <w:t>114.</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This chapter does not apply to:</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a landlord's lien, other than an agricultural lien, but Section 36</w:t>
      </w:r>
      <w:r w:rsidR="008C39BB" w:rsidRPr="008C39BB">
        <w:noBreakHyphen/>
      </w:r>
      <w:r w:rsidRPr="008C39BB">
        <w:t>9</w:t>
      </w:r>
      <w:r w:rsidR="008C39BB" w:rsidRPr="008C39BB">
        <w:noBreakHyphen/>
      </w:r>
      <w:r w:rsidRPr="008C39BB">
        <w:t>317 applies as to the priority of the landlord's lien;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a lien, other than an agricultural lien, given by statute or other rule of law for services or materials, but Section 36</w:t>
      </w:r>
      <w:r w:rsidR="008C39BB" w:rsidRPr="008C39BB">
        <w:noBreakHyphen/>
      </w:r>
      <w:r w:rsidRPr="008C39BB">
        <w:t>9</w:t>
      </w:r>
      <w:r w:rsidR="008C39BB" w:rsidRPr="008C39BB">
        <w:noBreakHyphen/>
      </w:r>
      <w:r w:rsidRPr="008C39BB">
        <w:t>333 applies with respect to priority of the lien;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an assignment of a claim for wages, salary, or other compensation of an employee;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(4) a sale of accounts, chattel paper, payment intangibles, or promissory notes as part of a sale of the business out of which they arose;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(5) an assignment of accounts, chattel paper, payment intangibles, or promissory notes which is for the purpose of collection only;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(6) an assignment of a right to payment under a contract to an assignee that also is obligated to perform under the contract;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(7) an assignment of a single account, payment intangible, or promissory note to an assignee in full or partial satisfaction of a preexisting indebtedness;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(8) a transfer of an interest in or an assignment of a claim under a policy of insurance, other than an assignment by or to a health care provider of a health care insurance receivable and any subsequent assignment of the right to payment, but Sections 36</w:t>
      </w:r>
      <w:r w:rsidR="008C39BB" w:rsidRPr="008C39BB">
        <w:noBreakHyphen/>
      </w:r>
      <w:r w:rsidRPr="008C39BB">
        <w:t>9</w:t>
      </w:r>
      <w:r w:rsidR="008C39BB" w:rsidRPr="008C39BB">
        <w:noBreakHyphen/>
      </w:r>
      <w:r w:rsidRPr="008C39BB">
        <w:t>315 and 36</w:t>
      </w:r>
      <w:r w:rsidR="008C39BB" w:rsidRPr="008C39BB">
        <w:noBreakHyphen/>
      </w:r>
      <w:r w:rsidRPr="008C39BB">
        <w:t>9</w:t>
      </w:r>
      <w:r w:rsidR="008C39BB" w:rsidRPr="008C39BB">
        <w:noBreakHyphen/>
      </w:r>
      <w:r w:rsidRPr="008C39BB">
        <w:t>322 apply with respect to proceeds and priorities in proceeds;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(9) an assignment of a right represented by a judgment, other than a judgment taken on a right to payment that was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(10) a right of recoupment or set</w:t>
      </w:r>
      <w:r w:rsidR="008C39BB" w:rsidRPr="008C39BB">
        <w:noBreakHyphen/>
      </w:r>
      <w:r w:rsidRPr="008C39BB">
        <w:t>off, but: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Section 36</w:t>
      </w:r>
      <w:r w:rsidR="008C39BB" w:rsidRPr="008C39BB">
        <w:noBreakHyphen/>
      </w:r>
      <w:r w:rsidRPr="008C39BB">
        <w:t>9</w:t>
      </w:r>
      <w:r w:rsidR="008C39BB" w:rsidRPr="008C39BB">
        <w:noBreakHyphen/>
      </w:r>
      <w:r w:rsidRPr="008C39BB">
        <w:t>340 applies with respect to the effectiveness of rights of recoupment or set</w:t>
      </w:r>
      <w:r w:rsidR="008C39BB" w:rsidRPr="008C39BB">
        <w:noBreakHyphen/>
      </w:r>
      <w:r w:rsidRPr="008C39BB">
        <w:t>off against deposit accounts;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Section 36</w:t>
      </w:r>
      <w:r w:rsidR="008C39BB" w:rsidRPr="008C39BB">
        <w:noBreakHyphen/>
      </w:r>
      <w:r w:rsidRPr="008C39BB">
        <w:t>9</w:t>
      </w:r>
      <w:r w:rsidR="008C39BB" w:rsidRPr="008C39BB">
        <w:noBreakHyphen/>
      </w:r>
      <w:r w:rsidRPr="008C39BB">
        <w:t>404 applies with respect to defenses or claims of an account debtor;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(11) the creation or transfer of an interest in or lien on real property, including a lease or rents thereunder, except to the extent that provision is made for: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liens on real property in Sections 36</w:t>
      </w:r>
      <w:r w:rsidR="008C39BB" w:rsidRPr="008C39BB">
        <w:noBreakHyphen/>
      </w:r>
      <w:r w:rsidRPr="008C39BB">
        <w:t>9</w:t>
      </w:r>
      <w:r w:rsidR="008C39BB" w:rsidRPr="008C39BB">
        <w:noBreakHyphen/>
      </w:r>
      <w:r w:rsidRPr="008C39BB">
        <w:t>203 and 36</w:t>
      </w:r>
      <w:r w:rsidR="008C39BB" w:rsidRPr="008C39BB">
        <w:noBreakHyphen/>
      </w:r>
      <w:r w:rsidRPr="008C39BB">
        <w:t>9</w:t>
      </w:r>
      <w:r w:rsidR="008C39BB" w:rsidRPr="008C39BB">
        <w:noBreakHyphen/>
      </w:r>
      <w:r w:rsidRPr="008C39BB">
        <w:t>308;</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fixtures in Section 36</w:t>
      </w:r>
      <w:r w:rsidR="008C39BB" w:rsidRPr="008C39BB">
        <w:noBreakHyphen/>
      </w:r>
      <w:r w:rsidRPr="008C39BB">
        <w:t>9</w:t>
      </w:r>
      <w:r w:rsidR="008C39BB" w:rsidRPr="008C39BB">
        <w:noBreakHyphen/>
      </w:r>
      <w:r w:rsidRPr="008C39BB">
        <w:t>334;</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(C) fixture filings in Sections 36</w:t>
      </w:r>
      <w:r w:rsidR="008C39BB" w:rsidRPr="008C39BB">
        <w:noBreakHyphen/>
      </w:r>
      <w:r w:rsidRPr="008C39BB">
        <w:t>9</w:t>
      </w:r>
      <w:r w:rsidR="008C39BB" w:rsidRPr="008C39BB">
        <w:noBreakHyphen/>
      </w:r>
      <w:r w:rsidRPr="008C39BB">
        <w:t>501, 36</w:t>
      </w:r>
      <w:r w:rsidR="008C39BB" w:rsidRPr="008C39BB">
        <w:noBreakHyphen/>
      </w:r>
      <w:r w:rsidRPr="008C39BB">
        <w:t>9</w:t>
      </w:r>
      <w:r w:rsidR="008C39BB" w:rsidRPr="008C39BB">
        <w:noBreakHyphen/>
      </w:r>
      <w:r w:rsidRPr="008C39BB">
        <w:t>502, 36</w:t>
      </w:r>
      <w:r w:rsidR="008C39BB" w:rsidRPr="008C39BB">
        <w:noBreakHyphen/>
      </w:r>
      <w:r w:rsidRPr="008C39BB">
        <w:t>9</w:t>
      </w:r>
      <w:r w:rsidR="008C39BB" w:rsidRPr="008C39BB">
        <w:noBreakHyphen/>
      </w:r>
      <w:r w:rsidRPr="008C39BB">
        <w:t>512, 36</w:t>
      </w:r>
      <w:r w:rsidR="008C39BB" w:rsidRPr="008C39BB">
        <w:noBreakHyphen/>
      </w:r>
      <w:r w:rsidRPr="008C39BB">
        <w:t>9</w:t>
      </w:r>
      <w:r w:rsidR="008C39BB" w:rsidRPr="008C39BB">
        <w:noBreakHyphen/>
      </w:r>
      <w:r w:rsidRPr="008C39BB">
        <w:t>516, and 36</w:t>
      </w:r>
      <w:r w:rsidR="008C39BB" w:rsidRPr="008C39BB">
        <w:noBreakHyphen/>
      </w:r>
      <w:r w:rsidRPr="008C39BB">
        <w:t>9</w:t>
      </w:r>
      <w:r w:rsidR="008C39BB" w:rsidRPr="008C39BB">
        <w:noBreakHyphen/>
      </w:r>
      <w:r w:rsidRPr="008C39BB">
        <w:t>519;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(D) security agreements covering personal and real property in Section 36</w:t>
      </w:r>
      <w:r w:rsidR="008C39BB" w:rsidRPr="008C39BB">
        <w:noBreakHyphen/>
      </w:r>
      <w:r w:rsidRPr="008C39BB">
        <w:t>9</w:t>
      </w:r>
      <w:r w:rsidR="008C39BB" w:rsidRPr="008C39BB">
        <w:noBreakHyphen/>
      </w:r>
      <w:r w:rsidRPr="008C39BB">
        <w:t>604;</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(12) an assignment of a claim arising in tort, other than a commercial tort claim, but Sections 36</w:t>
      </w:r>
      <w:r w:rsidR="008C39BB" w:rsidRPr="008C39BB">
        <w:noBreakHyphen/>
      </w:r>
      <w:r w:rsidRPr="008C39BB">
        <w:t>9</w:t>
      </w:r>
      <w:r w:rsidR="008C39BB" w:rsidRPr="008C39BB">
        <w:noBreakHyphen/>
      </w:r>
      <w:r w:rsidRPr="008C39BB">
        <w:t>315 and 36</w:t>
      </w:r>
      <w:r w:rsidR="008C39BB" w:rsidRPr="008C39BB">
        <w:noBreakHyphen/>
      </w:r>
      <w:r w:rsidRPr="008C39BB">
        <w:t>9</w:t>
      </w:r>
      <w:r w:rsidR="008C39BB" w:rsidRPr="008C39BB">
        <w:noBreakHyphen/>
      </w:r>
      <w:r w:rsidRPr="008C39BB">
        <w:t>322 apply with respect to proceeds and priorities in proceeds;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(13) an assignment of a deposit account in a consumer transaction, but Sections 36</w:t>
      </w:r>
      <w:r w:rsidR="008C39BB" w:rsidRPr="008C39BB">
        <w:noBreakHyphen/>
      </w:r>
      <w:r w:rsidRPr="008C39BB">
        <w:t>9</w:t>
      </w:r>
      <w:r w:rsidR="008C39BB" w:rsidRPr="008C39BB">
        <w:noBreakHyphen/>
      </w:r>
      <w:r w:rsidRPr="008C39BB">
        <w:t>315 and 36</w:t>
      </w:r>
      <w:r w:rsidR="008C39BB" w:rsidRPr="008C39BB">
        <w:noBreakHyphen/>
      </w:r>
      <w:r w:rsidRPr="008C39BB">
        <w:t>9</w:t>
      </w:r>
      <w:r w:rsidR="008C39BB" w:rsidRPr="008C39BB">
        <w:noBreakHyphen/>
      </w:r>
      <w:r w:rsidRPr="008C39BB">
        <w:t>322 apply with respect to proceeds and priorities in proceeds;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(14) a transfer by a government or governmental unit;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(15) the creation, perfection, priority, or enforcement of any sale, assignment of, pledge of, security interest in, or other transfer of, any interest or right or portion of any interest or right in any storm recovery property as defined in Section 58</w:t>
      </w:r>
      <w:r w:rsidR="008C39BB" w:rsidRPr="008C39BB">
        <w:noBreakHyphen/>
      </w:r>
      <w:r w:rsidRPr="008C39BB">
        <w:t>27</w:t>
      </w:r>
      <w:r w:rsidR="008C39BB" w:rsidRPr="008C39BB">
        <w:noBreakHyphen/>
      </w:r>
      <w:r w:rsidRPr="008C39BB">
        <w:t>1105(17).</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385A" w:rsidRPr="008C39BB">
        <w:t xml:space="preserve">: 1962 Code </w:t>
      </w:r>
      <w:r w:rsidRPr="008C39BB">
        <w:t xml:space="preserve">Section </w:t>
      </w:r>
      <w:r w:rsidR="00EF385A" w:rsidRPr="008C39BB">
        <w:t>10.9</w:t>
      </w:r>
      <w:r w:rsidRPr="008C39BB">
        <w:noBreakHyphen/>
      </w:r>
      <w:r w:rsidR="00EF385A" w:rsidRPr="008C39BB">
        <w:t xml:space="preserve">109; 1966 (54) 2716; 1988 Act No. 494, </w:t>
      </w:r>
      <w:r w:rsidRPr="008C39BB">
        <w:t xml:space="preserve">Section </w:t>
      </w:r>
      <w:r w:rsidR="00EF385A" w:rsidRPr="008C39BB">
        <w:t xml:space="preserve">5; 2001 Act No. 67, </w:t>
      </w:r>
      <w:r w:rsidRPr="008C39BB">
        <w:t xml:space="preserve">Section </w:t>
      </w:r>
      <w:r w:rsidR="00EF385A" w:rsidRPr="008C39BB">
        <w:t xml:space="preserve">12; 2002 Act No. 192, </w:t>
      </w:r>
      <w:r w:rsidRPr="008C39BB">
        <w:t xml:space="preserve">Section </w:t>
      </w:r>
      <w:r w:rsidR="00EF385A" w:rsidRPr="008C39BB">
        <w:t xml:space="preserve">1, eff March 22, 2002; 2022 Act No. 227 (S.1077), </w:t>
      </w:r>
      <w:r w:rsidRPr="008C39BB">
        <w:t xml:space="preserve">Section </w:t>
      </w:r>
      <w:r w:rsidR="00EF385A" w:rsidRPr="008C39BB">
        <w:t>2, eff June 17, 2022.</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Effect of Amendment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The 2002 amendment, in subsection (c), deleted paragraphs (2) and (3) relating to security interests expressly governed by another South Carolina statute and a statute of another State or foreign country, respectively, and renumbered paragraph (4) as (2), in subsection (d), added paragraph (14), and, in the South Carolina Reporter's Comment, made organizational changes and added item D.</w:t>
      </w:r>
    </w:p>
    <w:p w:rsidR="008C39BB"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39BB">
        <w:t xml:space="preserve">2022 Act No. 227, </w:t>
      </w:r>
      <w:r w:rsidR="008C39BB" w:rsidRPr="008C39BB">
        <w:t xml:space="preserve">Section </w:t>
      </w:r>
      <w:r w:rsidRPr="008C39BB">
        <w:t>2, in (d), in (13), deleted the "or" at the end, in (14), substituted "; or" for ".", and added (15).</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110.</w:t>
      </w:r>
      <w:r w:rsidR="00EF385A" w:rsidRPr="008C39BB">
        <w:t xml:space="preserve"> Security interests arising under Chapter 2.</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security interest arising under Section 36</w:t>
      </w:r>
      <w:r w:rsidR="008C39BB" w:rsidRPr="008C39BB">
        <w:noBreakHyphen/>
      </w:r>
      <w:r w:rsidRPr="008C39BB">
        <w:t>2</w:t>
      </w:r>
      <w:r w:rsidR="008C39BB" w:rsidRPr="008C39BB">
        <w:noBreakHyphen/>
      </w:r>
      <w:r w:rsidRPr="008C39BB">
        <w:t>401, 36</w:t>
      </w:r>
      <w:r w:rsidR="008C39BB" w:rsidRPr="008C39BB">
        <w:noBreakHyphen/>
      </w:r>
      <w:r w:rsidRPr="008C39BB">
        <w:t>2</w:t>
      </w:r>
      <w:r w:rsidR="008C39BB" w:rsidRPr="008C39BB">
        <w:noBreakHyphen/>
      </w:r>
      <w:r w:rsidRPr="008C39BB">
        <w:t>505, 36</w:t>
      </w:r>
      <w:r w:rsidR="008C39BB" w:rsidRPr="008C39BB">
        <w:noBreakHyphen/>
      </w:r>
      <w:r w:rsidRPr="008C39BB">
        <w:t>2</w:t>
      </w:r>
      <w:r w:rsidR="008C39BB" w:rsidRPr="008C39BB">
        <w:noBreakHyphen/>
      </w:r>
      <w:r w:rsidRPr="008C39BB">
        <w:t>711(3), or 36</w:t>
      </w:r>
      <w:r w:rsidR="008C39BB" w:rsidRPr="008C39BB">
        <w:noBreakHyphen/>
      </w:r>
      <w:r w:rsidRPr="008C39BB">
        <w:t>2A</w:t>
      </w:r>
      <w:r w:rsidR="008C39BB" w:rsidRPr="008C39BB">
        <w:noBreakHyphen/>
      </w:r>
      <w:r w:rsidRPr="008C39BB">
        <w:t>508(5) is subject to this chapter. However, until the debtor obtains possession of the goods: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(1) the security interest is enforceable, even if Section 36</w:t>
      </w:r>
      <w:r w:rsidR="008C39BB" w:rsidRPr="008C39BB">
        <w:noBreakHyphen/>
      </w:r>
      <w:r w:rsidRPr="008C39BB">
        <w:t>9</w:t>
      </w:r>
      <w:r w:rsidR="008C39BB" w:rsidRPr="008C39BB">
        <w:noBreakHyphen/>
      </w:r>
      <w:r w:rsidRPr="008C39BB">
        <w:t>203(b)(3) has not been satisfied;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(2) filing is not required to perfect the security interest;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(3) the rights of the secured party after default by the debtor are governed by Chapter 2 or 2A;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(4) the security interest has priority over a conflicting security interest created by the debtor.</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1962 Code </w:t>
      </w:r>
      <w:r w:rsidRPr="008C39BB">
        <w:t xml:space="preserve">Section </w:t>
      </w:r>
      <w:r w:rsidR="00EF385A" w:rsidRPr="008C39BB">
        <w:t>10.9</w:t>
      </w:r>
      <w:r w:rsidRPr="008C39BB">
        <w:noBreakHyphen/>
      </w:r>
      <w:r w:rsidR="00EF385A" w:rsidRPr="008C39BB">
        <w:t xml:space="preserve">110; 1966 (54) 2716; 1988 Act No. 494, </w:t>
      </w:r>
      <w:r w:rsidRPr="008C39BB">
        <w:t xml:space="preserve">Section </w:t>
      </w:r>
      <w:r w:rsidR="00EF385A" w:rsidRPr="008C39BB">
        <w:t xml:space="preserve">5;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111.</w:t>
      </w:r>
      <w:r w:rsidR="00EF385A" w:rsidRPr="008C39BB">
        <w:t xml:space="preserve"> UCC lien satisfaction.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Any licensed attorney admitted to practice in the State of South Carolina who can provide proof of payment of funds for a Uniform Commercial Code lien filed under the provisions of this chapter by evidence of payment made payable to the holder of record, servicer, or other party entitled to receive payment may record, or cause to be recorded, an affidavit, in writing, duly executed in the presence of two witnesses and probated or acknowledged, which states that full payment of the balance of the debt secured by the lien has been made and that evidence of payment from the servicer or lienholder exists. This affidavit, duly recorded in the appropriate county, shall serve as notice of satisfaction of the lien and release of the lien upon the collateral. The filing of the affidavit shall be sufficient to satisfy, release, or discharge the lien. Upon presentation of the instrument of satisfaction, release, or discharge, the officer or his deputy having charge of the recording of instruments shall record the same. This section may not be construed to create liability for failure to file such affidavit. The licensed attorney signing any such instrument which is false is guilty of perjury and subject to Section 16</w:t>
      </w:r>
      <w:r w:rsidR="008C39BB" w:rsidRPr="008C39BB">
        <w:noBreakHyphen/>
      </w:r>
      <w:r w:rsidRPr="008C39BB">
        <w:t>9</w:t>
      </w:r>
      <w:r w:rsidR="008C39BB" w:rsidRPr="008C39BB">
        <w:noBreakHyphen/>
      </w:r>
      <w:r w:rsidRPr="008C39BB">
        <w:t>10 and shall be liable for damages that any person may sustain as a result of the false affidavit, including reasonable attorney's fees incurred in connection with the recovery of such damages. The affidavit referred to in this section shall be as follows:</w:t>
      </w:r>
    </w:p>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8"/>
        <w:gridCol w:w="654"/>
        <w:gridCol w:w="4528"/>
      </w:tblGrid>
      <w:tr w:rsidR="00EF385A" w:rsidRPr="008C39BB" w:rsidTr="00BC77B4">
        <w:tc>
          <w:tcPr>
            <w:tcW w:w="38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UCC LIEN</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xml:space="preserve">COUNTY OF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SATISFACTION AFFIDAVIT</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PURSUANT TO SECTION 36</w:t>
            </w:r>
            <w:r w:rsidR="008C39BB" w:rsidRPr="008C39BB">
              <w:rPr>
                <w:rFonts w:eastAsia="Times New Roman"/>
                <w:szCs w:val="20"/>
              </w:rPr>
              <w:noBreakHyphen/>
            </w:r>
            <w:r w:rsidRPr="008C39BB">
              <w:rPr>
                <w:rFonts w:eastAsia="Times New Roman"/>
                <w:szCs w:val="20"/>
              </w:rPr>
              <w:t>9</w:t>
            </w:r>
            <w:r w:rsidR="008C39BB" w:rsidRPr="008C39BB">
              <w:rPr>
                <w:rFonts w:eastAsia="Times New Roman"/>
                <w:szCs w:val="20"/>
              </w:rPr>
              <w:noBreakHyphen/>
            </w:r>
            <w:r w:rsidRPr="008C39BB">
              <w:rPr>
                <w:rFonts w:eastAsia="Times New Roman"/>
                <w:szCs w:val="20"/>
              </w:rPr>
              <w:t>111</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OF SC CODE OF LAWS</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FOR BOOK ____ PAGE _____</w:t>
            </w:r>
          </w:p>
        </w:tc>
      </w:tr>
    </w:tbl>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The undersigned on oath, being first duly sworn, hereby certifies as follows: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1. The undersigned is a licensed attorney admitted to practice in the State of South Carolina.</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2. That with respect to the lien given by __________________ to ______________________ dated _______ and recorded in the offices of the Register of Deeds or Clerk of Court in book _________ at page ________:</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 ] that the undersigned was given written payoff information and made such payoff and is in possession of a canceled check to the holder of record or representative servicer;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 ] that the undersigned was given written payoff information and made such pay off by wire transfer or other electronic means to the holder of record or representative servicer and has confirmation from the undersigned's bank of the transfer to the account provided by the holder of record or representative servicer.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Under penalties of perjury, I declare that I have examined this affidavit this ___ day of ____ and, to the best of my knowledge and belief, it is true, correct, and complete.</w:t>
      </w:r>
    </w:p>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EF385A" w:rsidRPr="008C39BB" w:rsidTr="00BC77B4">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(Witness)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(Signature)</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(Witness)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(Name—Please Print)</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(Attorney's S.C. Bar number)</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(Street Address)</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(City, State, Zip Code)</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(Telephone)</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SUBSCRIBED AND SWORN 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before me this __________ 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of 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(Notary Public)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xml:space="preserve">My commission expires: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bl>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Upon presentation to the office of the Register of Deeds or Clerk of Court the Register or Clerk is directed to record pursuant to this section and mark the lien satisfied of record.</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385A" w:rsidRPr="008C39BB">
        <w:t xml:space="preserve">: 1962 Code </w:t>
      </w:r>
      <w:r w:rsidRPr="008C39BB">
        <w:t xml:space="preserve">Section </w:t>
      </w:r>
      <w:r w:rsidR="00EF385A" w:rsidRPr="008C39BB">
        <w:t>10.9</w:t>
      </w:r>
      <w:r w:rsidRPr="008C39BB">
        <w:noBreakHyphen/>
      </w:r>
      <w:r w:rsidR="00EF385A" w:rsidRPr="008C39BB">
        <w:t xml:space="preserve">111; 1966 (54) 2716; 1988 Act No. 494, </w:t>
      </w:r>
      <w:r w:rsidRPr="008C39BB">
        <w:t xml:space="preserve">Section </w:t>
      </w:r>
      <w:r w:rsidR="00EF385A" w:rsidRPr="008C39BB">
        <w:t xml:space="preserve">5; 2001 Act No. 67, </w:t>
      </w:r>
      <w:r w:rsidRPr="008C39BB">
        <w:t xml:space="preserve">Section </w:t>
      </w:r>
      <w:r w:rsidR="00EF385A" w:rsidRPr="008C39BB">
        <w:t>12.</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F385A" w:rsidRPr="008C39BB">
        <w:t xml:space="preserve"> 2</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Effectiveness of Security Agreement; Attachment of Security Interest; Rights of Parties to Security Agreement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Subpart 1</w:t>
      </w:r>
    </w:p>
    <w:p w:rsidR="008C39BB"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39BB">
        <w:t>Effectiveness and Attachment</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201.</w:t>
      </w:r>
      <w:r w:rsidR="00EF385A" w:rsidRPr="008C39BB">
        <w:t xml:space="preserve"> General effectiveness of security agreement.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Except as otherwise provided in the Uniform Commercial Code, a security agreement is effective according to its terms between the parties, against purchasers of the collateral, and against creditors.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A transaction subject to this article is subject to any applicable rule of law which establishes a different rule for consumers and (i) Title 37 and (ii) any consumer</w:t>
      </w:r>
      <w:r w:rsidR="008C39BB" w:rsidRPr="008C39BB">
        <w:noBreakHyphen/>
      </w:r>
      <w:r w:rsidRPr="008C39BB">
        <w:t>protection statute or regulation.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In case of conflict between this article and a rule of law, statute, or regulation described in subsection (b), the rule of law, statute, or regulation controls. Failure to comply with a statute or regulation described in subsection (b) has only the effect the statute or regulation specifies.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This chapter does not: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validate any rate, charge, agreement, or practice that violates a rule of law, statute, or regulation described in subsection (b);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extend the application of the rule of law, statute, or regulation to a transaction not otherwise subject to it.</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1962 Code </w:t>
      </w:r>
      <w:r w:rsidRPr="008C39BB">
        <w:t xml:space="preserve">Section </w:t>
      </w:r>
      <w:r w:rsidR="00EF385A" w:rsidRPr="008C39BB">
        <w:t>10.9</w:t>
      </w:r>
      <w:r w:rsidRPr="008C39BB">
        <w:noBreakHyphen/>
      </w:r>
      <w:r w:rsidR="00EF385A" w:rsidRPr="008C39BB">
        <w:t xml:space="preserve">201; 1966 (54) 2716; 1988 Act No. 494, </w:t>
      </w:r>
      <w:r w:rsidRPr="008C39BB">
        <w:t xml:space="preserve">Section </w:t>
      </w:r>
      <w:r w:rsidR="00EF385A" w:rsidRPr="008C39BB">
        <w:t xml:space="preserve">5;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202.</w:t>
      </w:r>
      <w:r w:rsidR="00EF385A" w:rsidRPr="008C39BB">
        <w:t xml:space="preserve"> Title to collateral immaterial.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Except as otherwise provided with respect to consignments or sales of accounts, chattel paper, payment intangibles, or promissory notes, the provisions of this chapter with regard to rights and obligations apply whether title to collateral is in the secured party or the debtor.</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1962 Code </w:t>
      </w:r>
      <w:r w:rsidRPr="008C39BB">
        <w:t xml:space="preserve">Section </w:t>
      </w:r>
      <w:r w:rsidR="00EF385A" w:rsidRPr="008C39BB">
        <w:t>10.9</w:t>
      </w:r>
      <w:r w:rsidRPr="008C39BB">
        <w:noBreakHyphen/>
      </w:r>
      <w:r w:rsidR="00EF385A" w:rsidRPr="008C39BB">
        <w:t xml:space="preserve">202; 1966 (54) 2716; 1988 Act No. 494, </w:t>
      </w:r>
      <w:r w:rsidRPr="008C39BB">
        <w:t xml:space="preserve">Section </w:t>
      </w:r>
      <w:r w:rsidR="00EF385A" w:rsidRPr="008C39BB">
        <w:t xml:space="preserve">5;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203.</w:t>
      </w:r>
      <w:r w:rsidR="00EF385A" w:rsidRPr="008C39BB">
        <w:t xml:space="preserve"> Attachment and enforceability of security interest; proceeds; supporting obligations; formal requisites.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A security interest attaches to collateral when it becomes enforceable against the debtor with respect to the collateral, unless an agreement expressly postpones the time of attachment.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Except as otherwise provided in subsections (c) through (i), a security interest is enforceable against the debtor and third parties with respect to the collateral only if:</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value has been given;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debtor has rights in the collateral or the power to transfer rights in the collateral to a secured party;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one of the following conditions is met: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the debtor has authenticated a security agreement that provides a description of the collateral and, if the security interest covers timber to be cut, a description of the land concerned;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the collateral is not a certificated security and is in the possession of the secured party under Section 36</w:t>
      </w:r>
      <w:r w:rsidR="008C39BB" w:rsidRPr="008C39BB">
        <w:noBreakHyphen/>
      </w:r>
      <w:r w:rsidRPr="008C39BB">
        <w:t>9</w:t>
      </w:r>
      <w:r w:rsidR="008C39BB" w:rsidRPr="008C39BB">
        <w:noBreakHyphen/>
      </w:r>
      <w:r w:rsidRPr="008C39BB">
        <w:t>313 pursuant to the debtor's security agreement;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(C) the collateral is a certificated security in registered form and the security certificate has been delivered to the secured party under Section 36</w:t>
      </w:r>
      <w:r w:rsidR="008C39BB" w:rsidRPr="008C39BB">
        <w:noBreakHyphen/>
      </w:r>
      <w:r w:rsidRPr="008C39BB">
        <w:t>8</w:t>
      </w:r>
      <w:r w:rsidR="008C39BB" w:rsidRPr="008C39BB">
        <w:noBreakHyphen/>
      </w:r>
      <w:r w:rsidRPr="008C39BB">
        <w:t>301 pursuant to the debtor's security agreement;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(D) the collateral is deposit accounts, electronic chattel paper, investment property, letter</w:t>
      </w:r>
      <w:r w:rsidR="008C39BB" w:rsidRPr="008C39BB">
        <w:noBreakHyphen/>
      </w:r>
      <w:r w:rsidRPr="008C39BB">
        <w:t>of</w:t>
      </w:r>
      <w:r w:rsidR="008C39BB" w:rsidRPr="008C39BB">
        <w:noBreakHyphen/>
      </w:r>
      <w:r w:rsidRPr="008C39BB">
        <w:t>credit rights, or electronic documents and the secured party has control under Section 36</w:t>
      </w:r>
      <w:r w:rsidR="008C39BB" w:rsidRPr="008C39BB">
        <w:noBreakHyphen/>
      </w:r>
      <w:r w:rsidRPr="008C39BB">
        <w:t>7</w:t>
      </w:r>
      <w:r w:rsidR="008C39BB" w:rsidRPr="008C39BB">
        <w:noBreakHyphen/>
      </w:r>
      <w:r w:rsidRPr="008C39BB">
        <w:t>106, 36</w:t>
      </w:r>
      <w:r w:rsidR="008C39BB" w:rsidRPr="008C39BB">
        <w:noBreakHyphen/>
      </w:r>
      <w:r w:rsidRPr="008C39BB">
        <w:t>9</w:t>
      </w:r>
      <w:r w:rsidR="008C39BB" w:rsidRPr="008C39BB">
        <w:noBreakHyphen/>
      </w:r>
      <w:r w:rsidRPr="008C39BB">
        <w:t>104, 36</w:t>
      </w:r>
      <w:r w:rsidR="008C39BB" w:rsidRPr="008C39BB">
        <w:noBreakHyphen/>
      </w:r>
      <w:r w:rsidRPr="008C39BB">
        <w:t>9</w:t>
      </w:r>
      <w:r w:rsidR="008C39BB" w:rsidRPr="008C39BB">
        <w:noBreakHyphen/>
      </w:r>
      <w:r w:rsidRPr="008C39BB">
        <w:t>105, 36</w:t>
      </w:r>
      <w:r w:rsidR="008C39BB" w:rsidRPr="008C39BB">
        <w:noBreakHyphen/>
      </w:r>
      <w:r w:rsidRPr="008C39BB">
        <w:t>9</w:t>
      </w:r>
      <w:r w:rsidR="008C39BB" w:rsidRPr="008C39BB">
        <w:noBreakHyphen/>
      </w:r>
      <w:r w:rsidRPr="008C39BB">
        <w:t>106, or 36</w:t>
      </w:r>
      <w:r w:rsidR="008C39BB" w:rsidRPr="008C39BB">
        <w:noBreakHyphen/>
      </w:r>
      <w:r w:rsidRPr="008C39BB">
        <w:t>9</w:t>
      </w:r>
      <w:r w:rsidR="008C39BB" w:rsidRPr="008C39BB">
        <w:noBreakHyphen/>
      </w:r>
      <w:r w:rsidRPr="008C39BB">
        <w:t>107 pursuant to the debtor's security agreement.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Subsection (b) is subject to Section 36</w:t>
      </w:r>
      <w:r w:rsidR="008C39BB" w:rsidRPr="008C39BB">
        <w:noBreakHyphen/>
      </w:r>
      <w:r w:rsidRPr="008C39BB">
        <w:t>4</w:t>
      </w:r>
      <w:r w:rsidR="008C39BB" w:rsidRPr="008C39BB">
        <w:noBreakHyphen/>
      </w:r>
      <w:r w:rsidRPr="008C39BB">
        <w:t>208 on the security interest of a collecting bank, Section 36</w:t>
      </w:r>
      <w:r w:rsidR="008C39BB" w:rsidRPr="008C39BB">
        <w:noBreakHyphen/>
      </w:r>
      <w:r w:rsidRPr="008C39BB">
        <w:t>5</w:t>
      </w:r>
      <w:r w:rsidR="008C39BB" w:rsidRPr="008C39BB">
        <w:noBreakHyphen/>
      </w:r>
      <w:r w:rsidRPr="008C39BB">
        <w:t>118 on the security interest of a letter</w:t>
      </w:r>
      <w:r w:rsidR="008C39BB" w:rsidRPr="008C39BB">
        <w:noBreakHyphen/>
      </w:r>
      <w:r w:rsidRPr="008C39BB">
        <w:t>of</w:t>
      </w:r>
      <w:r w:rsidR="008C39BB" w:rsidRPr="008C39BB">
        <w:noBreakHyphen/>
      </w:r>
      <w:r w:rsidRPr="008C39BB">
        <w:t>credit issuer or nominated person, Section 36</w:t>
      </w:r>
      <w:r w:rsidR="008C39BB" w:rsidRPr="008C39BB">
        <w:noBreakHyphen/>
      </w:r>
      <w:r w:rsidRPr="008C39BB">
        <w:t>9</w:t>
      </w:r>
      <w:r w:rsidR="008C39BB" w:rsidRPr="008C39BB">
        <w:noBreakHyphen/>
      </w:r>
      <w:r w:rsidRPr="008C39BB">
        <w:t>110 on a security interest arising under Chapter 2 or 2A, and Section 36</w:t>
      </w:r>
      <w:r w:rsidR="008C39BB" w:rsidRPr="008C39BB">
        <w:noBreakHyphen/>
      </w:r>
      <w:r w:rsidRPr="008C39BB">
        <w:t>9</w:t>
      </w:r>
      <w:r w:rsidR="008C39BB" w:rsidRPr="008C39BB">
        <w:noBreakHyphen/>
      </w:r>
      <w:r w:rsidRPr="008C39BB">
        <w:t>206 on security interests in investment property.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A person becomes bound as debtor by a security agreement entered into by another person if, by operation of law other than this chapter or by contract: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security agreement becomes effective to create a security interest in the person's property;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person becomes generally obligated for the obligations of the other person, including the obligation secured under the security agreement, and acquires or succeeds to all or substantially all of the assets of the other person.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 If a new debtor becomes bound as debtor by a security agreement entered into by another person: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agreement satisfies subsection (b)(3) with respect to existing or after</w:t>
      </w:r>
      <w:r w:rsidR="008C39BB" w:rsidRPr="008C39BB">
        <w:noBreakHyphen/>
      </w:r>
      <w:r w:rsidRPr="008C39BB">
        <w:t>acquired property of the new debtor to the extent the property is described in the agreement;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another agreement is not necessary to make a security interest in the property enforceable.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(f) The attachment of a security interest in collateral gives the secured party the rights to proceeds provided by Section 36</w:t>
      </w:r>
      <w:r w:rsidR="008C39BB" w:rsidRPr="008C39BB">
        <w:noBreakHyphen/>
      </w:r>
      <w:r w:rsidRPr="008C39BB">
        <w:t>9</w:t>
      </w:r>
      <w:r w:rsidR="008C39BB" w:rsidRPr="008C39BB">
        <w:noBreakHyphen/>
      </w:r>
      <w:r w:rsidRPr="008C39BB">
        <w:t>315 and is also attachment of a security interest in a supporting obligation for the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(g) The attachment of a security interest in a right to payment or performance secured by a security interest or other lien on personal or real property is also attachment of a security interest in the security interest, mortgage, or other lien.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(h) The attachment of a security interest in a securities account is also attachment of a security interest in the security entitlements carried in the securities account.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(i) The attachment of a security interest in a commodity account is also attachment of a security interest in the commodity contracts carried in the commodity account.</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385A" w:rsidRPr="008C39BB">
        <w:t xml:space="preserve">: 1962 Code </w:t>
      </w:r>
      <w:r w:rsidRPr="008C39BB">
        <w:t xml:space="preserve">Section </w:t>
      </w:r>
      <w:r w:rsidR="00EF385A" w:rsidRPr="008C39BB">
        <w:t>10.9</w:t>
      </w:r>
      <w:r w:rsidRPr="008C39BB">
        <w:noBreakHyphen/>
      </w:r>
      <w:r w:rsidR="00EF385A" w:rsidRPr="008C39BB">
        <w:t xml:space="preserve">203; 1966 (54) 2716; 1988 Act No. 494, </w:t>
      </w:r>
      <w:r w:rsidRPr="008C39BB">
        <w:t xml:space="preserve">Section </w:t>
      </w:r>
      <w:r w:rsidR="00EF385A" w:rsidRPr="008C39BB">
        <w:t xml:space="preserve">5; 1991 Act No; 161, </w:t>
      </w:r>
      <w:r w:rsidRPr="008C39BB">
        <w:t xml:space="preserve">Section </w:t>
      </w:r>
      <w:r w:rsidR="00EF385A" w:rsidRPr="008C39BB">
        <w:t xml:space="preserve">2(F); 2001 Act No. 67, </w:t>
      </w:r>
      <w:r w:rsidRPr="008C39BB">
        <w:t xml:space="preserve">Section </w:t>
      </w:r>
      <w:r w:rsidR="00EF385A" w:rsidRPr="008C39BB">
        <w:t xml:space="preserve">12; 2014 Act No. 213 (S.343), </w:t>
      </w:r>
      <w:r w:rsidRPr="008C39BB">
        <w:t xml:space="preserve">Section </w:t>
      </w:r>
      <w:r w:rsidR="00EF385A" w:rsidRPr="008C39BB">
        <w:t>35, eff October 1, 2014.</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Editor's Note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 xml:space="preserve">2014 Act No. 213, </w:t>
      </w:r>
      <w:r w:rsidR="008C39BB" w:rsidRPr="008C39BB">
        <w:t xml:space="preserve">Section </w:t>
      </w:r>
      <w:r w:rsidRPr="008C39BB">
        <w:t>51, provides as follows: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"SECTION 51. This act becomes effective on October 1, 2014. It applies to transactions entered into and events occurring after that date."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Effect of Amendment</w:t>
      </w:r>
    </w:p>
    <w:p w:rsidR="008C39BB"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39BB">
        <w:t xml:space="preserve">2014 Act No. 213, </w:t>
      </w:r>
      <w:r w:rsidR="008C39BB" w:rsidRPr="008C39BB">
        <w:t xml:space="preserve">Section </w:t>
      </w:r>
      <w:r w:rsidRPr="008C39BB">
        <w:t>35, in subsection (b)(3)(D), inserted "electronic documents", added reference to "36</w:t>
      </w:r>
      <w:r w:rsidR="008C39BB" w:rsidRPr="008C39BB">
        <w:noBreakHyphen/>
      </w:r>
      <w:r w:rsidRPr="008C39BB">
        <w:t>7</w:t>
      </w:r>
      <w:r w:rsidR="008C39BB" w:rsidRPr="008C39BB">
        <w:noBreakHyphen/>
      </w:r>
      <w:r w:rsidRPr="008C39BB">
        <w:t>106", and made other nonsubstantive changes.</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204.</w:t>
      </w:r>
      <w:r w:rsidR="00EF385A" w:rsidRPr="008C39BB">
        <w:t xml:space="preserve"> After</w:t>
      </w:r>
      <w:r w:rsidRPr="008C39BB">
        <w:noBreakHyphen/>
      </w:r>
      <w:r w:rsidR="00EF385A" w:rsidRPr="008C39BB">
        <w:t>acquired property; future advances.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Except as otherwise provided in subsection (b), a security agreement may create or provide for a security interest in after</w:t>
      </w:r>
      <w:r w:rsidR="008C39BB" w:rsidRPr="008C39BB">
        <w:noBreakHyphen/>
      </w:r>
      <w:r w:rsidRPr="008C39BB">
        <w:t>acquired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A security interest does not attach under a term constituting an after</w:t>
      </w:r>
      <w:r w:rsidR="008C39BB" w:rsidRPr="008C39BB">
        <w:noBreakHyphen/>
      </w:r>
      <w:r w:rsidRPr="008C39BB">
        <w:t>acquired property clause to:</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consumer goods, other than an accession when given as additional security, unless the debtor acquires rights in them within ten days after the secured party gives value;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a commercial tort claim.</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A security agreement may provide that collateral secures, or that accounts, chattel paper, payment intangibles, or promissory notes are sold in connection with, future advances or other value, whether or not the advances or value are given pursuant to commitment.</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1962 Code </w:t>
      </w:r>
      <w:r w:rsidRPr="008C39BB">
        <w:t xml:space="preserve">Section </w:t>
      </w:r>
      <w:r w:rsidR="00EF385A" w:rsidRPr="008C39BB">
        <w:t>10.9</w:t>
      </w:r>
      <w:r w:rsidRPr="008C39BB">
        <w:noBreakHyphen/>
      </w:r>
      <w:r w:rsidR="00EF385A" w:rsidRPr="008C39BB">
        <w:t xml:space="preserve">204; 1966 (54) 2716; 1988 Act No. 494, </w:t>
      </w:r>
      <w:r w:rsidRPr="008C39BB">
        <w:t xml:space="preserve">Section </w:t>
      </w:r>
      <w:r w:rsidR="00EF385A" w:rsidRPr="008C39BB">
        <w:t xml:space="preserve">5;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205.</w:t>
      </w:r>
      <w:r w:rsidR="00EF385A" w:rsidRPr="008C39BB">
        <w:t xml:space="preserve"> Use or disposition of collateral permissible.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A security interest is not invalid or fraudulent against creditors solely because: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debtor has the right or ability to:</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use, commingle, or dispose of all or part of the collateral, including returned or repossessed goods;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collect, compromise, enforce, or otherwise deal with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(C) accept the return of collateral or make repossessions;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(D) use, commingle, or dispose of proceeds;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secured party fails to require the debtor to account for proceeds or replace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This section does not relax the requirements of possession if attachment, perfection, or enforcement of a security interest depends upon possession of the collateral by the secured party.</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1962 Code </w:t>
      </w:r>
      <w:r w:rsidRPr="008C39BB">
        <w:t xml:space="preserve">Section </w:t>
      </w:r>
      <w:r w:rsidR="00EF385A" w:rsidRPr="008C39BB">
        <w:t>10.9</w:t>
      </w:r>
      <w:r w:rsidRPr="008C39BB">
        <w:noBreakHyphen/>
      </w:r>
      <w:r w:rsidR="00EF385A" w:rsidRPr="008C39BB">
        <w:t xml:space="preserve">205; 1966 (54) 2716; 1988 Act No. 494, </w:t>
      </w:r>
      <w:r w:rsidRPr="008C39BB">
        <w:t xml:space="preserve">Section </w:t>
      </w:r>
      <w:r w:rsidR="00EF385A" w:rsidRPr="008C39BB">
        <w:t xml:space="preserve">5;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206.</w:t>
      </w:r>
      <w:r w:rsidR="00EF385A" w:rsidRPr="008C39BB">
        <w:t xml:space="preserve"> Security interest arising in purchase or delivery of financial asset.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A security interest in favor of a securities intermediary attaches to a person's security entitlement if:</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person buys a financial asset through the securities intermediary in a transaction in which the person is obligated to pay the purchase price to the securities intermediary at the time of the purchase;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securities intermediary credits the financial asset to the buyer's securities account before the buyer pays the securities intermediary.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The security interest described in subsection (a) secures the person's obligation to pay for the financial asset.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A security interest in favor of a person that delivers a certificated security or other financial asset represented by a writing attaches to the security or other financial asset if:</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security or other financial asset: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in the ordinary course of business is transferred by delivery with any necessary indorsement or assignment;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is delivered under an agreement between persons in the business of dealing with such securities or financial assets;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agreement calls for delivery against payment.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The security interest described in subsection (c) secures the obligation to make payment for the delivery.</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385A" w:rsidRPr="008C39BB">
        <w:t xml:space="preserve">: 1962 Code </w:t>
      </w:r>
      <w:r w:rsidRPr="008C39BB">
        <w:t xml:space="preserve">Section </w:t>
      </w:r>
      <w:r w:rsidR="00EF385A" w:rsidRPr="008C39BB">
        <w:t>10.9</w:t>
      </w:r>
      <w:r w:rsidRPr="008C39BB">
        <w:noBreakHyphen/>
      </w:r>
      <w:r w:rsidR="00EF385A" w:rsidRPr="008C39BB">
        <w:t xml:space="preserve">206; 1966 (54) 2716; 1988 Act No. 494, </w:t>
      </w:r>
      <w:r w:rsidRPr="008C39BB">
        <w:t xml:space="preserve">Section </w:t>
      </w:r>
      <w:r w:rsidR="00EF385A" w:rsidRPr="008C39BB">
        <w:t xml:space="preserve">5; 2001 Act No; 67, </w:t>
      </w:r>
      <w:r w:rsidRPr="008C39BB">
        <w:t xml:space="preserve">Section </w:t>
      </w:r>
      <w:r w:rsidR="00EF385A" w:rsidRPr="008C39BB">
        <w:t>12.</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Subpart 2</w:t>
      </w:r>
    </w:p>
    <w:p w:rsidR="008C39BB"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39BB">
        <w:t>Rights and Duties</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207.</w:t>
      </w:r>
      <w:r w:rsidR="00EF385A" w:rsidRPr="008C39BB">
        <w:t xml:space="preserve"> Rights and duties of secured party having possession or control of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Except as otherwise provided in subsection (d), a secured party shall use reasonable care in the custody and preservation of collateral in the secured party's possession. In the case of chattel paper or an instrument, reasonable care includes taking necessary steps to preserve rights against prior parties unless otherwise agreed.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Except as otherwise provided in subsection (d), if a secured party has possession of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reasonable expenses, including the cost of insurance and payment of taxes or other charges, incurred in the custody, preservation, use, or operation of the collateral are chargeable to the debtor and are secured by the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risk of accidental loss or damage is on the debtor to the extent of a deficiency in any effective insurance coverage;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the secured party shall keep the collateral identifiable, but fungible collateral may be commingled;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(4) the secured party may use or operate the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for the purpose of preserving the collateral or its value;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as permitted by an order of a court having competent jurisdiction;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(C) except in the case of consumer goods, in the manner and to the extent agreed by the debtor.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Except as otherwise provided in subsection (d), a secured party having possession of collateral or control of collateral under Section 36</w:t>
      </w:r>
      <w:r w:rsidR="008C39BB" w:rsidRPr="008C39BB">
        <w:noBreakHyphen/>
      </w:r>
      <w:r w:rsidRPr="008C39BB">
        <w:t>7</w:t>
      </w:r>
      <w:r w:rsidR="008C39BB" w:rsidRPr="008C39BB">
        <w:noBreakHyphen/>
      </w:r>
      <w:r w:rsidRPr="008C39BB">
        <w:t>106, 36</w:t>
      </w:r>
      <w:r w:rsidR="008C39BB" w:rsidRPr="008C39BB">
        <w:noBreakHyphen/>
      </w:r>
      <w:r w:rsidRPr="008C39BB">
        <w:t>9</w:t>
      </w:r>
      <w:r w:rsidR="008C39BB" w:rsidRPr="008C39BB">
        <w:noBreakHyphen/>
      </w:r>
      <w:r w:rsidRPr="008C39BB">
        <w:t>104, 36</w:t>
      </w:r>
      <w:r w:rsidR="008C39BB" w:rsidRPr="008C39BB">
        <w:noBreakHyphen/>
      </w:r>
      <w:r w:rsidRPr="008C39BB">
        <w:t>9</w:t>
      </w:r>
      <w:r w:rsidR="008C39BB" w:rsidRPr="008C39BB">
        <w:noBreakHyphen/>
      </w:r>
      <w:r w:rsidRPr="008C39BB">
        <w:t>105, 36</w:t>
      </w:r>
      <w:r w:rsidR="008C39BB" w:rsidRPr="008C39BB">
        <w:noBreakHyphen/>
      </w:r>
      <w:r w:rsidRPr="008C39BB">
        <w:t>9</w:t>
      </w:r>
      <w:r w:rsidR="008C39BB" w:rsidRPr="008C39BB">
        <w:noBreakHyphen/>
      </w:r>
      <w:r w:rsidRPr="008C39BB">
        <w:t>106, or 36</w:t>
      </w:r>
      <w:r w:rsidR="008C39BB" w:rsidRPr="008C39BB">
        <w:noBreakHyphen/>
      </w:r>
      <w:r w:rsidRPr="008C39BB">
        <w:t>9</w:t>
      </w:r>
      <w:r w:rsidR="008C39BB" w:rsidRPr="008C39BB">
        <w:noBreakHyphen/>
      </w:r>
      <w:r w:rsidRPr="008C39BB">
        <w:t>107:</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may hold as additional security any proceeds, except money or funds, received from the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shall apply money or funds received from the collateral to reduce the secured obligation, unless remitted to the debtor;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may create a security interest in the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If the secured party is a buyer of accounts, chattel paper, payment intangibles, or promissory notes or a consignor: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subsection (a) does not apply unless the secured party is entitled under an agreement: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to charge back uncollected collateral;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otherwise to full or limited recourse against the debtor or a secondary obligor based on the nonpayment or other default of an account debtor or other obligor on the collateral;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subsections (b) and (c) do not apply.</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385A" w:rsidRPr="008C39BB">
        <w:t xml:space="preserve">: 1962 Code </w:t>
      </w:r>
      <w:r w:rsidRPr="008C39BB">
        <w:t xml:space="preserve">Section </w:t>
      </w:r>
      <w:r w:rsidR="00EF385A" w:rsidRPr="008C39BB">
        <w:t>10.9</w:t>
      </w:r>
      <w:r w:rsidRPr="008C39BB">
        <w:noBreakHyphen/>
      </w:r>
      <w:r w:rsidR="00EF385A" w:rsidRPr="008C39BB">
        <w:t xml:space="preserve">207; 1966 (54) 2716; 1988 Act No. 494, </w:t>
      </w:r>
      <w:r w:rsidRPr="008C39BB">
        <w:t xml:space="preserve">Section </w:t>
      </w:r>
      <w:r w:rsidR="00EF385A" w:rsidRPr="008C39BB">
        <w:t xml:space="preserve">5; 2001 Act No; 67, </w:t>
      </w:r>
      <w:r w:rsidRPr="008C39BB">
        <w:t xml:space="preserve">Section </w:t>
      </w:r>
      <w:r w:rsidR="00EF385A" w:rsidRPr="008C39BB">
        <w:t xml:space="preserve">12; 2014 Act No. 213 (S.343), </w:t>
      </w:r>
      <w:r w:rsidRPr="008C39BB">
        <w:t xml:space="preserve">Section </w:t>
      </w:r>
      <w:r w:rsidR="00EF385A" w:rsidRPr="008C39BB">
        <w:t>36, eff October 1, 2014.</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Editor's Note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 xml:space="preserve">2014 Act No. 213, </w:t>
      </w:r>
      <w:r w:rsidR="008C39BB" w:rsidRPr="008C39BB">
        <w:t xml:space="preserve">Section </w:t>
      </w:r>
      <w:r w:rsidRPr="008C39BB">
        <w:t>51, provides as follows: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"SECTION 51. This act becomes effective on October 1, 2014. It applies to transactions entered into and events occurring after that date."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Effect of Amendment</w:t>
      </w:r>
    </w:p>
    <w:p w:rsidR="008C39BB"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39BB">
        <w:t xml:space="preserve">2014 Act No. 213, </w:t>
      </w:r>
      <w:r w:rsidR="008C39BB" w:rsidRPr="008C39BB">
        <w:t xml:space="preserve">Section </w:t>
      </w:r>
      <w:r w:rsidRPr="008C39BB">
        <w:t>36, in subsection (c), added reference to "36</w:t>
      </w:r>
      <w:r w:rsidR="008C39BB" w:rsidRPr="008C39BB">
        <w:noBreakHyphen/>
      </w:r>
      <w:r w:rsidRPr="008C39BB">
        <w:t>7</w:t>
      </w:r>
      <w:r w:rsidR="008C39BB" w:rsidRPr="008C39BB">
        <w:noBreakHyphen/>
      </w:r>
      <w:r w:rsidRPr="008C39BB">
        <w:t>106".</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208.</w:t>
      </w:r>
      <w:r w:rsidR="00EF385A" w:rsidRPr="008C39BB">
        <w:t xml:space="preserve"> Additional duties of secured party having control of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This section applies to cases in which there is no outstanding secured obligation and the secured party is not committed to make advances, incur obligations, or otherwise give value.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Within ten days after receiving an authenticated demand by the debtor: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a secured party having control of a deposit account under Section 36</w:t>
      </w:r>
      <w:r w:rsidR="008C39BB" w:rsidRPr="008C39BB">
        <w:noBreakHyphen/>
      </w:r>
      <w:r w:rsidRPr="008C39BB">
        <w:t>9</w:t>
      </w:r>
      <w:r w:rsidR="008C39BB" w:rsidRPr="008C39BB">
        <w:noBreakHyphen/>
      </w:r>
      <w:r w:rsidRPr="008C39BB">
        <w:t>104(a)(2) shall send to the bank with which the deposit account is maintained an authenticated statement that releases the bank from any further obligation to comply with instructions originated by the secured party;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a secured party having control of a deposit account under Section 36</w:t>
      </w:r>
      <w:r w:rsidR="008C39BB" w:rsidRPr="008C39BB">
        <w:noBreakHyphen/>
      </w:r>
      <w:r w:rsidRPr="008C39BB">
        <w:t>9</w:t>
      </w:r>
      <w:r w:rsidR="008C39BB" w:rsidRPr="008C39BB">
        <w:noBreakHyphen/>
      </w:r>
      <w:r w:rsidRPr="008C39BB">
        <w:t>104(a)(3) shall: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pay the debtor the balance on deposit in the deposit account;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transfer the balance on deposit into a deposit account in the debtor's name;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a secured party, other than a buyer, having control of electronic chattel paper under Section 36</w:t>
      </w:r>
      <w:r w:rsidR="008C39BB" w:rsidRPr="008C39BB">
        <w:noBreakHyphen/>
      </w:r>
      <w:r w:rsidRPr="008C39BB">
        <w:t>9</w:t>
      </w:r>
      <w:r w:rsidR="008C39BB" w:rsidRPr="008C39BB">
        <w:noBreakHyphen/>
      </w:r>
      <w:r w:rsidRPr="008C39BB">
        <w:t>105 shall: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communicate the authoritative copy of the electronic chattel paper to the debtor or its designated custodian;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if the debtor designates a custodian that is the designated custodian with which the authoritative copy of the electronic chattel paper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(C) take appropriate action to enable the debtor or its designated custodian to make copies of or revisions to the authoritative copy which add or change an identified assignee of the authoritative copy without the consent of the secured party;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(4) a secured party having control of investment property under Section 36</w:t>
      </w:r>
      <w:r w:rsidR="008C39BB" w:rsidRPr="008C39BB">
        <w:noBreakHyphen/>
      </w:r>
      <w:r w:rsidRPr="008C39BB">
        <w:t>8</w:t>
      </w:r>
      <w:r w:rsidR="008C39BB" w:rsidRPr="008C39BB">
        <w:noBreakHyphen/>
      </w:r>
      <w:r w:rsidRPr="008C39BB">
        <w:t>106(d)(2) or 36</w:t>
      </w:r>
      <w:r w:rsidR="008C39BB" w:rsidRPr="008C39BB">
        <w:noBreakHyphen/>
      </w:r>
      <w:r w:rsidRPr="008C39BB">
        <w:t>9</w:t>
      </w:r>
      <w:r w:rsidR="008C39BB" w:rsidRPr="008C39BB">
        <w:noBreakHyphen/>
      </w:r>
      <w:r w:rsidRPr="008C39BB">
        <w:t>106(b) shall send to the securities intermediary or commodity intermediary with which the security entitlement or commodity contract is maintained an authenticated record that releases the securities intermediary or commodity intermediary from any further obligation to comply with entitlement orders or directions originated by the secured party;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(5) a secured party having control of a letter</w:t>
      </w:r>
      <w:r w:rsidR="008C39BB" w:rsidRPr="008C39BB">
        <w:noBreakHyphen/>
      </w:r>
      <w:r w:rsidRPr="008C39BB">
        <w:t>of</w:t>
      </w:r>
      <w:r w:rsidR="008C39BB" w:rsidRPr="008C39BB">
        <w:noBreakHyphen/>
      </w:r>
      <w:r w:rsidRPr="008C39BB">
        <w:t>credit right under Section 36</w:t>
      </w:r>
      <w:r w:rsidR="008C39BB" w:rsidRPr="008C39BB">
        <w:noBreakHyphen/>
      </w:r>
      <w:r w:rsidRPr="008C39BB">
        <w:t>9</w:t>
      </w:r>
      <w:r w:rsidR="008C39BB" w:rsidRPr="008C39BB">
        <w:noBreakHyphen/>
      </w:r>
      <w:r w:rsidRPr="008C39BB">
        <w:t>107 shall send to each person having an unfulfilled obligation to pay or deliver proceeds of the letter of credit to the secured party an authenticated release from any further obligation to pay or deliver proceeds of the letter of credit to the secured party;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(6) a secured party having control of an electronic document shall: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give control of the electronic document to the debtor or its designated custodian;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if the debtor designates a custodian that is the designated custodian with which the authoritative copy of the electronic document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(C) take appropriate action to enable the debtor or its designated custodian to make copies of or revisions to the authoritative copy which add or change an identified assignee of the authoritative copy without the consent of the secured party.</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385A" w:rsidRPr="008C39BB">
        <w:t xml:space="preserve">: 1962 Code </w:t>
      </w:r>
      <w:r w:rsidRPr="008C39BB">
        <w:t xml:space="preserve">Section </w:t>
      </w:r>
      <w:r w:rsidR="00EF385A" w:rsidRPr="008C39BB">
        <w:t>10.9</w:t>
      </w:r>
      <w:r w:rsidRPr="008C39BB">
        <w:noBreakHyphen/>
      </w:r>
      <w:r w:rsidR="00EF385A" w:rsidRPr="008C39BB">
        <w:t xml:space="preserve">208; 1966 (54) 2716; 1988 Act No. 494, </w:t>
      </w:r>
      <w:r w:rsidRPr="008C39BB">
        <w:t xml:space="preserve">Section </w:t>
      </w:r>
      <w:r w:rsidR="00EF385A" w:rsidRPr="008C39BB">
        <w:t xml:space="preserve">5; 2001 Act No; 67, </w:t>
      </w:r>
      <w:r w:rsidRPr="008C39BB">
        <w:t xml:space="preserve">Section </w:t>
      </w:r>
      <w:r w:rsidR="00EF385A" w:rsidRPr="008C39BB">
        <w:t xml:space="preserve">12; 2014 Act No. 213 (S.343), </w:t>
      </w:r>
      <w:r w:rsidRPr="008C39BB">
        <w:t xml:space="preserve">Section </w:t>
      </w:r>
      <w:r w:rsidR="00EF385A" w:rsidRPr="008C39BB">
        <w:t>37, eff October 1, 2014.</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Editor's Note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 xml:space="preserve">2014 Act No. 213, </w:t>
      </w:r>
      <w:r w:rsidR="008C39BB" w:rsidRPr="008C39BB">
        <w:t xml:space="preserve">Section </w:t>
      </w:r>
      <w:r w:rsidRPr="008C39BB">
        <w:t>51, provides as follows: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"SECTION 51. This act becomes effective on October 1, 2014. It applies to transactions entered into and events occurring after that date."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Effect of Amendment</w:t>
      </w:r>
    </w:p>
    <w:p w:rsidR="008C39BB"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39BB">
        <w:t xml:space="preserve">2014 Act No. 213, </w:t>
      </w:r>
      <w:r w:rsidR="008C39BB" w:rsidRPr="008C39BB">
        <w:t xml:space="preserve">Section </w:t>
      </w:r>
      <w:r w:rsidRPr="008C39BB">
        <w:t>37, added subsection (b)(6), and made other nonsubstantive changes.</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209.</w:t>
      </w:r>
      <w:r w:rsidR="00EF385A" w:rsidRPr="008C39BB">
        <w:t xml:space="preserve"> Duties of secured party if account debtor has been notified of assignment.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Except as otherwise provided in subsection (c), this section applies if:</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there is no outstanding secured obligation;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secured party is not committed to make advances, incur obligations, or otherwise give value.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Within ten days after receiving an authenticated demand by the debtor, a secured party shall send to an account debtor that has received notification of an assignment to the secured party as assignee under Section 36</w:t>
      </w:r>
      <w:r w:rsidR="008C39BB" w:rsidRPr="008C39BB">
        <w:noBreakHyphen/>
      </w:r>
      <w:r w:rsidRPr="008C39BB">
        <w:t>9</w:t>
      </w:r>
      <w:r w:rsidR="008C39BB" w:rsidRPr="008C39BB">
        <w:noBreakHyphen/>
      </w:r>
      <w:r w:rsidRPr="008C39BB">
        <w:t>406(a) an authenticated record that releases the account debtor from any further obligation to the secured party.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This section does not apply to an assignment constituting the sale of an account, chattel paper, or payment intangible.</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210.</w:t>
      </w:r>
      <w:r w:rsidR="00EF385A" w:rsidRPr="008C39BB">
        <w:t xml:space="preserve"> Request for accounting; request regarding list of collateral or statement of account.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In this section: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"Request" means a record of a type described in item (2), (3), or (4).</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"Request for an accounting" means a record authenticated by a debtor requesting that the recipient provide an accounting of the unpaid obligations secured by collateral and reasonably identifying the transaction or relationship that is the subject of the request.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"Request regarding a list of collateral" means a record authenticated by a debtor requesting that the recipient approve or correct a list of what the debtor believes to be the collateral securing an obligation and reasonably identifying the transaction or relationship that is the subject of the request.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(4) "Request regarding a statement of account" means a record authenticated by a debtor requesting that the recipient approve or correct a statement indicating what the debtor believes to be the aggregate amount of unpaid obligations secured by collateral as of a specified date and reasonably identifying the transaction or relationship that is the subject of the request.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Subject to subsections (c), (d), (e), and (f), a secured party, other than a buyer of accounts, chattel paper, payment intangibles, or promissory notes or a consignor, shall comply with a request within fourteen days after receipt: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in the case of a request for an accounting, by authenticating and sending to the debtor an accounting;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in the case of a request regarding a list of collateral or a request regarding a statement of account, by authenticating and sending to the debtor an approval or correction.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A secured party that claims a security interest in all of a particular type of collateral owned by the debtor may comply with a request regarding a list of collateral by sending to the debtor an authenticated record including a statement to that effect within fourteen days after receipt.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A person that receives a request regarding a list of collateral, claims no interest in the collateral when it receives the request, and claimed an interest in the collateral at an earlier time shall comply with the request within fourteen days after receipt by sending to the debtor an authenticated record: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disclaiming any interest in the collateral;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if known to the recipient, providing the name and mailing address of any assignee of or successor to the recipient's interest in the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 A person that receives a request for an accounting or a request regarding a statement of account, claims no interest in the obligations when it receives the request, and claimed an interest in the obligations at an earlier time shall comply with the request within fourteen days after receipt by sending to the debtor an authenticated record: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disclaiming any interest in the obligations;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if known to the recipient, providing the name and mailing address of any assignee of or successor to the recipient's interest in the obligations.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(f) A debtor is entitled without charge to one response to a request under this section during any six</w:t>
      </w:r>
      <w:r w:rsidR="008C39BB" w:rsidRPr="008C39BB">
        <w:noBreakHyphen/>
      </w:r>
      <w:r w:rsidRPr="008C39BB">
        <w:t>month period. The secured party may require payment of a charge not exceeding twenty</w:t>
      </w:r>
      <w:r w:rsidR="008C39BB" w:rsidRPr="008C39BB">
        <w:noBreakHyphen/>
      </w:r>
      <w:r w:rsidRPr="008C39BB">
        <w:t>five dollars for each additional response.</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385A" w:rsidRPr="008C39BB">
        <w:t xml:space="preserve">: 2001 Act No. 67, </w:t>
      </w:r>
      <w:r w:rsidRPr="008C39BB">
        <w:t xml:space="preserve">Section </w:t>
      </w:r>
      <w:r w:rsidR="00EF385A" w:rsidRPr="008C39BB">
        <w:t>12.</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F385A" w:rsidRPr="008C39BB">
        <w:t xml:space="preserve"> 3</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Perfection and Priority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Subpart 1</w:t>
      </w:r>
    </w:p>
    <w:p w:rsidR="008C39BB"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39BB">
        <w:t>Law Governing Perfection and Priority</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301.</w:t>
      </w:r>
      <w:r w:rsidR="00EF385A" w:rsidRPr="008C39BB">
        <w:t xml:space="preserve"> Law governing perfection and priority of security interests.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Except as otherwise provided in Sections 36</w:t>
      </w:r>
      <w:r w:rsidR="008C39BB" w:rsidRPr="008C39BB">
        <w:noBreakHyphen/>
      </w:r>
      <w:r w:rsidRPr="008C39BB">
        <w:t>9</w:t>
      </w:r>
      <w:r w:rsidR="008C39BB" w:rsidRPr="008C39BB">
        <w:noBreakHyphen/>
      </w:r>
      <w:r w:rsidRPr="008C39BB">
        <w:t>303 through 36</w:t>
      </w:r>
      <w:r w:rsidR="008C39BB" w:rsidRPr="008C39BB">
        <w:noBreakHyphen/>
      </w:r>
      <w:r w:rsidRPr="008C39BB">
        <w:t>9</w:t>
      </w:r>
      <w:r w:rsidR="008C39BB" w:rsidRPr="008C39BB">
        <w:noBreakHyphen/>
      </w:r>
      <w:r w:rsidRPr="008C39BB">
        <w:t>306, the following rules determine the law governing perfection, the effect of perfection or nonperfection, and the priority of a security interest in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(1) Except as otherwise provided in this section, while a debtor is located in a jurisdiction, the local law of that jurisdiction governs perfection, the effect of perfection or nonperfection, and the priority of a security interest in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(2) While collateral is located in a jurisdiction, the local law of that jurisdiction governs perfection, the effect of perfection or nonperfection, and the priority of a possessory security interest in that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(3) Except as otherwise provided in item (4), while tangible negotiable documents, goods, instruments, money, or tangible chattel paper is located in a jurisdiction, the local law of that jurisdiction governs: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(A) perfection of a security interest in the goods by filing a fixture filing;</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(B) perfection of a security interest in timber to be cut;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(C) the effect of perfection or nonperfection and the priority of a nonpossessory security interest in the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(4) The local law of the jurisdiction in which the wellhead or minehead is located governs perfection, the effect of perfection or nonperfection, and the priority of a security interest in as</w:t>
      </w:r>
      <w:r w:rsidR="008C39BB" w:rsidRPr="008C39BB">
        <w:noBreakHyphen/>
      </w:r>
      <w:r w:rsidRPr="008C39BB">
        <w:t>extracted collateral.</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385A" w:rsidRPr="008C39BB">
        <w:t xml:space="preserve">: 1962 Code </w:t>
      </w:r>
      <w:r w:rsidRPr="008C39BB">
        <w:t xml:space="preserve">Section </w:t>
      </w:r>
      <w:r w:rsidR="00EF385A" w:rsidRPr="008C39BB">
        <w:t>10.9</w:t>
      </w:r>
      <w:r w:rsidRPr="008C39BB">
        <w:noBreakHyphen/>
      </w:r>
      <w:r w:rsidR="00EF385A" w:rsidRPr="008C39BB">
        <w:t xml:space="preserve">301; 1966 (54) 2716; 1979 Act No. 183 </w:t>
      </w:r>
      <w:r w:rsidRPr="008C39BB">
        <w:t xml:space="preserve">Section </w:t>
      </w:r>
      <w:r w:rsidR="00EF385A" w:rsidRPr="008C39BB">
        <w:t xml:space="preserve">1; 1988 Act No. 494, </w:t>
      </w:r>
      <w:r w:rsidRPr="008C39BB">
        <w:t xml:space="preserve">Section </w:t>
      </w:r>
      <w:r w:rsidR="00EF385A" w:rsidRPr="008C39BB">
        <w:t xml:space="preserve">5; 2000 Act No. 339, </w:t>
      </w:r>
      <w:r w:rsidRPr="008C39BB">
        <w:t xml:space="preserve">Section </w:t>
      </w:r>
      <w:r w:rsidR="00EF385A" w:rsidRPr="008C39BB">
        <w:t xml:space="preserve">1; 2001 Act No. 67, </w:t>
      </w:r>
      <w:r w:rsidRPr="008C39BB">
        <w:t xml:space="preserve">Section </w:t>
      </w:r>
      <w:r w:rsidR="00EF385A" w:rsidRPr="008C39BB">
        <w:t xml:space="preserve">12; 2014 Act No. 213 (S.343), </w:t>
      </w:r>
      <w:r w:rsidRPr="008C39BB">
        <w:t xml:space="preserve">Section </w:t>
      </w:r>
      <w:r w:rsidR="00EF385A" w:rsidRPr="008C39BB">
        <w:t>38, eff October 1, 2014.</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Effect of Amendment</w:t>
      </w:r>
    </w:p>
    <w:p w:rsidR="008C39BB"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39BB">
        <w:t xml:space="preserve">2014 Act No. 213, </w:t>
      </w:r>
      <w:r w:rsidR="008C39BB" w:rsidRPr="008C39BB">
        <w:t xml:space="preserve">Section </w:t>
      </w:r>
      <w:r w:rsidRPr="008C39BB">
        <w:t>38, in subsection (3), inserted "tangible" before "negotiable documents".</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302.</w:t>
      </w:r>
      <w:r w:rsidR="00EF385A" w:rsidRPr="008C39BB">
        <w:t xml:space="preserve"> Law governing perfection and priority of agricultural liens.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While farm products are located in a jurisdiction, the local law of that jurisdiction governs perfection, the effect of perfection or nonperfection, and the priority of an agricultural lien on the farm products.</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1962 Code </w:t>
      </w:r>
      <w:r w:rsidRPr="008C39BB">
        <w:t xml:space="preserve">Section </w:t>
      </w:r>
      <w:r w:rsidR="00EF385A" w:rsidRPr="008C39BB">
        <w:t>10.9</w:t>
      </w:r>
      <w:r w:rsidRPr="008C39BB">
        <w:noBreakHyphen/>
      </w:r>
      <w:r w:rsidR="00EF385A" w:rsidRPr="008C39BB">
        <w:t xml:space="preserve">302; 1966 (54) 2716; 1967 (55) 862; 1968 (55) 3037; 1988 Act No. 494, </w:t>
      </w:r>
      <w:r w:rsidRPr="008C39BB">
        <w:t xml:space="preserve">Section </w:t>
      </w:r>
      <w:r w:rsidR="00EF385A" w:rsidRPr="008C39BB">
        <w:t xml:space="preserve">5; 1991 Act No. 161, </w:t>
      </w:r>
      <w:r w:rsidRPr="008C39BB">
        <w:t xml:space="preserve">Section </w:t>
      </w:r>
      <w:r w:rsidR="00EF385A" w:rsidRPr="008C39BB">
        <w:t xml:space="preserve">2(G);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303.</w:t>
      </w:r>
      <w:r w:rsidR="00EF385A" w:rsidRPr="008C39BB">
        <w:t xml:space="preserve"> Law governing perfection and priority of security interests in goods covered by a certificate of title.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This section applies to goods covered by a certificate of title, even if there is no other relationship between the jurisdiction under whose certificate of title the goods are covered and the goods or the debtor.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Goods become covered by a certificate of title when a valid application for the certificate of title and the applicable fee are delivered to the appropriate authority. Goods cease to be covered by a certificate of title at the earlier of the time the certificate of title ceases to be effective under the law of the issuing jurisdiction or the time the goods become covered subsequently by a certificate of title issued by another jurisdiction.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The local law of the jurisdiction under whose certificate of title the goods are covered governs perfection, the effect of perfection or nonperfection, and the priority of a security interest in goods covered by a certificate of title from the time the goods become covered by the certificate of title until the goods cease to be covered by the certificate of title.</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1962 Code </w:t>
      </w:r>
      <w:r w:rsidRPr="008C39BB">
        <w:t xml:space="preserve">Section </w:t>
      </w:r>
      <w:r w:rsidR="00EF385A" w:rsidRPr="008C39BB">
        <w:t>10.9</w:t>
      </w:r>
      <w:r w:rsidRPr="008C39BB">
        <w:noBreakHyphen/>
      </w:r>
      <w:r w:rsidR="00EF385A" w:rsidRPr="008C39BB">
        <w:t xml:space="preserve">303; 1966 (54) 2716; 1988 Act No. 494, </w:t>
      </w:r>
      <w:r w:rsidRPr="008C39BB">
        <w:t xml:space="preserve">Section </w:t>
      </w:r>
      <w:r w:rsidR="00EF385A" w:rsidRPr="008C39BB">
        <w:t xml:space="preserve">5;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304.</w:t>
      </w:r>
      <w:r w:rsidR="00EF385A" w:rsidRPr="008C39BB">
        <w:t xml:space="preserve"> Law governing perfection and priority of security interests in deposit accounts.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The local law of a bank's jurisdiction governs perfection, the effect of perfection or nonperfection, and the priority of a security interest in a deposit account maintained with that bank.</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The following rules determine a bank's jurisdiction for purposes of this part: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If an agreement between the bank and the debtor governing the deposit account expressly provides that a particular jurisdiction is the bank's jurisdiction for purposes of this part, this chapter, or the Uniform Commercial Code, that jurisdiction is the bank's jurisdiction.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If item (1) does not apply and an agreement between the bank and its customer governing the deposit account expressly provides that the agreement is governed by the law of a particular jurisdiction, that jurisdiction is the bank's jurisdiction.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If neither item (1) nor item (2) applies and an agreement between the bank and its customer governing the deposit account expressly provides that the deposit account is maintained at an office in a particular jurisdiction, that jurisdiction is the bank's jurisdiction.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(4) If none of the preceding items applies, the bank's jurisdiction is the jurisdiction in which the office identified in an account statement as the office serving the customer's account is located.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(5) If none of the preceding paragraphs applies, the bank's jurisdiction is the jurisdiction in which the chief executive office of the bank is located.</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1962 Code </w:t>
      </w:r>
      <w:r w:rsidRPr="008C39BB">
        <w:t xml:space="preserve">Section </w:t>
      </w:r>
      <w:r w:rsidR="00EF385A" w:rsidRPr="008C39BB">
        <w:t>10.9</w:t>
      </w:r>
      <w:r w:rsidRPr="008C39BB">
        <w:noBreakHyphen/>
      </w:r>
      <w:r w:rsidR="00EF385A" w:rsidRPr="008C39BB">
        <w:t xml:space="preserve">304; 1966 (54) 2716; 1988 Act No. 494, </w:t>
      </w:r>
      <w:r w:rsidRPr="008C39BB">
        <w:t xml:space="preserve">Section </w:t>
      </w:r>
      <w:r w:rsidR="00EF385A" w:rsidRPr="008C39BB">
        <w:t xml:space="preserve">5; 1991 Act No. 161, </w:t>
      </w:r>
      <w:r w:rsidRPr="008C39BB">
        <w:t xml:space="preserve">Section </w:t>
      </w:r>
      <w:r w:rsidR="00EF385A" w:rsidRPr="008C39BB">
        <w:t xml:space="preserve">2(H);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305.</w:t>
      </w:r>
      <w:r w:rsidR="00EF385A" w:rsidRPr="008C39BB">
        <w:t xml:space="preserve"> Law governing perfection and priority of security interests in investment property.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Except as otherwise provided in subsection (c), the following rules apply: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While a security certificate is located in a jurisdiction, the local law of that jurisdiction governs perfection, the effect of perfection or nonperfection, and the priority of a security interest in the certificated security represented thereby.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local law of the issuer's jurisdiction as specified in Section 36</w:t>
      </w:r>
      <w:r w:rsidR="008C39BB" w:rsidRPr="008C39BB">
        <w:noBreakHyphen/>
      </w:r>
      <w:r w:rsidRPr="008C39BB">
        <w:t>8</w:t>
      </w:r>
      <w:r w:rsidR="008C39BB" w:rsidRPr="008C39BB">
        <w:noBreakHyphen/>
      </w:r>
      <w:r w:rsidRPr="008C39BB">
        <w:t>110(d) governs perfection, the effect of perfection or nonperfection, and the priority of a security interest in an uncertificated security.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The local law of the securities intermediary's jurisdiction as specified in Section 36</w:t>
      </w:r>
      <w:r w:rsidR="008C39BB" w:rsidRPr="008C39BB">
        <w:noBreakHyphen/>
      </w:r>
      <w:r w:rsidRPr="008C39BB">
        <w:t>8</w:t>
      </w:r>
      <w:r w:rsidR="008C39BB" w:rsidRPr="008C39BB">
        <w:noBreakHyphen/>
      </w:r>
      <w:r w:rsidRPr="008C39BB">
        <w:t>110(e) governs perfection, the effect of perfection or nonperfection, and the priority of a security interest in a security entitlement or securities account.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(4) The local law of the commodity intermediary's jurisdiction governs perfection, the effect of perfection or nonperfection, and the priority of a security interest in a commodity contract or commodity account.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The following rules determine a commodity intermediary's jurisdiction for purposes of this part: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 xml:space="preserve">(1) If an agreement between the commodity intermediary and commodity customer governing the commodity account expressly provides that a particular jurisdiction is the commodity </w:t>
      </w:r>
      <w:r w:rsidRPr="008C39BB">
        <w:lastRenderedPageBreak/>
        <w:t>intermediary's jurisdiction for purposes of this part, this chapter, or the Uniform Commercial Code, that jurisdiction is the commodity intermediary's jurisdiction.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If item (1) does not apply and an agreement between the commodity intermediary and commodity customer governing the commodity account expressly provides that the agreement is governed by the law of a particular jurisdiction, that jurisdiction is the commodity intermediary's jurisdiction.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If neither item (1) nor item (2) applies and an agreement between the commodity intermediary and commodity customer governing the commodity account expressly provides that the commodity account is maintained at an office in a particular jurisdiction, that jurisdiction is the commodity intermediary's jurisdiction.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(4) If none of the preceding items applies, the commodity intermediary's jurisdiction is the jurisdiction in which the office identified in an account statement as the office serving the commodity customer's account is located.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(5) If none of the preceding items applies, the commodity intermediary's jurisdiction is the jurisdiction in which the chief executive office of the commodity intermediary is located.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The local law of the jurisdiction in which the debtor is located governs: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perfection of a security interest in investment property by filing;</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automatic perfection of a security interest in investment property created by a broker or securities intermediary;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automatic perfection of a security interest in a commodity contract or commodity account created by a commodity intermediary.</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1962 Code </w:t>
      </w:r>
      <w:r w:rsidRPr="008C39BB">
        <w:t xml:space="preserve">Section </w:t>
      </w:r>
      <w:r w:rsidR="00EF385A" w:rsidRPr="008C39BB">
        <w:t>10.9</w:t>
      </w:r>
      <w:r w:rsidRPr="008C39BB">
        <w:noBreakHyphen/>
      </w:r>
      <w:r w:rsidR="00EF385A" w:rsidRPr="008C39BB">
        <w:t xml:space="preserve">305; 1966 (54) 2716; 1988 Act No. 494, </w:t>
      </w:r>
      <w:r w:rsidRPr="008C39BB">
        <w:t xml:space="preserve">Section </w:t>
      </w:r>
      <w:r w:rsidR="00EF385A" w:rsidRPr="008C39BB">
        <w:t xml:space="preserve">5; 1991 Act No. 161, </w:t>
      </w:r>
      <w:r w:rsidRPr="008C39BB">
        <w:t xml:space="preserve">Section </w:t>
      </w:r>
      <w:r w:rsidR="00EF385A" w:rsidRPr="008C39BB">
        <w:t xml:space="preserve">2(I);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306.</w:t>
      </w:r>
      <w:r w:rsidR="00EF385A" w:rsidRPr="008C39BB">
        <w:t xml:space="preserve"> Law governing perfection and priority of security interests in letter</w:t>
      </w:r>
      <w:r w:rsidRPr="008C39BB">
        <w:noBreakHyphen/>
      </w:r>
      <w:r w:rsidR="00EF385A" w:rsidRPr="008C39BB">
        <w:t>of</w:t>
      </w:r>
      <w:r w:rsidRPr="008C39BB">
        <w:noBreakHyphen/>
      </w:r>
      <w:r w:rsidR="00EF385A" w:rsidRPr="008C39BB">
        <w:t>credit rights.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Subject to subsection (c), the local law of the issuer's jurisdiction or a nominated person's jurisdiction governs perfection, the effect of perfection or nonperfection, and the priority of a security interest in a letter</w:t>
      </w:r>
      <w:r w:rsidR="008C39BB" w:rsidRPr="008C39BB">
        <w:noBreakHyphen/>
      </w:r>
      <w:r w:rsidRPr="008C39BB">
        <w:t>of</w:t>
      </w:r>
      <w:r w:rsidR="008C39BB" w:rsidRPr="008C39BB">
        <w:noBreakHyphen/>
      </w:r>
      <w:r w:rsidRPr="008C39BB">
        <w:t>credit right if the issuer's jurisdiction or nominated person's jurisdiction is a State.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For purposes of this part, an issuer's jurisdiction or nominated person's jurisdiction is the jurisdiction whose law governs the liability of the issuer or nominated person with respect to the letter</w:t>
      </w:r>
      <w:r w:rsidR="008C39BB" w:rsidRPr="008C39BB">
        <w:noBreakHyphen/>
      </w:r>
      <w:r w:rsidRPr="008C39BB">
        <w:t>of</w:t>
      </w:r>
      <w:r w:rsidR="008C39BB" w:rsidRPr="008C39BB">
        <w:noBreakHyphen/>
      </w:r>
      <w:r w:rsidRPr="008C39BB">
        <w:t>credit right as provided in Section 36</w:t>
      </w:r>
      <w:r w:rsidR="008C39BB" w:rsidRPr="008C39BB">
        <w:noBreakHyphen/>
      </w:r>
      <w:r w:rsidRPr="008C39BB">
        <w:t>5</w:t>
      </w:r>
      <w:r w:rsidR="008C39BB" w:rsidRPr="008C39BB">
        <w:noBreakHyphen/>
      </w:r>
      <w:r w:rsidRPr="008C39BB">
        <w:t>116.</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This section does not apply to a security interest that is perfected only under Section 36</w:t>
      </w:r>
      <w:r w:rsidR="008C39BB" w:rsidRPr="008C39BB">
        <w:noBreakHyphen/>
      </w:r>
      <w:r w:rsidRPr="008C39BB">
        <w:t>9</w:t>
      </w:r>
      <w:r w:rsidR="008C39BB" w:rsidRPr="008C39BB">
        <w:noBreakHyphen/>
      </w:r>
      <w:r w:rsidRPr="008C39BB">
        <w:t>308(d).</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1962 Code </w:t>
      </w:r>
      <w:r w:rsidRPr="008C39BB">
        <w:t xml:space="preserve">Section </w:t>
      </w:r>
      <w:r w:rsidR="00EF385A" w:rsidRPr="008C39BB">
        <w:t>10.9</w:t>
      </w:r>
      <w:r w:rsidRPr="008C39BB">
        <w:noBreakHyphen/>
      </w:r>
      <w:r w:rsidR="00EF385A" w:rsidRPr="008C39BB">
        <w:t xml:space="preserve">306; 1966 (54) 2716; 1988 Act No. 494, </w:t>
      </w:r>
      <w:r w:rsidRPr="008C39BB">
        <w:t xml:space="preserve">Section </w:t>
      </w:r>
      <w:r w:rsidR="00EF385A" w:rsidRPr="008C39BB">
        <w:t xml:space="preserve">5;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307.</w:t>
      </w:r>
      <w:r w:rsidR="00EF385A" w:rsidRPr="008C39BB">
        <w:t xml:space="preserve"> Location of debtor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In this section, "place of business" means a place where a debtor conducts its affairs.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Except as otherwise provided in this section, the following rules determine a debtor's location: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A debtor who is an individual is located at the individual's principal residence.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A debtor that is an organization and has only one place of business is located at its place of business.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A debtor that is an organization and has more than one place of business is located at its chief executive office.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Subsection (b) applies only if a debtor's residence, place of business, or chief executive office, as applicable, is located in a jurisdiction whose law generally requires information concerning the existence of a nonpossessory security interest to be made generally available in a filing, recording, or registration system as a condition or result of the security interest's obtaining priority over the rights of a lien creditor with respect to the collateral. If subsection (b) does not apply, the debtor is located in the District of Columbia.</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A person that ceases to exist, have a residence, or have a place of business continues to be located in the jurisdiction specified by subsections (b) and (c).</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 A registered organization that is organized under the law of a State is located in that State.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(f) Except as otherwise provided in subsection (i), a registered organization that is organized under the law of the United States and a branch or agency of a bank that is not organized under the law of the United States or a State are located in: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State that the law of the United States designates, if the law designates a State of location;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State that the registered organization, branch, or agency designates, if the law of the United States authorizes the registered organization, branch, or agency to designate its State of location, including by designating its main office, home office, or other compatible office;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the District of Columbia, if neither item (1) nor item (2) applies.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(g) A registered organization continues to be located in the jurisdiction specified by subsection (e) or (f) notwithstanding the: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suspension, revocation, forfeiture, or lapse of the registered organization's status as such in its jurisdiction of organization;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dissolution, winding up, or cancellation of the existence of the registered organization.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(h) The United States is located in the District of Columbia.</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(i) A branch or agency of a bank that is not organized under the law of the United States or a State is located in the State in which the branch or agency is licensed, if all branches and agencies of the bank are licensed in only one State.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(j) A foreign air carrier under the Federal Aviation Act of 1958, as amended, is located at the designated office of the agent upon which service of process may be made on behalf of the carrier.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(k) This section applies only for purposes of this part.</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385A" w:rsidRPr="008C39BB">
        <w:t xml:space="preserve">: 1962 Code </w:t>
      </w:r>
      <w:r w:rsidRPr="008C39BB">
        <w:t xml:space="preserve">Section </w:t>
      </w:r>
      <w:r w:rsidR="00EF385A" w:rsidRPr="008C39BB">
        <w:t>10.9</w:t>
      </w:r>
      <w:r w:rsidRPr="008C39BB">
        <w:noBreakHyphen/>
      </w:r>
      <w:r w:rsidR="00EF385A" w:rsidRPr="008C39BB">
        <w:t xml:space="preserve">307; 1966 (54) 2716; 1977 Act No. 134 </w:t>
      </w:r>
      <w:r w:rsidRPr="008C39BB">
        <w:t xml:space="preserve">Section </w:t>
      </w:r>
      <w:r w:rsidR="00EF385A" w:rsidRPr="008C39BB">
        <w:t xml:space="preserve">1; 1988 Act No. 494, </w:t>
      </w:r>
      <w:r w:rsidRPr="008C39BB">
        <w:t xml:space="preserve">Section </w:t>
      </w:r>
      <w:r w:rsidR="00EF385A" w:rsidRPr="008C39BB">
        <w:t xml:space="preserve">5; 1993 Act No. 181, </w:t>
      </w:r>
      <w:r w:rsidRPr="008C39BB">
        <w:t xml:space="preserve">Section </w:t>
      </w:r>
      <w:r w:rsidR="00EF385A" w:rsidRPr="008C39BB">
        <w:t xml:space="preserve">525; 1996 Act No. 459, </w:t>
      </w:r>
      <w:r w:rsidRPr="008C39BB">
        <w:t xml:space="preserve">Section </w:t>
      </w:r>
      <w:r w:rsidR="00EF385A" w:rsidRPr="008C39BB">
        <w:t xml:space="preserve">57; 2001 Act No. 67, </w:t>
      </w:r>
      <w:r w:rsidRPr="008C39BB">
        <w:t xml:space="preserve">Section </w:t>
      </w:r>
      <w:r w:rsidR="00EF385A" w:rsidRPr="008C39BB">
        <w:t xml:space="preserve">12; 2013 Act No. 96, </w:t>
      </w:r>
      <w:r w:rsidRPr="008C39BB">
        <w:t xml:space="preserve">Section </w:t>
      </w:r>
      <w:r w:rsidR="00EF385A" w:rsidRPr="008C39BB">
        <w:t>4, eff July 1, 2013.</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Effect of Amendment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The 2013 amendment in subsection (f), in paragraph (2), inserted ", including by designating its main office, home office, or other compatible office;" and made other nonsubstantive changes.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Subpart 2</w:t>
      </w:r>
    </w:p>
    <w:p w:rsidR="008C39BB"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39BB">
        <w:t>Perfection</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308.</w:t>
      </w:r>
      <w:r w:rsidR="00EF385A" w:rsidRPr="008C39BB">
        <w:t xml:space="preserve"> When security interest or agricultural lien is perfected; continuity of perfection.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Except as otherwise provided in this section and Section 36</w:t>
      </w:r>
      <w:r w:rsidR="008C39BB" w:rsidRPr="008C39BB">
        <w:noBreakHyphen/>
      </w:r>
      <w:r w:rsidRPr="008C39BB">
        <w:t>9</w:t>
      </w:r>
      <w:r w:rsidR="008C39BB" w:rsidRPr="008C39BB">
        <w:noBreakHyphen/>
      </w:r>
      <w:r w:rsidRPr="008C39BB">
        <w:t>309, a security interest is perfected if it has attached and all of the applicable requirements for perfection in Sections 36</w:t>
      </w:r>
      <w:r w:rsidR="008C39BB" w:rsidRPr="008C39BB">
        <w:noBreakHyphen/>
      </w:r>
      <w:r w:rsidRPr="008C39BB">
        <w:t>9</w:t>
      </w:r>
      <w:r w:rsidR="008C39BB" w:rsidRPr="008C39BB">
        <w:noBreakHyphen/>
      </w:r>
      <w:r w:rsidRPr="008C39BB">
        <w:t>310 through 36</w:t>
      </w:r>
      <w:r w:rsidR="008C39BB" w:rsidRPr="008C39BB">
        <w:noBreakHyphen/>
      </w:r>
      <w:r w:rsidRPr="008C39BB">
        <w:t>9</w:t>
      </w:r>
      <w:r w:rsidR="008C39BB" w:rsidRPr="008C39BB">
        <w:noBreakHyphen/>
      </w:r>
      <w:r w:rsidRPr="008C39BB">
        <w:t>316 have been satisfied. A security interest is perfected when it attaches if the applicable requirements are satisfied before the security interest attaches.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An agricultural lien is perfected if it has become effective and all of the applicable requirements for perfection in Section 36</w:t>
      </w:r>
      <w:r w:rsidR="008C39BB" w:rsidRPr="008C39BB">
        <w:noBreakHyphen/>
      </w:r>
      <w:r w:rsidRPr="008C39BB">
        <w:t>9</w:t>
      </w:r>
      <w:r w:rsidR="008C39BB" w:rsidRPr="008C39BB">
        <w:noBreakHyphen/>
      </w:r>
      <w:r w:rsidRPr="008C39BB">
        <w:t>310 have been satisfied. An agricultural lien is perfected when it becomes effective if the applicable requirements are satisfied before the agricultural lien becomes effective.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A security interest or agricultural lien is perfected continuously if it is originally perfected by one method under this chapter and is later perfected by another method under this chapter, without an intermediate period when it was unperfected.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Perfection of a security interest in collateral also perfects a security interest in a supporting obligation for the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 Perfection of a security interest in a right to payment or performance also perfects a security interest in a security interest, mortgage, or other lien on personal or real property securing the right.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(f) Perfection of a security interest in a securities account also perfects a security interest in the security entitlements carried in the securities account.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(g) Perfection of a security interest in a commodity account also perfects a security interest in the commodity contracts carried in the commodity account.</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1962 Code </w:t>
      </w:r>
      <w:r w:rsidRPr="008C39BB">
        <w:t xml:space="preserve">Section </w:t>
      </w:r>
      <w:r w:rsidR="00EF385A" w:rsidRPr="008C39BB">
        <w:t>10.9</w:t>
      </w:r>
      <w:r w:rsidRPr="008C39BB">
        <w:noBreakHyphen/>
      </w:r>
      <w:r w:rsidR="00EF385A" w:rsidRPr="008C39BB">
        <w:t xml:space="preserve">308; 1966 (54) 2716; 1988 Act No. 494, </w:t>
      </w:r>
      <w:r w:rsidRPr="008C39BB">
        <w:t xml:space="preserve">Section </w:t>
      </w:r>
      <w:r w:rsidR="00EF385A" w:rsidRPr="008C39BB">
        <w:t xml:space="preserve">5;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309.</w:t>
      </w:r>
      <w:r w:rsidR="00EF385A" w:rsidRPr="008C39BB">
        <w:t xml:space="preserve"> Security interest perfected upon attachment.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The following security interests are perfected when they attach:</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(1) a purchase</w:t>
      </w:r>
      <w:r w:rsidR="008C39BB" w:rsidRPr="008C39BB">
        <w:noBreakHyphen/>
      </w:r>
      <w:r w:rsidRPr="008C39BB">
        <w:t>money security interest in consumer goods, except as otherwise provided in Section 36</w:t>
      </w:r>
      <w:r w:rsidR="008C39BB" w:rsidRPr="008C39BB">
        <w:noBreakHyphen/>
      </w:r>
      <w:r w:rsidRPr="008C39BB">
        <w:t>9</w:t>
      </w:r>
      <w:r w:rsidR="008C39BB" w:rsidRPr="008C39BB">
        <w:noBreakHyphen/>
      </w:r>
      <w:r w:rsidRPr="008C39BB">
        <w:t>311(b) with respect to consumer goods that are subject to a statute or treaty described in Section 36</w:t>
      </w:r>
      <w:r w:rsidR="008C39BB" w:rsidRPr="008C39BB">
        <w:noBreakHyphen/>
      </w:r>
      <w:r w:rsidRPr="008C39BB">
        <w:t>9</w:t>
      </w:r>
      <w:r w:rsidR="008C39BB" w:rsidRPr="008C39BB">
        <w:noBreakHyphen/>
      </w:r>
      <w:r w:rsidRPr="008C39BB">
        <w:t>311(a);</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(2) an assignment of accounts or payment intangibles which does not by itself or in conjunction with other assignments to the same assignee transfer a significant part of the assignor's outstanding accounts or payment intangibles;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(3) a sale of a payment intangible;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(4) a sale of a promissory note;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(5) a security interest created by the assignment of a health</w:t>
      </w:r>
      <w:r w:rsidR="008C39BB" w:rsidRPr="008C39BB">
        <w:noBreakHyphen/>
      </w:r>
      <w:r w:rsidRPr="008C39BB">
        <w:t>care</w:t>
      </w:r>
      <w:r w:rsidR="008C39BB" w:rsidRPr="008C39BB">
        <w:noBreakHyphen/>
      </w:r>
      <w:r w:rsidRPr="008C39BB">
        <w:t>insurance receivable to the provider of the health</w:t>
      </w:r>
      <w:r w:rsidR="008C39BB" w:rsidRPr="008C39BB">
        <w:noBreakHyphen/>
      </w:r>
      <w:r w:rsidRPr="008C39BB">
        <w:t>care goods or services;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(6) a security interest arising under Section 36</w:t>
      </w:r>
      <w:r w:rsidR="008C39BB" w:rsidRPr="008C39BB">
        <w:noBreakHyphen/>
      </w:r>
      <w:r w:rsidRPr="008C39BB">
        <w:t>2</w:t>
      </w:r>
      <w:r w:rsidR="008C39BB" w:rsidRPr="008C39BB">
        <w:noBreakHyphen/>
      </w:r>
      <w:r w:rsidRPr="008C39BB">
        <w:t>401, 36</w:t>
      </w:r>
      <w:r w:rsidR="008C39BB" w:rsidRPr="008C39BB">
        <w:noBreakHyphen/>
      </w:r>
      <w:r w:rsidRPr="008C39BB">
        <w:t>2</w:t>
      </w:r>
      <w:r w:rsidR="008C39BB" w:rsidRPr="008C39BB">
        <w:noBreakHyphen/>
      </w:r>
      <w:r w:rsidRPr="008C39BB">
        <w:t>505, 36</w:t>
      </w:r>
      <w:r w:rsidR="008C39BB" w:rsidRPr="008C39BB">
        <w:noBreakHyphen/>
      </w:r>
      <w:r w:rsidRPr="008C39BB">
        <w:t>2</w:t>
      </w:r>
      <w:r w:rsidR="008C39BB" w:rsidRPr="008C39BB">
        <w:noBreakHyphen/>
      </w:r>
      <w:r w:rsidRPr="008C39BB">
        <w:t>711(3), or 36</w:t>
      </w:r>
      <w:r w:rsidR="008C39BB" w:rsidRPr="008C39BB">
        <w:noBreakHyphen/>
      </w:r>
      <w:r w:rsidRPr="008C39BB">
        <w:t>2A</w:t>
      </w:r>
      <w:r w:rsidR="008C39BB" w:rsidRPr="008C39BB">
        <w:noBreakHyphen/>
      </w:r>
      <w:r w:rsidRPr="008C39BB">
        <w:t>508(5), until the debtor obtains possession of the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(7) a security interest of a collecting bank arising under Section 36</w:t>
      </w:r>
      <w:r w:rsidR="008C39BB" w:rsidRPr="008C39BB">
        <w:noBreakHyphen/>
      </w:r>
      <w:r w:rsidRPr="008C39BB">
        <w:t>4</w:t>
      </w:r>
      <w:r w:rsidR="008C39BB" w:rsidRPr="008C39BB">
        <w:noBreakHyphen/>
      </w:r>
      <w:r w:rsidRPr="008C39BB">
        <w:t>210;</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(8) a security interest of an issuer or nominated person arising under Section 36</w:t>
      </w:r>
      <w:r w:rsidR="008C39BB" w:rsidRPr="008C39BB">
        <w:noBreakHyphen/>
      </w:r>
      <w:r w:rsidRPr="008C39BB">
        <w:t>5</w:t>
      </w:r>
      <w:r w:rsidR="008C39BB" w:rsidRPr="008C39BB">
        <w:noBreakHyphen/>
      </w:r>
      <w:r w:rsidRPr="008C39BB">
        <w:t>118;</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(9) a security interest arising in the delivery of a financial asset under Section 36</w:t>
      </w:r>
      <w:r w:rsidR="008C39BB" w:rsidRPr="008C39BB">
        <w:noBreakHyphen/>
      </w:r>
      <w:r w:rsidRPr="008C39BB">
        <w:t>9</w:t>
      </w:r>
      <w:r w:rsidR="008C39BB" w:rsidRPr="008C39BB">
        <w:noBreakHyphen/>
      </w:r>
      <w:r w:rsidRPr="008C39BB">
        <w:t>206(c);</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(10) a security interest in investment property created by a broker or securities intermediary;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(11) a security interest in a commodity contract or a commodity account created by a commodity intermediary;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(12) an assignment for the benefit of all creditors of the transferor and subsequent transfers by the assignee thereunder;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(13) a security interest created by an assignment of a beneficial interest in a decedent's estate.</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1962 Code </w:t>
      </w:r>
      <w:r w:rsidRPr="008C39BB">
        <w:t xml:space="preserve">Section </w:t>
      </w:r>
      <w:r w:rsidR="00EF385A" w:rsidRPr="008C39BB">
        <w:t>10.9</w:t>
      </w:r>
      <w:r w:rsidRPr="008C39BB">
        <w:noBreakHyphen/>
      </w:r>
      <w:r w:rsidR="00EF385A" w:rsidRPr="008C39BB">
        <w:t xml:space="preserve">309; 1966 (54) 2716; 1988 Act No. 494, </w:t>
      </w:r>
      <w:r w:rsidRPr="008C39BB">
        <w:t xml:space="preserve">Section </w:t>
      </w:r>
      <w:r w:rsidR="00EF385A" w:rsidRPr="008C39BB">
        <w:t xml:space="preserve">5; 1991 Act No; 161, </w:t>
      </w:r>
      <w:r w:rsidRPr="008C39BB">
        <w:t xml:space="preserve">Section </w:t>
      </w:r>
      <w:r w:rsidR="00EF385A" w:rsidRPr="008C39BB">
        <w:t xml:space="preserve">2(J);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310.</w:t>
      </w:r>
      <w:r w:rsidR="00EF385A" w:rsidRPr="008C39BB">
        <w:t xml:space="preserve"> When filing required to perfect security interest or agricultural lien; security interests and agricultural liens to which filing provisions do not apply.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Except as otherwise provided in subsection (b) and Section 36</w:t>
      </w:r>
      <w:r w:rsidR="008C39BB" w:rsidRPr="008C39BB">
        <w:noBreakHyphen/>
      </w:r>
      <w:r w:rsidRPr="008C39BB">
        <w:t>9</w:t>
      </w:r>
      <w:r w:rsidR="008C39BB" w:rsidRPr="008C39BB">
        <w:noBreakHyphen/>
      </w:r>
      <w:r w:rsidRPr="008C39BB">
        <w:t>312(b), a financing statement must be filed to perfect all security interests and agricultural liens.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The filing of a financing statement is not necessary to perfect a security interest: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that is perfected under Section 36</w:t>
      </w:r>
      <w:r w:rsidR="008C39BB" w:rsidRPr="008C39BB">
        <w:noBreakHyphen/>
      </w:r>
      <w:r w:rsidRPr="008C39BB">
        <w:t>9</w:t>
      </w:r>
      <w:r w:rsidR="008C39BB" w:rsidRPr="008C39BB">
        <w:noBreakHyphen/>
      </w:r>
      <w:r w:rsidRPr="008C39BB">
        <w:t>308(d), (e), (f), or (g);</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that is perfected under Section 36</w:t>
      </w:r>
      <w:r w:rsidR="008C39BB" w:rsidRPr="008C39BB">
        <w:noBreakHyphen/>
      </w:r>
      <w:r w:rsidRPr="008C39BB">
        <w:t>9</w:t>
      </w:r>
      <w:r w:rsidR="008C39BB" w:rsidRPr="008C39BB">
        <w:noBreakHyphen/>
      </w:r>
      <w:r w:rsidRPr="008C39BB">
        <w:t>309 when it attaches;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in property subject to a statute, regulation, or treaty described in Section 36</w:t>
      </w:r>
      <w:r w:rsidR="008C39BB" w:rsidRPr="008C39BB">
        <w:noBreakHyphen/>
      </w:r>
      <w:r w:rsidRPr="008C39BB">
        <w:t>9</w:t>
      </w:r>
      <w:r w:rsidR="008C39BB" w:rsidRPr="008C39BB">
        <w:noBreakHyphen/>
      </w:r>
      <w:r w:rsidRPr="008C39BB">
        <w:t>311(a);</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(4) in goods in possession of a bailee which is perfected under Section 36</w:t>
      </w:r>
      <w:r w:rsidR="008C39BB" w:rsidRPr="008C39BB">
        <w:noBreakHyphen/>
      </w:r>
      <w:r w:rsidRPr="008C39BB">
        <w:t>9</w:t>
      </w:r>
      <w:r w:rsidR="008C39BB" w:rsidRPr="008C39BB">
        <w:noBreakHyphen/>
      </w:r>
      <w:r w:rsidRPr="008C39BB">
        <w:t>312(d)(1) or (2);</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(5) in certificated securities, documents, goods, or instruments which are perfected without filing, control, or possession under Section 36</w:t>
      </w:r>
      <w:r w:rsidR="008C39BB" w:rsidRPr="008C39BB">
        <w:noBreakHyphen/>
      </w:r>
      <w:r w:rsidRPr="008C39BB">
        <w:t>9</w:t>
      </w:r>
      <w:r w:rsidR="008C39BB" w:rsidRPr="008C39BB">
        <w:noBreakHyphen/>
      </w:r>
      <w:r w:rsidRPr="008C39BB">
        <w:t>312(e), (f), or (g);</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(6) in collateral in the secured party's possession under Section 36</w:t>
      </w:r>
      <w:r w:rsidR="008C39BB" w:rsidRPr="008C39BB">
        <w:noBreakHyphen/>
      </w:r>
      <w:r w:rsidRPr="008C39BB">
        <w:t>9</w:t>
      </w:r>
      <w:r w:rsidR="008C39BB" w:rsidRPr="008C39BB">
        <w:noBreakHyphen/>
      </w:r>
      <w:r w:rsidRPr="008C39BB">
        <w:t>313;</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(7) in a certificated security which is perfected by delivery of the security certificate to the secured party under Section 36</w:t>
      </w:r>
      <w:r w:rsidR="008C39BB" w:rsidRPr="008C39BB">
        <w:noBreakHyphen/>
      </w:r>
      <w:r w:rsidRPr="008C39BB">
        <w:t>9</w:t>
      </w:r>
      <w:r w:rsidR="008C39BB" w:rsidRPr="008C39BB">
        <w:noBreakHyphen/>
      </w:r>
      <w:r w:rsidRPr="008C39BB">
        <w:t>313;</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(8) in deposit accounts, electronic chattel paper, electronic documents, investment property, or letter</w:t>
      </w:r>
      <w:r w:rsidR="008C39BB" w:rsidRPr="008C39BB">
        <w:noBreakHyphen/>
      </w:r>
      <w:r w:rsidRPr="008C39BB">
        <w:t>of</w:t>
      </w:r>
      <w:r w:rsidR="008C39BB" w:rsidRPr="008C39BB">
        <w:noBreakHyphen/>
      </w:r>
      <w:r w:rsidRPr="008C39BB">
        <w:t>credit rights which is perfected by control under Section 36</w:t>
      </w:r>
      <w:r w:rsidR="008C39BB" w:rsidRPr="008C39BB">
        <w:noBreakHyphen/>
      </w:r>
      <w:r w:rsidRPr="008C39BB">
        <w:t>9</w:t>
      </w:r>
      <w:r w:rsidR="008C39BB" w:rsidRPr="008C39BB">
        <w:noBreakHyphen/>
      </w:r>
      <w:r w:rsidRPr="008C39BB">
        <w:t>314;</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(9) in proceeds which is perfected under Section 36</w:t>
      </w:r>
      <w:r w:rsidR="008C39BB" w:rsidRPr="008C39BB">
        <w:noBreakHyphen/>
      </w:r>
      <w:r w:rsidRPr="008C39BB">
        <w:t>9</w:t>
      </w:r>
      <w:r w:rsidR="008C39BB" w:rsidRPr="008C39BB">
        <w:noBreakHyphen/>
      </w:r>
      <w:r w:rsidRPr="008C39BB">
        <w:t>315;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(10) that is perfected under Section 36</w:t>
      </w:r>
      <w:r w:rsidR="008C39BB" w:rsidRPr="008C39BB">
        <w:noBreakHyphen/>
      </w:r>
      <w:r w:rsidRPr="008C39BB">
        <w:t>9</w:t>
      </w:r>
      <w:r w:rsidR="008C39BB" w:rsidRPr="008C39BB">
        <w:noBreakHyphen/>
      </w:r>
      <w:r w:rsidRPr="008C39BB">
        <w:t>316.</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If a secured party assigns a perfected security interest or agricultural lien, a filing under this article is not required to continue the perfected status of the security interest against creditors of and transferees from the original debtor.</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385A" w:rsidRPr="008C39BB">
        <w:t xml:space="preserve">: 1962 Code </w:t>
      </w:r>
      <w:r w:rsidRPr="008C39BB">
        <w:t xml:space="preserve">Section </w:t>
      </w:r>
      <w:r w:rsidR="00EF385A" w:rsidRPr="008C39BB">
        <w:t>10.9</w:t>
      </w:r>
      <w:r w:rsidRPr="008C39BB">
        <w:noBreakHyphen/>
      </w:r>
      <w:r w:rsidR="00EF385A" w:rsidRPr="008C39BB">
        <w:t xml:space="preserve">310; 1966 (54) 2716; 1988 Act No. 494, </w:t>
      </w:r>
      <w:r w:rsidRPr="008C39BB">
        <w:t xml:space="preserve">Section </w:t>
      </w:r>
      <w:r w:rsidR="00EF385A" w:rsidRPr="008C39BB">
        <w:t xml:space="preserve">5; 2001 Act No; 67, </w:t>
      </w:r>
      <w:r w:rsidRPr="008C39BB">
        <w:t xml:space="preserve">Section </w:t>
      </w:r>
      <w:r w:rsidR="00EF385A" w:rsidRPr="008C39BB">
        <w:t xml:space="preserve">12; 2014 Act No. 213 (S.343), </w:t>
      </w:r>
      <w:r w:rsidRPr="008C39BB">
        <w:t xml:space="preserve">Section </w:t>
      </w:r>
      <w:r w:rsidR="00EF385A" w:rsidRPr="008C39BB">
        <w:t>39, eff October 1, 2014.</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Editor's Note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 xml:space="preserve">2014 Act No. 213, </w:t>
      </w:r>
      <w:r w:rsidR="008C39BB" w:rsidRPr="008C39BB">
        <w:t xml:space="preserve">Section </w:t>
      </w:r>
      <w:r w:rsidRPr="008C39BB">
        <w:t>51, provides as follows: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"SECTION 51. This act becomes effective on October 1, 2014. It applies to transactions entered into and events occurring after that date."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Effect of Amendment</w:t>
      </w:r>
    </w:p>
    <w:p w:rsidR="008C39BB"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39BB">
        <w:t xml:space="preserve">2014 Act No. 213, </w:t>
      </w:r>
      <w:r w:rsidR="008C39BB" w:rsidRPr="008C39BB">
        <w:t xml:space="preserve">Section </w:t>
      </w:r>
      <w:r w:rsidRPr="008C39BB">
        <w:t>39, in subsection (b)(5), substituted "which are perfected without filing, control," for "which is perfected without filing"; and in subsection (b)(8), inserted "electronic documents".</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311.</w:t>
      </w:r>
      <w:r w:rsidR="00EF385A" w:rsidRPr="008C39BB">
        <w:t xml:space="preserve"> Perfection of security interests in property subject to certain statutes, regulations, and treaties.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Except as otherwise provided in subsection (d), the filing of a financing statement is not necessary or effective to perfect a security interest in property subject to:</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a statute, regulation, or treaty of the United States whose requirements for a security interest's obtaining priority over the rights of a lien creditor with respect to the property preempt Section 36</w:t>
      </w:r>
      <w:r w:rsidR="008C39BB" w:rsidRPr="008C39BB">
        <w:noBreakHyphen/>
      </w:r>
      <w:r w:rsidRPr="008C39BB">
        <w:t>9</w:t>
      </w:r>
      <w:r w:rsidR="008C39BB" w:rsidRPr="008C39BB">
        <w:noBreakHyphen/>
      </w:r>
      <w:r w:rsidRPr="008C39BB">
        <w:t>310(a);</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Chapter 19, Title 56, Protection of title to and interests in motor vehicles, and Chapter 23, Title 50, Filing of watercraft and outboard motors, but during any period in which collateral is inventory held for sale by a person who is in the business of selling goods of that kind, the filing provisions of this chapter, Part 5, apply to a security interest in that collateral created by him as debtor;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a statute of another jurisdiction which provides for a security interest to be indicated on a certificate of title as a condition or result of the security interest's obtaining priority over the rights of a lien creditor with respect to the property.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Compliance with the requirements of a statute, regulation, or treaty described in subsection (a) for obtaining priority over the rights of a lien creditor is equivalent to the filing of a financing statement under this chapter. Except as otherwise provided in subsection (d) and Sections 36</w:t>
      </w:r>
      <w:r w:rsidR="008C39BB" w:rsidRPr="008C39BB">
        <w:noBreakHyphen/>
      </w:r>
      <w:r w:rsidRPr="008C39BB">
        <w:t>9</w:t>
      </w:r>
      <w:r w:rsidR="008C39BB" w:rsidRPr="008C39BB">
        <w:noBreakHyphen/>
      </w:r>
      <w:r w:rsidRPr="008C39BB">
        <w:t>313 and 36</w:t>
      </w:r>
      <w:r w:rsidR="008C39BB" w:rsidRPr="008C39BB">
        <w:noBreakHyphen/>
      </w:r>
      <w:r w:rsidRPr="008C39BB">
        <w:t>9</w:t>
      </w:r>
      <w:r w:rsidR="008C39BB" w:rsidRPr="008C39BB">
        <w:noBreakHyphen/>
      </w:r>
      <w:r w:rsidRPr="008C39BB">
        <w:t>316(d) and (e) for goods covered by a certificate of title, a security interest in property subject to a statute, regulation, or treaty described in subsection (a) may be perfected only by compliance with those requirements, and a security interest so perfected remains perfected notwithstanding a change in the use or transfer of possession of the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Except as otherwise provided in subsection (d) and Section 36</w:t>
      </w:r>
      <w:r w:rsidR="008C39BB" w:rsidRPr="008C39BB">
        <w:noBreakHyphen/>
      </w:r>
      <w:r w:rsidRPr="008C39BB">
        <w:t>9</w:t>
      </w:r>
      <w:r w:rsidR="008C39BB" w:rsidRPr="008C39BB">
        <w:noBreakHyphen/>
      </w:r>
      <w:r w:rsidRPr="008C39BB">
        <w:t>316(d) and (e), duration and renewal of perfection of a security interest perfected by compliance with the requirements prescribed by a statute, regulation, or treaty described in subsection (a) are governed by the statute, regulation, or treaty. In other respects, the security interest is subject to this chapter.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During any period in which collateral subject to a statute specified in subsection (a)(2) is inventory held for sale or lease by a person or leased by that person as lessor and that person is in the business of selling goods of that kind, this section does not apply to a security interest in that collateral created by that person.</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385A" w:rsidRPr="008C39BB">
        <w:t xml:space="preserve">: 1962 Code </w:t>
      </w:r>
      <w:r w:rsidRPr="008C39BB">
        <w:t xml:space="preserve">Section </w:t>
      </w:r>
      <w:r w:rsidR="00EF385A" w:rsidRPr="008C39BB">
        <w:t>10.9</w:t>
      </w:r>
      <w:r w:rsidRPr="008C39BB">
        <w:noBreakHyphen/>
      </w:r>
      <w:r w:rsidR="00EF385A" w:rsidRPr="008C39BB">
        <w:t xml:space="preserve">311; 1966 (54) 2716; 1988 Act No. 494, </w:t>
      </w:r>
      <w:r w:rsidRPr="008C39BB">
        <w:t xml:space="preserve">Section </w:t>
      </w:r>
      <w:r w:rsidR="00EF385A" w:rsidRPr="008C39BB">
        <w:t xml:space="preserve">5; 2001 Act No; 67, </w:t>
      </w:r>
      <w:r w:rsidRPr="008C39BB">
        <w:t xml:space="preserve">Section </w:t>
      </w:r>
      <w:r w:rsidR="00EF385A" w:rsidRPr="008C39BB">
        <w:t xml:space="preserve">12; 2013 Act No. 96, </w:t>
      </w:r>
      <w:r w:rsidRPr="008C39BB">
        <w:t xml:space="preserve">Section </w:t>
      </w:r>
      <w:r w:rsidR="00EF385A" w:rsidRPr="008C39BB">
        <w:t>5, eff July 1, 2013.</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Effect of Amendment</w:t>
      </w:r>
    </w:p>
    <w:p w:rsidR="008C39BB"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39BB">
        <w:t>The 2013 amendment in subsection (a), in paragraph (3), deleted "certificate</w:t>
      </w:r>
      <w:r w:rsidR="008C39BB" w:rsidRPr="008C39BB">
        <w:noBreakHyphen/>
      </w:r>
      <w:r w:rsidRPr="008C39BB">
        <w:t>of</w:t>
      </w:r>
      <w:r w:rsidR="008C39BB" w:rsidRPr="008C39BB">
        <w:noBreakHyphen/>
      </w:r>
      <w:r w:rsidRPr="008C39BB">
        <w:t>title" preceding "statute" and inserted "of title" preceding "as a condition"; and made other nonsubstantive changes.</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312.</w:t>
      </w:r>
      <w:r w:rsidR="00EF385A" w:rsidRPr="008C39BB">
        <w:t xml:space="preserve"> Perfection of security interests in chattel paper, deposit accounts, documents, goods covered by documents, instruments, investment property, letter</w:t>
      </w:r>
      <w:r w:rsidRPr="008C39BB">
        <w:noBreakHyphen/>
      </w:r>
      <w:r w:rsidR="00EF385A" w:rsidRPr="008C39BB">
        <w:t>of</w:t>
      </w:r>
      <w:r w:rsidRPr="008C39BB">
        <w:noBreakHyphen/>
      </w:r>
      <w:r w:rsidR="00EF385A" w:rsidRPr="008C39BB">
        <w:t>credit rights, and money; perfection by permissive filing; temporary perfection without filing or transfer of possession.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A security interest in chattel paper, negotiable documents, instruments, or investment property may be perfected by filing.</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Except as otherwise provided in Section 36</w:t>
      </w:r>
      <w:r w:rsidR="008C39BB" w:rsidRPr="008C39BB">
        <w:noBreakHyphen/>
      </w:r>
      <w:r w:rsidRPr="008C39BB">
        <w:t>9</w:t>
      </w:r>
      <w:r w:rsidR="008C39BB" w:rsidRPr="008C39BB">
        <w:noBreakHyphen/>
      </w:r>
      <w:r w:rsidRPr="008C39BB">
        <w:t>315(c) and (d) for proceeds: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a security interest in a deposit account may be perfected only by control under Section 36</w:t>
      </w:r>
      <w:r w:rsidR="008C39BB" w:rsidRPr="008C39BB">
        <w:noBreakHyphen/>
      </w:r>
      <w:r w:rsidRPr="008C39BB">
        <w:t>9</w:t>
      </w:r>
      <w:r w:rsidR="008C39BB" w:rsidRPr="008C39BB">
        <w:noBreakHyphen/>
      </w:r>
      <w:r w:rsidRPr="008C39BB">
        <w:t>314;</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and except as otherwise provided in Section 36</w:t>
      </w:r>
      <w:r w:rsidR="008C39BB" w:rsidRPr="008C39BB">
        <w:noBreakHyphen/>
      </w:r>
      <w:r w:rsidRPr="008C39BB">
        <w:t>9</w:t>
      </w:r>
      <w:r w:rsidR="008C39BB" w:rsidRPr="008C39BB">
        <w:noBreakHyphen/>
      </w:r>
      <w:r w:rsidRPr="008C39BB">
        <w:t>308(d), a security interest in a letter</w:t>
      </w:r>
      <w:r w:rsidR="008C39BB" w:rsidRPr="008C39BB">
        <w:noBreakHyphen/>
      </w:r>
      <w:r w:rsidRPr="008C39BB">
        <w:t>of</w:t>
      </w:r>
      <w:r w:rsidR="008C39BB" w:rsidRPr="008C39BB">
        <w:noBreakHyphen/>
      </w:r>
      <w:r w:rsidRPr="008C39BB">
        <w:t>credit right may be perfected only by control under Section 36</w:t>
      </w:r>
      <w:r w:rsidR="008C39BB" w:rsidRPr="008C39BB">
        <w:noBreakHyphen/>
      </w:r>
      <w:r w:rsidRPr="008C39BB">
        <w:t>9</w:t>
      </w:r>
      <w:r w:rsidR="008C39BB" w:rsidRPr="008C39BB">
        <w:noBreakHyphen/>
      </w:r>
      <w:r w:rsidRPr="008C39BB">
        <w:t>314;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a security interest in money may be perfected only by the secured party's taking possession under Section 36</w:t>
      </w:r>
      <w:r w:rsidR="008C39BB" w:rsidRPr="008C39BB">
        <w:noBreakHyphen/>
      </w:r>
      <w:r w:rsidRPr="008C39BB">
        <w:t>9</w:t>
      </w:r>
      <w:r w:rsidR="008C39BB" w:rsidRPr="008C39BB">
        <w:noBreakHyphen/>
      </w:r>
      <w:r w:rsidRPr="008C39BB">
        <w:t>313.</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While goods are in the possession of a bailee that has issued a negotiable document covering the goods: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a security interest in the goods may be perfected by perfecting a security interest in the document;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a security interest perfected in the document has priority over any security interest that becomes perfected in the goods by another method during that time.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While goods are in the possession of a bailee that has issued a nonnegotiable document covering the goods, a security interest in the goods may be perfected by: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issuance of a document in the name of the secured party;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bailee's receipt of notification of the secured party's interest;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filing as to the goods.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 A security interest in certificated securities, negotiable documents, or instruments is perfected without filing or the taking of possession or control for a period of twenty days from the time it attaches to the extent that it arises for new value given under an authenticated security agreement.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(f) A perfected security interest in a negotiable document or goods in possession of a bailee, other than one that has issued a negotiable document for the goods, remains perfected for twenty days without filing if the secured party makes available to the debtor the goods or documents representing the goods for the purpose of:</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ultimate sale or exchange;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loading, unloading, storing, shipping, transshipping, manufacturing, processing, or otherwise dealing with them in a manner preliminary to their sale or exchange.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(g) A perfected security interest in a certificated security or instrument remains perfected for twenty days without filing if the secured party delivers the security certificate or instrument to the debtor for the purpose of:</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ultimate sale or exchange;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presentation, collection, enforcement, renewal, or registration of transfer.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(h) After the twenty</w:t>
      </w:r>
      <w:r w:rsidR="008C39BB" w:rsidRPr="008C39BB">
        <w:noBreakHyphen/>
      </w:r>
      <w:r w:rsidRPr="008C39BB">
        <w:t>day period specified in subsection (e), (f), or (g) expires, perfection depends upon compliance with this chapter.</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385A" w:rsidRPr="008C39BB">
        <w:t xml:space="preserve">: 1962 Code </w:t>
      </w:r>
      <w:r w:rsidRPr="008C39BB">
        <w:t xml:space="preserve">Section </w:t>
      </w:r>
      <w:r w:rsidR="00EF385A" w:rsidRPr="008C39BB">
        <w:t>10.9</w:t>
      </w:r>
      <w:r w:rsidRPr="008C39BB">
        <w:noBreakHyphen/>
      </w:r>
      <w:r w:rsidR="00EF385A" w:rsidRPr="008C39BB">
        <w:t xml:space="preserve">312; 1966 (54) 2716; 1979 Act No. 183 </w:t>
      </w:r>
      <w:r w:rsidRPr="008C39BB">
        <w:t xml:space="preserve">Section </w:t>
      </w:r>
      <w:r w:rsidR="00EF385A" w:rsidRPr="008C39BB">
        <w:t xml:space="preserve">2; 1988 Act No. 494, </w:t>
      </w:r>
      <w:r w:rsidRPr="008C39BB">
        <w:t xml:space="preserve">Section </w:t>
      </w:r>
      <w:r w:rsidR="00EF385A" w:rsidRPr="008C39BB">
        <w:t xml:space="preserve">5; 1991 Act No. 161, </w:t>
      </w:r>
      <w:r w:rsidRPr="008C39BB">
        <w:t xml:space="preserve">Section </w:t>
      </w:r>
      <w:r w:rsidR="00EF385A" w:rsidRPr="008C39BB">
        <w:t xml:space="preserve">2(k); 2000 Act No. 339, </w:t>
      </w:r>
      <w:r w:rsidRPr="008C39BB">
        <w:t xml:space="preserve">Section </w:t>
      </w:r>
      <w:r w:rsidR="00EF385A" w:rsidRPr="008C39BB">
        <w:t xml:space="preserve">2; 2001 Act No. 67, </w:t>
      </w:r>
      <w:r w:rsidRPr="008C39BB">
        <w:t xml:space="preserve">Section </w:t>
      </w:r>
      <w:r w:rsidR="00EF385A" w:rsidRPr="008C39BB">
        <w:t xml:space="preserve">12; 2014 Act No. 213 (S.343), </w:t>
      </w:r>
      <w:r w:rsidRPr="008C39BB">
        <w:t xml:space="preserve">Section </w:t>
      </w:r>
      <w:r w:rsidR="00EF385A" w:rsidRPr="008C39BB">
        <w:t>40, eff October 1, 2014.</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Editor's Note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 xml:space="preserve">2014 Act No. 213, </w:t>
      </w:r>
      <w:r w:rsidR="008C39BB" w:rsidRPr="008C39BB">
        <w:t xml:space="preserve">Section </w:t>
      </w:r>
      <w:r w:rsidRPr="008C39BB">
        <w:t>51, provides as follows: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"SECTION 51. This act becomes effective on October 1, 2014. It applies to transactions entered into and events occurring after that date."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Effect of Amendment</w:t>
      </w:r>
    </w:p>
    <w:p w:rsidR="008C39BB"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39BB">
        <w:t xml:space="preserve">2014 Act No. 213, </w:t>
      </w:r>
      <w:r w:rsidR="008C39BB" w:rsidRPr="008C39BB">
        <w:t xml:space="preserve">Section </w:t>
      </w:r>
      <w:r w:rsidRPr="008C39BB">
        <w:t>40, in subsection (e), inserted "or control".</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313.</w:t>
      </w:r>
      <w:r w:rsidR="00EF385A" w:rsidRPr="008C39BB">
        <w:t xml:space="preserve"> When possession by or delivery to secured party perfects security interest without filing.</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Except as otherwise provided in subsection (b), a secured party may perfect a security interest in tangible negotiable documents, goods, instruments, money, or tangible chattel paper by taking possession of the collateral. A secured party may perfect a security interest in certificated securities by taking delivery of the certificated securities under Section 36</w:t>
      </w:r>
      <w:r w:rsidR="008C39BB" w:rsidRPr="008C39BB">
        <w:noBreakHyphen/>
      </w:r>
      <w:r w:rsidRPr="008C39BB">
        <w:t>8</w:t>
      </w:r>
      <w:r w:rsidR="008C39BB" w:rsidRPr="008C39BB">
        <w:noBreakHyphen/>
      </w:r>
      <w:r w:rsidRPr="008C39BB">
        <w:t>301.</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With respect to goods covered by a certificate of title issued by this State, a secured party may perfect a security interest in the goods by taking possession of the goods only in the circumstances described in Section 36</w:t>
      </w:r>
      <w:r w:rsidR="008C39BB" w:rsidRPr="008C39BB">
        <w:noBreakHyphen/>
      </w:r>
      <w:r w:rsidRPr="008C39BB">
        <w:t>9</w:t>
      </w:r>
      <w:r w:rsidR="008C39BB" w:rsidRPr="008C39BB">
        <w:noBreakHyphen/>
      </w:r>
      <w:r w:rsidRPr="008C39BB">
        <w:t>316(d).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With respect to collateral other than certificated securities and goods covered by a document, a secured party takes possession of collateral in the possession of a person other than the debtor, the secured party, or a lessee of the collateral from the debtor in the ordinary course of the debtor's business, when: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person in possession authenticates a record acknowledging that it holds possession of the collateral for the secured party's benefit;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person takes possession of the collateral after having authenticated a record acknowledging that it will hold possession of collateral for the secured party's benefit.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If perfection of a security interest depends upon possession of the collateral by a secured party, perfection occurs no earlier than the time the secured party takes possession and continues only while the secured party retains possession.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 A security interest in a certificated security in registered form is perfected by delivery when delivery of the certificated security occurs under Section 36</w:t>
      </w:r>
      <w:r w:rsidR="008C39BB" w:rsidRPr="008C39BB">
        <w:noBreakHyphen/>
      </w:r>
      <w:r w:rsidRPr="008C39BB">
        <w:t>8</w:t>
      </w:r>
      <w:r w:rsidR="008C39BB" w:rsidRPr="008C39BB">
        <w:noBreakHyphen/>
      </w:r>
      <w:r w:rsidRPr="008C39BB">
        <w:t>301 and remains perfected by delivery until the debtor obtains possession of the security certificate.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(f) A person in possession of collateral is not required to acknowledge that it holds possession for a secured party's benefit.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(g) If a person acknowledges that it holds possession for the secured party's benefit: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acknowledgment is effective under subsection (c) or Section 36</w:t>
      </w:r>
      <w:r w:rsidR="008C39BB" w:rsidRPr="008C39BB">
        <w:noBreakHyphen/>
      </w:r>
      <w:r w:rsidRPr="008C39BB">
        <w:t>8</w:t>
      </w:r>
      <w:r w:rsidR="008C39BB" w:rsidRPr="008C39BB">
        <w:noBreakHyphen/>
      </w:r>
      <w:r w:rsidRPr="008C39BB">
        <w:t>301(a), even if the acknowledgment violates the rights of a debtor;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unless the person otherwise agrees or law other than this chapter otherwise provides, the person does not owe any duty to the secured party and is not required to confirm the acknowledgment to another person.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(h) A secured party having possession of collateral does not relinquish possession by delivering the collateral to a person other than the debtor or a lessee of the collateral from the debtor in the ordinary course of the debtor's business if the person was instructed before the delivery or is instructed contemporaneously with the delivery: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to hold possession of the collateral for the secured party's benefit;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to redeliver the collateral to the secured party.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(i) A secured party does not relinquish possession, even if a delivery under subsection (h) violates the rights of a debtor. A person to which collateral is delivered under subsection (h) does not owe any duty to the secured party and is not required to confirm the delivery to another person unless the person otherwise agrees or law other than this chapter otherwise provides.</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385A" w:rsidRPr="008C39BB">
        <w:t xml:space="preserve">: 1962 Code </w:t>
      </w:r>
      <w:r w:rsidRPr="008C39BB">
        <w:t xml:space="preserve">Section </w:t>
      </w:r>
      <w:r w:rsidR="00EF385A" w:rsidRPr="008C39BB">
        <w:t>10.9</w:t>
      </w:r>
      <w:r w:rsidRPr="008C39BB">
        <w:noBreakHyphen/>
      </w:r>
      <w:r w:rsidR="00EF385A" w:rsidRPr="008C39BB">
        <w:t xml:space="preserve">313; 1966 (54) 2716; 1988 Act No. 494, </w:t>
      </w:r>
      <w:r w:rsidRPr="008C39BB">
        <w:t xml:space="preserve">Section </w:t>
      </w:r>
      <w:r w:rsidR="00EF385A" w:rsidRPr="008C39BB">
        <w:t xml:space="preserve">5; 2000 Act No; 339, </w:t>
      </w:r>
      <w:r w:rsidRPr="008C39BB">
        <w:t xml:space="preserve">Section </w:t>
      </w:r>
      <w:r w:rsidR="00EF385A" w:rsidRPr="008C39BB">
        <w:t xml:space="preserve">3; 2001 Act No. 67, </w:t>
      </w:r>
      <w:r w:rsidRPr="008C39BB">
        <w:t xml:space="preserve">Section </w:t>
      </w:r>
      <w:r w:rsidR="00EF385A" w:rsidRPr="008C39BB">
        <w:t xml:space="preserve">12; 2014 Act No. 213 (S.343), </w:t>
      </w:r>
      <w:r w:rsidRPr="008C39BB">
        <w:t xml:space="preserve">Section </w:t>
      </w:r>
      <w:r w:rsidR="00EF385A" w:rsidRPr="008C39BB">
        <w:t>41, eff October 1, 2014.</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Editor's Note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 xml:space="preserve">2014 Act No. 213, </w:t>
      </w:r>
      <w:r w:rsidR="008C39BB" w:rsidRPr="008C39BB">
        <w:t xml:space="preserve">Section </w:t>
      </w:r>
      <w:r w:rsidRPr="008C39BB">
        <w:t>51, provides as follows: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"SECTION 51. This act becomes effective on October 1, 2014. It applies to transactions entered into and events occurring after that date."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Effect of Amendment</w:t>
      </w:r>
    </w:p>
    <w:p w:rsidR="008C39BB"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39BB">
        <w:t xml:space="preserve">2014 Act No. 213, </w:t>
      </w:r>
      <w:r w:rsidR="008C39BB" w:rsidRPr="008C39BB">
        <w:t xml:space="preserve">Section </w:t>
      </w:r>
      <w:r w:rsidRPr="008C39BB">
        <w:t>41, in subsection (a), inserted "tangible" before "negotiable documents".</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314.</w:t>
      </w:r>
      <w:r w:rsidR="00EF385A" w:rsidRPr="008C39BB">
        <w:t xml:space="preserve"> Perfection by control.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A security interest in investment property, deposit accounts, letter</w:t>
      </w:r>
      <w:r w:rsidR="008C39BB" w:rsidRPr="008C39BB">
        <w:noBreakHyphen/>
      </w:r>
      <w:r w:rsidRPr="008C39BB">
        <w:t>of</w:t>
      </w:r>
      <w:r w:rsidR="008C39BB" w:rsidRPr="008C39BB">
        <w:noBreakHyphen/>
      </w:r>
      <w:r w:rsidRPr="008C39BB">
        <w:t>credit rights, electronic chattel paper, or electronic documents may be perfected by control of the collateral under Section 36</w:t>
      </w:r>
      <w:r w:rsidR="008C39BB" w:rsidRPr="008C39BB">
        <w:noBreakHyphen/>
      </w:r>
      <w:r w:rsidRPr="008C39BB">
        <w:t>7</w:t>
      </w:r>
      <w:r w:rsidR="008C39BB" w:rsidRPr="008C39BB">
        <w:noBreakHyphen/>
      </w:r>
      <w:r w:rsidRPr="008C39BB">
        <w:t>106, 36</w:t>
      </w:r>
      <w:r w:rsidR="008C39BB" w:rsidRPr="008C39BB">
        <w:noBreakHyphen/>
      </w:r>
      <w:r w:rsidRPr="008C39BB">
        <w:t>9</w:t>
      </w:r>
      <w:r w:rsidR="008C39BB" w:rsidRPr="008C39BB">
        <w:noBreakHyphen/>
      </w:r>
      <w:r w:rsidRPr="008C39BB">
        <w:t>104, 36</w:t>
      </w:r>
      <w:r w:rsidR="008C39BB" w:rsidRPr="008C39BB">
        <w:noBreakHyphen/>
      </w:r>
      <w:r w:rsidRPr="008C39BB">
        <w:t>9</w:t>
      </w:r>
      <w:r w:rsidR="008C39BB" w:rsidRPr="008C39BB">
        <w:noBreakHyphen/>
      </w:r>
      <w:r w:rsidRPr="008C39BB">
        <w:t>105, 36</w:t>
      </w:r>
      <w:r w:rsidR="008C39BB" w:rsidRPr="008C39BB">
        <w:noBreakHyphen/>
      </w:r>
      <w:r w:rsidRPr="008C39BB">
        <w:t>9</w:t>
      </w:r>
      <w:r w:rsidR="008C39BB" w:rsidRPr="008C39BB">
        <w:noBreakHyphen/>
      </w:r>
      <w:r w:rsidRPr="008C39BB">
        <w:t>106, or 36</w:t>
      </w:r>
      <w:r w:rsidR="008C39BB" w:rsidRPr="008C39BB">
        <w:noBreakHyphen/>
      </w:r>
      <w:r w:rsidRPr="008C39BB">
        <w:t>9</w:t>
      </w:r>
      <w:r w:rsidR="008C39BB" w:rsidRPr="008C39BB">
        <w:noBreakHyphen/>
      </w:r>
      <w:r w:rsidRPr="008C39BB">
        <w:t>107.</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A security interest in deposit accounts, electronic chattel paper, letter</w:t>
      </w:r>
      <w:r w:rsidR="008C39BB" w:rsidRPr="008C39BB">
        <w:noBreakHyphen/>
      </w:r>
      <w:r w:rsidRPr="008C39BB">
        <w:t>of</w:t>
      </w:r>
      <w:r w:rsidR="008C39BB" w:rsidRPr="008C39BB">
        <w:noBreakHyphen/>
      </w:r>
      <w:r w:rsidRPr="008C39BB">
        <w:t>credit rights, or electronic documents is perfected by control under Section 36</w:t>
      </w:r>
      <w:r w:rsidR="008C39BB" w:rsidRPr="008C39BB">
        <w:noBreakHyphen/>
      </w:r>
      <w:r w:rsidRPr="008C39BB">
        <w:t>7</w:t>
      </w:r>
      <w:r w:rsidR="008C39BB" w:rsidRPr="008C39BB">
        <w:noBreakHyphen/>
      </w:r>
      <w:r w:rsidRPr="008C39BB">
        <w:t>106, 36</w:t>
      </w:r>
      <w:r w:rsidR="008C39BB" w:rsidRPr="008C39BB">
        <w:noBreakHyphen/>
      </w:r>
      <w:r w:rsidRPr="008C39BB">
        <w:t>9</w:t>
      </w:r>
      <w:r w:rsidR="008C39BB" w:rsidRPr="008C39BB">
        <w:noBreakHyphen/>
      </w:r>
      <w:r w:rsidRPr="008C39BB">
        <w:t>104, 36</w:t>
      </w:r>
      <w:r w:rsidR="008C39BB" w:rsidRPr="008C39BB">
        <w:noBreakHyphen/>
      </w:r>
      <w:r w:rsidRPr="008C39BB">
        <w:t>9</w:t>
      </w:r>
      <w:r w:rsidR="008C39BB" w:rsidRPr="008C39BB">
        <w:noBreakHyphen/>
      </w:r>
      <w:r w:rsidRPr="008C39BB">
        <w:t>105, or 36</w:t>
      </w:r>
      <w:r w:rsidR="008C39BB" w:rsidRPr="008C39BB">
        <w:noBreakHyphen/>
      </w:r>
      <w:r w:rsidRPr="008C39BB">
        <w:t>9</w:t>
      </w:r>
      <w:r w:rsidR="008C39BB" w:rsidRPr="008C39BB">
        <w:noBreakHyphen/>
      </w:r>
      <w:r w:rsidRPr="008C39BB">
        <w:t>107 when the secured party obtains control and remains perfected by control only while the secured party retains control.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A security interest in investment property is perfected by control under Section 36</w:t>
      </w:r>
      <w:r w:rsidR="008C39BB" w:rsidRPr="008C39BB">
        <w:noBreakHyphen/>
      </w:r>
      <w:r w:rsidRPr="008C39BB">
        <w:t>9</w:t>
      </w:r>
      <w:r w:rsidR="008C39BB" w:rsidRPr="008C39BB">
        <w:noBreakHyphen/>
      </w:r>
      <w:r w:rsidRPr="008C39BB">
        <w:t>106 from the time the secured party obtains control and remains perfected by control until: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secured party does not have control;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one of the following occurs: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if the collateral is a certificated security, the debtor has or acquires possession of the security certificate;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if the collateral is an uncertificated security, the issuer has registered or registers the debtor as the registered owner;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(C) if the collateral is a security entitlement, the debtor is or becomes the entitlement holder.</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385A" w:rsidRPr="008C39BB">
        <w:t xml:space="preserve">: 1962 Code </w:t>
      </w:r>
      <w:r w:rsidRPr="008C39BB">
        <w:t xml:space="preserve">Section </w:t>
      </w:r>
      <w:r w:rsidR="00EF385A" w:rsidRPr="008C39BB">
        <w:t>10.9</w:t>
      </w:r>
      <w:r w:rsidRPr="008C39BB">
        <w:noBreakHyphen/>
      </w:r>
      <w:r w:rsidR="00EF385A" w:rsidRPr="008C39BB">
        <w:t xml:space="preserve">314; 1966 (54) 2716; 1988 Act No. 494, </w:t>
      </w:r>
      <w:r w:rsidRPr="008C39BB">
        <w:t xml:space="preserve">Section </w:t>
      </w:r>
      <w:r w:rsidR="00EF385A" w:rsidRPr="008C39BB">
        <w:t xml:space="preserve">5; 2001 Act No; 67, </w:t>
      </w:r>
      <w:r w:rsidRPr="008C39BB">
        <w:t xml:space="preserve">Section </w:t>
      </w:r>
      <w:r w:rsidR="00EF385A" w:rsidRPr="008C39BB">
        <w:t xml:space="preserve">12; 2014 Act No. 213 (S.343), </w:t>
      </w:r>
      <w:r w:rsidRPr="008C39BB">
        <w:t xml:space="preserve">Section </w:t>
      </w:r>
      <w:r w:rsidR="00EF385A" w:rsidRPr="008C39BB">
        <w:t>42, eff October 1, 2014.</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Editor's Note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 xml:space="preserve">2014 Act No. 213, </w:t>
      </w:r>
      <w:r w:rsidR="008C39BB" w:rsidRPr="008C39BB">
        <w:t xml:space="preserve">Section </w:t>
      </w:r>
      <w:r w:rsidRPr="008C39BB">
        <w:t>51, provides as follows: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"SECTION 51. This act becomes effective on October 1, 2014. It applies to transactions entered into and events occurring after that date."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Effect of Amendment</w:t>
      </w:r>
    </w:p>
    <w:p w:rsidR="008C39BB"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39BB">
        <w:t xml:space="preserve">2014 Act No. 213, </w:t>
      </w:r>
      <w:r w:rsidR="008C39BB" w:rsidRPr="008C39BB">
        <w:t xml:space="preserve">Section </w:t>
      </w:r>
      <w:r w:rsidRPr="008C39BB">
        <w:t>42, in subsections (a) and (b), inserted "electronic documents" and "36</w:t>
      </w:r>
      <w:r w:rsidR="008C39BB" w:rsidRPr="008C39BB">
        <w:noBreakHyphen/>
      </w:r>
      <w:r w:rsidRPr="008C39BB">
        <w:t>7</w:t>
      </w:r>
      <w:r w:rsidR="008C39BB" w:rsidRPr="008C39BB">
        <w:noBreakHyphen/>
      </w:r>
      <w:r w:rsidRPr="008C39BB">
        <w:t>106".</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315.</w:t>
      </w:r>
      <w:r w:rsidR="00EF385A" w:rsidRPr="008C39BB">
        <w:t xml:space="preserve"> Secured party ' s rights on disposition of collateral and in proceeds.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Except as otherwise provided in this article and in Section 36</w:t>
      </w:r>
      <w:r w:rsidR="008C39BB" w:rsidRPr="008C39BB">
        <w:noBreakHyphen/>
      </w:r>
      <w:r w:rsidRPr="008C39BB">
        <w:t>2</w:t>
      </w:r>
      <w:r w:rsidR="008C39BB" w:rsidRPr="008C39BB">
        <w:noBreakHyphen/>
      </w:r>
      <w:r w:rsidRPr="008C39BB">
        <w:t>403(2):</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a security interest or agricultural lien continues in collateral notwithstanding sale, lease, license, exchange, or other disposition thereof unless the secured party authorized the disposition free of the security interest or agricultural lien;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a security interest attaches to any identifiable proceeds of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Proceeds that are commingled with other property are identifiable proceeds: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if the proceeds are goods, to the extent provided by Section 36</w:t>
      </w:r>
      <w:r w:rsidR="008C39BB" w:rsidRPr="008C39BB">
        <w:noBreakHyphen/>
      </w:r>
      <w:r w:rsidRPr="008C39BB">
        <w:t>9</w:t>
      </w:r>
      <w:r w:rsidR="008C39BB" w:rsidRPr="008C39BB">
        <w:noBreakHyphen/>
      </w:r>
      <w:r w:rsidRPr="008C39BB">
        <w:t>336;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if the proceeds are not goods, to the extent that the secured party identifies the proceeds by a method of tracing, including application of equitable principles, that is permitted under law other than this article with respect to commingled property of the type involved.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A security interest in proceeds is a perfected security interest if the security interest in the original collateral was perfected.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A perfected security interest in proceeds becomes unperfected on the twenty</w:t>
      </w:r>
      <w:r w:rsidR="008C39BB" w:rsidRPr="008C39BB">
        <w:noBreakHyphen/>
      </w:r>
      <w:r w:rsidRPr="008C39BB">
        <w:t>first day after the security interest attaches to the proceeds unless: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following conditions are satisfied: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a filed financing statement covers the original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the proceeds are collateral in which a security interest may be perfected by filing in the office in which the financing statement has been filed;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(C) the proceeds are not acquired with cash proceeds;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proceeds are identifiable cash proceeds;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the security interest in the proceeds is perfected other than under subsection (c) when the security interest attaches to the proceeds or within twenty days thereafter.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 If a filed financing statement covers the original collateral, a security interest in proceeds which remains perfected under subsection (d)(1) becomes unperfected at the later of:</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when the effectiveness of the filed financing statement lapses under Section 36</w:t>
      </w:r>
      <w:r w:rsidR="008C39BB" w:rsidRPr="008C39BB">
        <w:noBreakHyphen/>
      </w:r>
      <w:r w:rsidRPr="008C39BB">
        <w:t>9</w:t>
      </w:r>
      <w:r w:rsidR="008C39BB" w:rsidRPr="008C39BB">
        <w:noBreakHyphen/>
      </w:r>
      <w:r w:rsidRPr="008C39BB">
        <w:t>515 or is terminated under Section 36</w:t>
      </w:r>
      <w:r w:rsidR="008C39BB" w:rsidRPr="008C39BB">
        <w:noBreakHyphen/>
      </w:r>
      <w:r w:rsidRPr="008C39BB">
        <w:t>9</w:t>
      </w:r>
      <w:r w:rsidR="008C39BB" w:rsidRPr="008C39BB">
        <w:noBreakHyphen/>
      </w:r>
      <w:r w:rsidRPr="008C39BB">
        <w:t>513;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twenty</w:t>
      </w:r>
      <w:r w:rsidR="008C39BB" w:rsidRPr="008C39BB">
        <w:noBreakHyphen/>
      </w:r>
      <w:r w:rsidRPr="008C39BB">
        <w:t>first day after the security interest attaches to the proceeds.</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1962 Code </w:t>
      </w:r>
      <w:r w:rsidRPr="008C39BB">
        <w:t xml:space="preserve">Section </w:t>
      </w:r>
      <w:r w:rsidR="00EF385A" w:rsidRPr="008C39BB">
        <w:t>10.9</w:t>
      </w:r>
      <w:r w:rsidRPr="008C39BB">
        <w:noBreakHyphen/>
      </w:r>
      <w:r w:rsidR="00EF385A" w:rsidRPr="008C39BB">
        <w:t xml:space="preserve">315; 1966 (54) 2716; 1988 Act No. 494, </w:t>
      </w:r>
      <w:r w:rsidRPr="008C39BB">
        <w:t xml:space="preserve">Section </w:t>
      </w:r>
      <w:r w:rsidR="00EF385A" w:rsidRPr="008C39BB">
        <w:t xml:space="preserve">5;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316.</w:t>
      </w:r>
      <w:r w:rsidR="00EF385A" w:rsidRPr="008C39BB">
        <w:t xml:space="preserve"> Continued perfection of security interest following change in governing law.</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A security interest perfected pursuant to the law of the jurisdiction designated in Section 36</w:t>
      </w:r>
      <w:r w:rsidR="008C39BB" w:rsidRPr="008C39BB">
        <w:noBreakHyphen/>
      </w:r>
      <w:r w:rsidRPr="008C39BB">
        <w:t>9</w:t>
      </w:r>
      <w:r w:rsidR="008C39BB" w:rsidRPr="008C39BB">
        <w:noBreakHyphen/>
      </w:r>
      <w:r w:rsidRPr="008C39BB">
        <w:t>301(1) or 36</w:t>
      </w:r>
      <w:r w:rsidR="008C39BB" w:rsidRPr="008C39BB">
        <w:noBreakHyphen/>
      </w:r>
      <w:r w:rsidRPr="008C39BB">
        <w:t>9</w:t>
      </w:r>
      <w:r w:rsidR="008C39BB" w:rsidRPr="008C39BB">
        <w:noBreakHyphen/>
      </w:r>
      <w:r w:rsidRPr="008C39BB">
        <w:t>305(c) remains perfected until the earliest of the: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time perfection would have ceased under the law of that jurisdiction;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expiration of four months after a change of the debtor's location to another jurisdiction;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expiration of one year after a transfer of collateral to a person that thereby becomes a debtor and is located in another jurisdiction.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If a security interest described in subsection (a) becomes perfected under the law of the other jurisdiction before the earliest time or event described in that subsection, it remains perfected thereafter. If the security interest does not become perfected under the law of the other jurisdiction before the earliest time or event, it becomes unperfected and is deemed never to have been perfected as against a purchaser of the collateral for value.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A possessory security interest in collateral, other than goods covered by a certificate of title and as</w:t>
      </w:r>
      <w:r w:rsidR="008C39BB" w:rsidRPr="008C39BB">
        <w:noBreakHyphen/>
      </w:r>
      <w:r w:rsidRPr="008C39BB">
        <w:t>extracted collateral consisting of goods, remains continuously perfected if:</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collateral is located in one jurisdiction and subject to a security interest perfected under the law of that jurisdiction;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thereafter the collateral is brought into another jurisdiction;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upon entry into the other jurisdiction, the security interest is perfected under the law of the other jurisdiction.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Except as otherwise provided in subsection (e), a security interest in goods covered by a certificate of title which is perfected by any method under the law of another jurisdiction when the goods become covered by a certificate of title from this State remains perfected until the security interest would have become unperfected under the law of the other jurisdiction had the goods not become so covered.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 A security interest described in subsection (d) becomes unperfected as against a purchaser of the goods for value and is deemed never to have been perfected as against a purchaser of the goods for value if the applicable requirements for perfection under Section 36</w:t>
      </w:r>
      <w:r w:rsidR="008C39BB" w:rsidRPr="008C39BB">
        <w:noBreakHyphen/>
      </w:r>
      <w:r w:rsidRPr="008C39BB">
        <w:t>9</w:t>
      </w:r>
      <w:r w:rsidR="008C39BB" w:rsidRPr="008C39BB">
        <w:noBreakHyphen/>
      </w:r>
      <w:r w:rsidRPr="008C39BB">
        <w:t>311(b) or 36</w:t>
      </w:r>
      <w:r w:rsidR="008C39BB" w:rsidRPr="008C39BB">
        <w:noBreakHyphen/>
      </w:r>
      <w:r w:rsidRPr="008C39BB">
        <w:t>9</w:t>
      </w:r>
      <w:r w:rsidR="008C39BB" w:rsidRPr="008C39BB">
        <w:noBreakHyphen/>
      </w:r>
      <w:r w:rsidRPr="008C39BB">
        <w:t>313 are not satisfied before the earlier of the: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time the security interest would have become unperfected under the law of the other jurisdiction had the goods not become covered by a certificate of title from this State;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expiration of four months after the goods had become so covered.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(f) A security interest in deposit accounts, letter</w:t>
      </w:r>
      <w:r w:rsidR="008C39BB" w:rsidRPr="008C39BB">
        <w:noBreakHyphen/>
      </w:r>
      <w:r w:rsidRPr="008C39BB">
        <w:t>of</w:t>
      </w:r>
      <w:r w:rsidR="008C39BB" w:rsidRPr="008C39BB">
        <w:noBreakHyphen/>
      </w:r>
      <w:r w:rsidRPr="008C39BB">
        <w:t>credit rights, or investment property which is perfected under the law of the bank's jurisdiction, the issuer's jurisdiction, a nominated person's jurisdiction, the securities intermediary's jurisdiction, or the commodity intermediary's jurisdiction, as applicable, remains perfected until the earlier of the: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time the security interest would have become unperfected under the law of that jurisdiction;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expiration of four months after a change of the applicable jurisdiction to another jurisdiction.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(g) If a security interest described in subsection (f) becomes perfected under the law of the other jurisdiction before the earlier of the time or the end of the period described in that subsection, it remains perfected thereafter. If the security interest does not become perfected under the law of the other jurisdiction before the earlier of that time or the end of that period, it becomes unperfected and is deemed never to have been perfected as against a purchaser of the collateral for value.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(h) The following rules apply to collateral to which a security interest attaches within four months after the debtor changes its location to another jurisdiction: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A financing statement filed before the change pursuant to the law of the jurisdiction designated in Section 36</w:t>
      </w:r>
      <w:r w:rsidR="008C39BB" w:rsidRPr="008C39BB">
        <w:noBreakHyphen/>
      </w:r>
      <w:r w:rsidRPr="008C39BB">
        <w:t>9</w:t>
      </w:r>
      <w:r w:rsidR="008C39BB" w:rsidRPr="008C39BB">
        <w:noBreakHyphen/>
      </w:r>
      <w:r w:rsidRPr="008C39BB">
        <w:t>301(1) or 36</w:t>
      </w:r>
      <w:r w:rsidR="008C39BB" w:rsidRPr="008C39BB">
        <w:noBreakHyphen/>
      </w:r>
      <w:r w:rsidRPr="008C39BB">
        <w:t>9</w:t>
      </w:r>
      <w:r w:rsidR="008C39BB" w:rsidRPr="008C39BB">
        <w:noBreakHyphen/>
      </w:r>
      <w:r w:rsidRPr="008C39BB">
        <w:t>305(c) is effective to perfect a security interest in the collateral if the financing statement would have been effective to perfect a security interest in the collateral had the debtor not changed its location.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If a security interest perfected by a financing statement that is effective under item (1) becomes perfected under the law of the other jurisdiction before the earlier of the time the financing statement would have become ineffective under the law of the jurisdiction designated in Section 36</w:t>
      </w:r>
      <w:r w:rsidR="008C39BB" w:rsidRPr="008C39BB">
        <w:noBreakHyphen/>
      </w:r>
      <w:r w:rsidRPr="008C39BB">
        <w:t>9</w:t>
      </w:r>
      <w:r w:rsidR="008C39BB" w:rsidRPr="008C39BB">
        <w:noBreakHyphen/>
      </w:r>
      <w:r w:rsidRPr="008C39BB">
        <w:t>301(1) or 36</w:t>
      </w:r>
      <w:r w:rsidR="008C39BB" w:rsidRPr="008C39BB">
        <w:noBreakHyphen/>
      </w:r>
      <w:r w:rsidRPr="008C39BB">
        <w:t>9</w:t>
      </w:r>
      <w:r w:rsidR="008C39BB" w:rsidRPr="008C39BB">
        <w:noBreakHyphen/>
      </w:r>
      <w:r w:rsidRPr="008C39BB">
        <w:t>305(c) or the expiration of the four</w:t>
      </w:r>
      <w:r w:rsidR="008C39BB" w:rsidRPr="008C39BB">
        <w:noBreakHyphen/>
      </w:r>
      <w:r w:rsidRPr="008C39BB">
        <w:t xml:space="preserve">month period, it remains perfected thereafter. If the security interest does not become perfected under the law of the other jurisdiction before the earlier time </w:t>
      </w:r>
      <w:r w:rsidRPr="008C39BB">
        <w:lastRenderedPageBreak/>
        <w:t>or event, it becomes unperfected and is deemed never to have been perfected as against a purchaser of the collateral for value.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(i) If a financing statement naming an original debtor is filed pursuant to the law of the jurisdiction designated in Section 36</w:t>
      </w:r>
      <w:r w:rsidR="008C39BB" w:rsidRPr="008C39BB">
        <w:noBreakHyphen/>
      </w:r>
      <w:r w:rsidRPr="008C39BB">
        <w:t>9</w:t>
      </w:r>
      <w:r w:rsidR="008C39BB" w:rsidRPr="008C39BB">
        <w:noBreakHyphen/>
      </w:r>
      <w:r w:rsidRPr="008C39BB">
        <w:t>301(1) or 36</w:t>
      </w:r>
      <w:r w:rsidR="008C39BB" w:rsidRPr="008C39BB">
        <w:noBreakHyphen/>
      </w:r>
      <w:r w:rsidRPr="008C39BB">
        <w:t>9</w:t>
      </w:r>
      <w:r w:rsidR="008C39BB" w:rsidRPr="008C39BB">
        <w:noBreakHyphen/>
      </w:r>
      <w:r w:rsidRPr="008C39BB">
        <w:t>305(c) and the new debtor is located in another jurisdiction, the following rules apply: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financing statement is effective to perfect a security interest in collateral acquired by the new debtor before, and within four months after, the new debtor becomes bound under Section 36</w:t>
      </w:r>
      <w:r w:rsidR="008C39BB" w:rsidRPr="008C39BB">
        <w:noBreakHyphen/>
      </w:r>
      <w:r w:rsidRPr="008C39BB">
        <w:t>9</w:t>
      </w:r>
      <w:r w:rsidR="008C39BB" w:rsidRPr="008C39BB">
        <w:noBreakHyphen/>
      </w:r>
      <w:r w:rsidRPr="008C39BB">
        <w:t>203(d), if the financing statement would have been effective to perfect a security interest in the collateral had the collateral been acquired by the original debtor.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A security interest perfected by the financing statement and which becomes perfected under the law of the other jurisdiction before the earlier of the time the financing statement would have become ineffective under the law of the jurisdiction designated in Section 36</w:t>
      </w:r>
      <w:r w:rsidR="008C39BB" w:rsidRPr="008C39BB">
        <w:noBreakHyphen/>
      </w:r>
      <w:r w:rsidRPr="008C39BB">
        <w:t>9</w:t>
      </w:r>
      <w:r w:rsidR="008C39BB" w:rsidRPr="008C39BB">
        <w:noBreakHyphen/>
      </w:r>
      <w:r w:rsidRPr="008C39BB">
        <w:t>301(1) or 36</w:t>
      </w:r>
      <w:r w:rsidR="008C39BB" w:rsidRPr="008C39BB">
        <w:noBreakHyphen/>
      </w:r>
      <w:r w:rsidRPr="008C39BB">
        <w:t>9</w:t>
      </w:r>
      <w:r w:rsidR="008C39BB" w:rsidRPr="008C39BB">
        <w:noBreakHyphen/>
      </w:r>
      <w:r w:rsidRPr="008C39BB">
        <w:t>305(c) or the expiration of the four</w:t>
      </w:r>
      <w:r w:rsidR="008C39BB" w:rsidRPr="008C39BB">
        <w:noBreakHyphen/>
      </w:r>
      <w:r w:rsidRPr="008C39BB">
        <w:t>month period remains perfected thereafter. A security interest that is perfected by the financing statement but which does not become perfected under the law of the other jurisdiction before the earlier time or event becomes unperfected and is deemed never to have been perfected as against a purchaser of the collateral for value.</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385A" w:rsidRPr="008C39BB">
        <w:t xml:space="preserve">: 1962 Code </w:t>
      </w:r>
      <w:r w:rsidRPr="008C39BB">
        <w:t xml:space="preserve">Section </w:t>
      </w:r>
      <w:r w:rsidR="00EF385A" w:rsidRPr="008C39BB">
        <w:t>10.9</w:t>
      </w:r>
      <w:r w:rsidRPr="008C39BB">
        <w:noBreakHyphen/>
      </w:r>
      <w:r w:rsidR="00EF385A" w:rsidRPr="008C39BB">
        <w:t xml:space="preserve">316; 1966 (54) 2716; 1988 Act No. 494, </w:t>
      </w:r>
      <w:r w:rsidRPr="008C39BB">
        <w:t xml:space="preserve">Section </w:t>
      </w:r>
      <w:r w:rsidR="00EF385A" w:rsidRPr="008C39BB">
        <w:t xml:space="preserve">5; 2001 Act No; 67, </w:t>
      </w:r>
      <w:r w:rsidRPr="008C39BB">
        <w:t xml:space="preserve">Section </w:t>
      </w:r>
      <w:r w:rsidR="00EF385A" w:rsidRPr="008C39BB">
        <w:t xml:space="preserve">12; 2013 Act No. 96, </w:t>
      </w:r>
      <w:r w:rsidRPr="008C39BB">
        <w:t xml:space="preserve">Section </w:t>
      </w:r>
      <w:r w:rsidR="00EF385A" w:rsidRPr="008C39BB">
        <w:t>6, eff July 1, 2013.</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Subpart 3</w:t>
      </w:r>
    </w:p>
    <w:p w:rsidR="008C39BB"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39BB">
        <w:t>Priority</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317.</w:t>
      </w:r>
      <w:r w:rsidR="00EF385A" w:rsidRPr="008C39BB">
        <w:t xml:space="preserve"> Interests that take priority over or take free of security interest or agricultural lien.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A security interest or agricultural lien is subordinate to the rights of:</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a person entitled to priority under Section 36</w:t>
      </w:r>
      <w:r w:rsidR="008C39BB" w:rsidRPr="008C39BB">
        <w:noBreakHyphen/>
      </w:r>
      <w:r w:rsidRPr="008C39BB">
        <w:t>9</w:t>
      </w:r>
      <w:r w:rsidR="008C39BB" w:rsidRPr="008C39BB">
        <w:noBreakHyphen/>
      </w:r>
      <w:r w:rsidRPr="008C39BB">
        <w:t>322;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except as otherwise provided in subsection (e), a person that becomes a lien creditor before the earlier of the time: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the security interest or agricultural lien is perfected;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one of the conditions specified in Section 36</w:t>
      </w:r>
      <w:r w:rsidR="008C39BB" w:rsidRPr="008C39BB">
        <w:noBreakHyphen/>
      </w:r>
      <w:r w:rsidRPr="008C39BB">
        <w:t>9</w:t>
      </w:r>
      <w:r w:rsidR="008C39BB" w:rsidRPr="008C39BB">
        <w:noBreakHyphen/>
      </w:r>
      <w:r w:rsidRPr="008C39BB">
        <w:t>203(b)(3) is met and a financing statement covering the collateral is filed.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Except as otherwise provided in subsection (e), a buyer, other than a secured party, of tangible chattel paper, tangible documents, goods, instruments, or a certificated security takes free of a security interest or agricultural lien if the buyer gives value and receives delivery of the collateral without knowledge of the security interest or agricultural lien and before it is perfected.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Except as otherwise provided in subsection (e), a lessee of goods takes free of a security interest or agricultural lien if the lessee gives value and receives delivery of the collateral without knowledge of the security interest or agricultural lien and before it is perfected.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A licensee of a general intangible or a buyer, other than a secured party, of accounts, electronic chattel paper, electronic documents, general intangibles, or investment property other than a certificated security takes free of a security interest if the licensee or buyer gives value without knowledge of the security interest and before it is perfected.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 Except as otherwise provided in Sections 36</w:t>
      </w:r>
      <w:r w:rsidR="008C39BB" w:rsidRPr="008C39BB">
        <w:noBreakHyphen/>
      </w:r>
      <w:r w:rsidRPr="008C39BB">
        <w:t>9</w:t>
      </w:r>
      <w:r w:rsidR="008C39BB" w:rsidRPr="008C39BB">
        <w:noBreakHyphen/>
      </w:r>
      <w:r w:rsidRPr="008C39BB">
        <w:t>320 and 36</w:t>
      </w:r>
      <w:r w:rsidR="008C39BB" w:rsidRPr="008C39BB">
        <w:noBreakHyphen/>
      </w:r>
      <w:r w:rsidRPr="008C39BB">
        <w:t>9</w:t>
      </w:r>
      <w:r w:rsidR="008C39BB" w:rsidRPr="008C39BB">
        <w:noBreakHyphen/>
      </w:r>
      <w:r w:rsidRPr="008C39BB">
        <w:t>321, if a person files a financing statement with respect to a purchase</w:t>
      </w:r>
      <w:r w:rsidR="008C39BB" w:rsidRPr="008C39BB">
        <w:noBreakHyphen/>
      </w:r>
      <w:r w:rsidRPr="008C39BB">
        <w:t>money security interest before or within twenty days after the debtor receives delivery of the collateral, the security interest takes priority over the rights of a buyer, lessee, or lien creditor which arise between the time the security interest attaches and the time of filing.</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385A" w:rsidRPr="008C39BB">
        <w:t xml:space="preserve">: 1962 Code </w:t>
      </w:r>
      <w:r w:rsidRPr="008C39BB">
        <w:t xml:space="preserve">Section </w:t>
      </w:r>
      <w:r w:rsidR="00EF385A" w:rsidRPr="008C39BB">
        <w:t>10.9</w:t>
      </w:r>
      <w:r w:rsidRPr="008C39BB">
        <w:noBreakHyphen/>
      </w:r>
      <w:r w:rsidR="00EF385A" w:rsidRPr="008C39BB">
        <w:t xml:space="preserve">317; 1966 (54) 2716; 1988 Act No. 494, </w:t>
      </w:r>
      <w:r w:rsidRPr="008C39BB">
        <w:t xml:space="preserve">Section </w:t>
      </w:r>
      <w:r w:rsidR="00EF385A" w:rsidRPr="008C39BB">
        <w:t xml:space="preserve">5; 2001 Act No; 67, </w:t>
      </w:r>
      <w:r w:rsidRPr="008C39BB">
        <w:t xml:space="preserve">Section </w:t>
      </w:r>
      <w:r w:rsidR="00EF385A" w:rsidRPr="008C39BB">
        <w:t xml:space="preserve">12; 2013 Act No. 96, </w:t>
      </w:r>
      <w:r w:rsidRPr="008C39BB">
        <w:t xml:space="preserve">Section </w:t>
      </w:r>
      <w:r w:rsidR="00EF385A" w:rsidRPr="008C39BB">
        <w:t xml:space="preserve">7, eff July 1, 2013; 2014 Act No. 213 (S.343), </w:t>
      </w:r>
      <w:r w:rsidRPr="008C39BB">
        <w:t xml:space="preserve">Section </w:t>
      </w:r>
      <w:r w:rsidR="00EF385A" w:rsidRPr="008C39BB">
        <w:t>43, eff October 1, 2014.</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Editor's Note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 xml:space="preserve">2014 Act No. 213, </w:t>
      </w:r>
      <w:r w:rsidR="008C39BB" w:rsidRPr="008C39BB">
        <w:t xml:space="preserve">Section </w:t>
      </w:r>
      <w:r w:rsidRPr="008C39BB">
        <w:t>51, provides as follows: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"SECTION 51. This act becomes effective on October 1, 2014. It applies to transactions entered into and events occurring after that date."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Effect of Amendment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The 2013 amendment, in subsection (b), substituted "certificated security" for "security certificate"; and in subsection (d), substituted "of collateral other than tangible chattel paper, tangible documents, goods, instruments, or" for "accounts, electronic chattel paper, general intangibles, or investment property other than".</w:t>
      </w:r>
    </w:p>
    <w:p w:rsidR="008C39BB"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39BB">
        <w:t xml:space="preserve">2014 Act No. 213, </w:t>
      </w:r>
      <w:r w:rsidR="008C39BB" w:rsidRPr="008C39BB">
        <w:t xml:space="preserve">Section </w:t>
      </w:r>
      <w:r w:rsidRPr="008C39BB">
        <w:t>43, in subsection (b), inserted "tangible" before "documents";reenacted subsection (c) with no apparent change; and in subsection (d), substituted "of accounts, electronic chattel paper, electronic documents, general intangibles, or investment property other than" for "of collateral other than tangible chattel paper, tangible documents, goods, instruments, or".</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318.</w:t>
      </w:r>
      <w:r w:rsidR="00EF385A" w:rsidRPr="008C39BB">
        <w:t xml:space="preserve"> No interest retained in right to payment that is sold; rights and title of seller of account or chattel paper with respect to creditors and purchasers.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A debtor that has sold an account, chattel paper, payment intangible, or promissory note does not retain a legal or equitable interest in the collateral sold.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For purposes of determining the rights of creditors of, and purchasers for value of an account or chattel paper from, a debtor that has sold an account or chattel paper, while the buyer's security interest is unperfected, the debtor is deemed to have rights and title to the account or chattel paper identical to those the debtor sold.</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1962 Code </w:t>
      </w:r>
      <w:r w:rsidRPr="008C39BB">
        <w:t xml:space="preserve">Section </w:t>
      </w:r>
      <w:r w:rsidR="00EF385A" w:rsidRPr="008C39BB">
        <w:t>10.9</w:t>
      </w:r>
      <w:r w:rsidRPr="008C39BB">
        <w:noBreakHyphen/>
      </w:r>
      <w:r w:rsidR="00EF385A" w:rsidRPr="008C39BB">
        <w:t xml:space="preserve">318; 1966 (54) 2716; 1988 Act No. 494, </w:t>
      </w:r>
      <w:r w:rsidRPr="008C39BB">
        <w:t xml:space="preserve">Section </w:t>
      </w:r>
      <w:r w:rsidR="00EF385A" w:rsidRPr="008C39BB">
        <w:t xml:space="preserve">5;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319.</w:t>
      </w:r>
      <w:r w:rsidR="00EF385A" w:rsidRPr="008C39BB">
        <w:t xml:space="preserve"> Rights and title of consignee with respect to creditors and purchasers.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Except as otherwise provided in subsection (b), for purposes of determining the rights of creditors of, and purchasers for value of goods from, a consignee, while the goods are in the possession of the consignee, the consignee is deemed to have rights and title to the goods identical to those the consignor had or had power to transfer.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For purposes of determining the rights of a creditor of a consignee, law other than this article determines the rights and title of a consignee while goods are in the consignee's possession if, under this part, a perfected security interest held by the consignor would have priority over the rights of the creditor.</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1978 Act No. 525; 1988 Act No. 494, </w:t>
      </w:r>
      <w:r w:rsidRPr="008C39BB">
        <w:t xml:space="preserve">Section </w:t>
      </w:r>
      <w:r w:rsidR="00EF385A" w:rsidRPr="008C39BB">
        <w:t xml:space="preserve">5; 1990 Act No. 340, </w:t>
      </w:r>
      <w:r w:rsidRPr="008C39BB">
        <w:t xml:space="preserve">Section </w:t>
      </w:r>
      <w:r w:rsidR="00EF385A" w:rsidRPr="008C39BB">
        <w:t xml:space="preserve">1; 1993 Act No. 181, </w:t>
      </w:r>
      <w:r w:rsidRPr="008C39BB">
        <w:t xml:space="preserve">Section </w:t>
      </w:r>
      <w:r w:rsidR="00EF385A" w:rsidRPr="008C39BB">
        <w:t xml:space="preserve">526; 1996 Act No. 459, </w:t>
      </w:r>
      <w:r w:rsidRPr="008C39BB">
        <w:t xml:space="preserve">Section </w:t>
      </w:r>
      <w:r w:rsidR="00EF385A" w:rsidRPr="008C39BB">
        <w:t xml:space="preserve">58;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320.</w:t>
      </w:r>
      <w:r w:rsidR="00EF385A" w:rsidRPr="008C39BB">
        <w:t xml:space="preserve"> Buyer of goods.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 xml:space="preserve">(a) Except as otherwise provided in subsection (e), a buyer in ordinary course of business, other than a person buying farm products from a person engaged in farming operations, takes free of a security </w:t>
      </w:r>
      <w:r w:rsidRPr="008C39BB">
        <w:lastRenderedPageBreak/>
        <w:t>interest created by the buyer's seller, even if the security interest is perfected and the buyer knows of its existence.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Except as otherwise provided in subsection (e), a buyer of goods from a person who used or bought the goods for use primarily for personal, family, or household purposes takes free of a security interest, even if perfected, if the buyer buys: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without knowledge of the security interest;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for value;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primarily for the buyer's personal, family, or household purposes;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(4) before the filing of a financing statement covering the goods.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To the extent that it affects the priority of a security interest over a buyer of goods under subsection (b), the period of effectiveness of a filing made in the jurisdiction in which the seller is located is governed by Section 36</w:t>
      </w:r>
      <w:r w:rsidR="008C39BB" w:rsidRPr="008C39BB">
        <w:noBreakHyphen/>
      </w:r>
      <w:r w:rsidRPr="008C39BB">
        <w:t>9</w:t>
      </w:r>
      <w:r w:rsidR="008C39BB" w:rsidRPr="008C39BB">
        <w:noBreakHyphen/>
      </w:r>
      <w:r w:rsidRPr="008C39BB">
        <w:t>316(a) and (b).</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A buyer in ordinary course of business buying oil, gas, or other minerals at the wellhead or minehead or after extraction takes free of an interest arising out of an encumbrance.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 Subsections (a) and (b) do not affect a security interest in goods in the possession of the secured party under Section 36</w:t>
      </w:r>
      <w:r w:rsidR="008C39BB" w:rsidRPr="008C39BB">
        <w:noBreakHyphen/>
      </w:r>
      <w:r w:rsidRPr="008C39BB">
        <w:t>9</w:t>
      </w:r>
      <w:r w:rsidR="008C39BB" w:rsidRPr="008C39BB">
        <w:noBreakHyphen/>
      </w:r>
      <w:r w:rsidRPr="008C39BB">
        <w:t>313.</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321.</w:t>
      </w:r>
      <w:r w:rsidR="00EF385A" w:rsidRPr="008C39BB">
        <w:t xml:space="preserve"> Licensee of general intangible and lessee of goods in ordinary course of business.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In this section, "licensee in ordinary course of business" means a person that becomes a licensee of a general intangible in good faith, without knowledge that the license violates the rights of another person in the general intangible, and in the ordinary course from a person in the business of licensing general intangibles of that kind. A person becomes a licensee in the ordinary course if the license to the person comports with the usual or customary practices in the kind of business in which the licensor is engaged or with the licensor's own usual or customary practices.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A licensee in ordinary course of business takes its rights under a nonexclusive license free of a security interest in the general intangible created by the licensor, even if the security interest is perfected and the licensee knows of its existence.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A lessee in ordinary course of business takes its leasehold interest free of a security interest in the goods created by the lessor, even if the security interest is perfected and the lessee knows of its existence.</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322.</w:t>
      </w:r>
      <w:r w:rsidR="00EF385A" w:rsidRPr="008C39BB">
        <w:t xml:space="preserve"> Priorities among conflicting security interests in and agricultural liens on same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Except as otherwise provided in this section, priority among conflicting security interests and agricultural liens in the same collateral is determined according to the following rules: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Conflicting perfected security interests and agricultural liens rank according to priority in time of filing or perfection. Priority dates from the earlier of the time a filing covering the collateral is first made or the security interest or agricultural lien is first perfected, if there is no period thereafter when there is neither filing nor perfection.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A perfected security interest or agricultural lien has priority over a conflicting unperfected security interest or agricultural lien.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The first security interest or agricultural lien to attach or become effective has priority if conflicting security interests and agricultural liens are unperfected.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For the purposes of subsection (a)(1):</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time of filing or perfection as to a security interest in collateral is also the time of filing or perfection as to a security interest in proceeds;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time of filing or perfection as to a security interest in collateral supported by a supporting obligation is also the time of filing or perfection as to a security interest in the supporting obligation.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Except as otherwise provided in subsection (f), a security interest in collateral which qualifies for priority over a conflicting security interest under Section 36</w:t>
      </w:r>
      <w:r w:rsidR="008C39BB" w:rsidRPr="008C39BB">
        <w:noBreakHyphen/>
      </w:r>
      <w:r w:rsidRPr="008C39BB">
        <w:t>9</w:t>
      </w:r>
      <w:r w:rsidR="008C39BB" w:rsidRPr="008C39BB">
        <w:noBreakHyphen/>
      </w:r>
      <w:r w:rsidRPr="008C39BB">
        <w:t>327, 36</w:t>
      </w:r>
      <w:r w:rsidR="008C39BB" w:rsidRPr="008C39BB">
        <w:noBreakHyphen/>
      </w:r>
      <w:r w:rsidRPr="008C39BB">
        <w:t>9</w:t>
      </w:r>
      <w:r w:rsidR="008C39BB" w:rsidRPr="008C39BB">
        <w:noBreakHyphen/>
      </w:r>
      <w:r w:rsidRPr="008C39BB">
        <w:t>328, 36</w:t>
      </w:r>
      <w:r w:rsidR="008C39BB" w:rsidRPr="008C39BB">
        <w:noBreakHyphen/>
      </w:r>
      <w:r w:rsidRPr="008C39BB">
        <w:t>9</w:t>
      </w:r>
      <w:r w:rsidR="008C39BB" w:rsidRPr="008C39BB">
        <w:noBreakHyphen/>
      </w:r>
      <w:r w:rsidRPr="008C39BB">
        <w:t>329 , 36</w:t>
      </w:r>
      <w:r w:rsidR="008C39BB" w:rsidRPr="008C39BB">
        <w:noBreakHyphen/>
      </w:r>
      <w:r w:rsidRPr="008C39BB">
        <w:t>9</w:t>
      </w:r>
      <w:r w:rsidR="008C39BB" w:rsidRPr="008C39BB">
        <w:noBreakHyphen/>
      </w:r>
      <w:r w:rsidRPr="008C39BB">
        <w:t>330, or 36</w:t>
      </w:r>
      <w:r w:rsidR="008C39BB" w:rsidRPr="008C39BB">
        <w:noBreakHyphen/>
      </w:r>
      <w:r w:rsidRPr="008C39BB">
        <w:t>9</w:t>
      </w:r>
      <w:r w:rsidR="008C39BB" w:rsidRPr="008C39BB">
        <w:noBreakHyphen/>
      </w:r>
      <w:r w:rsidRPr="008C39BB">
        <w:t>331 also has priority over a conflicting security interest in: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any supporting obligation for the collateral;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proceeds of the collateral if:</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the security interest in proceeds is perfected;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the proceeds are cash proceeds or of the same type as the collateral;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(C) in the case of proceeds that are proceeds of proceeds, all intervening proceeds are cash proceeds, proceeds of the same type as the collateral, or an account relating to the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Subject to subsection (e) and except as otherwise provided in subsection (f), if a security interest in chattel paper, deposit accounts, negotiable documents, instruments, investment property, or letter</w:t>
      </w:r>
      <w:r w:rsidR="008C39BB" w:rsidRPr="008C39BB">
        <w:noBreakHyphen/>
      </w:r>
      <w:r w:rsidRPr="008C39BB">
        <w:t>of</w:t>
      </w:r>
      <w:r w:rsidR="008C39BB" w:rsidRPr="008C39BB">
        <w:noBreakHyphen/>
      </w:r>
      <w:r w:rsidRPr="008C39BB">
        <w:t>credit rights is perfected by a method other than filing, conflicting perfected security interests in proceeds of the collateral rank according to priority in time of filing.</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 Subsection (d) applies only if the proceeds of the collateral are not cash proceeds, chattel paper, negotiable documents, instruments, investment property, or letter</w:t>
      </w:r>
      <w:r w:rsidR="008C39BB" w:rsidRPr="008C39BB">
        <w:noBreakHyphen/>
      </w:r>
      <w:r w:rsidRPr="008C39BB">
        <w:t>of</w:t>
      </w:r>
      <w:r w:rsidR="008C39BB" w:rsidRPr="008C39BB">
        <w:noBreakHyphen/>
      </w:r>
      <w:r w:rsidRPr="008C39BB">
        <w:t>credit rights.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(f) Subsections (a) through (e) are subject to:</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subsection (g) and the other provisions of this part;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Section 36</w:t>
      </w:r>
      <w:r w:rsidR="008C39BB" w:rsidRPr="008C39BB">
        <w:noBreakHyphen/>
      </w:r>
      <w:r w:rsidRPr="008C39BB">
        <w:t>4</w:t>
      </w:r>
      <w:r w:rsidR="008C39BB" w:rsidRPr="008C39BB">
        <w:noBreakHyphen/>
      </w:r>
      <w:r w:rsidRPr="008C39BB">
        <w:t>208 with respect to a security interest of a collecting bank;</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Section 36</w:t>
      </w:r>
      <w:r w:rsidR="008C39BB" w:rsidRPr="008C39BB">
        <w:noBreakHyphen/>
      </w:r>
      <w:r w:rsidRPr="008C39BB">
        <w:t>5</w:t>
      </w:r>
      <w:r w:rsidR="008C39BB" w:rsidRPr="008C39BB">
        <w:noBreakHyphen/>
      </w:r>
      <w:r w:rsidRPr="008C39BB">
        <w:t>118 with respect to a security interest of an issuer or nominated person;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(4) Section 36</w:t>
      </w:r>
      <w:r w:rsidR="008C39BB" w:rsidRPr="008C39BB">
        <w:noBreakHyphen/>
      </w:r>
      <w:r w:rsidRPr="008C39BB">
        <w:t>9</w:t>
      </w:r>
      <w:r w:rsidR="008C39BB" w:rsidRPr="008C39BB">
        <w:noBreakHyphen/>
      </w:r>
      <w:r w:rsidRPr="008C39BB">
        <w:t>110 with respect to a security interest arising under Chapter 2 or 2A.</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(g) A perfected agricultural lien on collateral has priority over a conflicting security interest in or agricultural lien on the same collateral if the statute creating the agricultural lien so provides.</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323.</w:t>
      </w:r>
      <w:r w:rsidR="00EF385A" w:rsidRPr="008C39BB">
        <w:t xml:space="preserve"> Future advances.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Except as otherwise provided in subsection (c), for purposes of determining the priority of a perfected security interest under Section 36</w:t>
      </w:r>
      <w:r w:rsidR="008C39BB" w:rsidRPr="008C39BB">
        <w:noBreakHyphen/>
      </w:r>
      <w:r w:rsidRPr="008C39BB">
        <w:t>9</w:t>
      </w:r>
      <w:r w:rsidR="008C39BB" w:rsidRPr="008C39BB">
        <w:noBreakHyphen/>
      </w:r>
      <w:r w:rsidRPr="008C39BB">
        <w:t>322(a)(1), perfection of the security interest dates from the time an advance is made to the extent that the security interest secures an advance that: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is made while the security interest is perfected only: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under Section 36</w:t>
      </w:r>
      <w:r w:rsidR="008C39BB" w:rsidRPr="008C39BB">
        <w:noBreakHyphen/>
      </w:r>
      <w:r w:rsidRPr="008C39BB">
        <w:t>9</w:t>
      </w:r>
      <w:r w:rsidR="008C39BB" w:rsidRPr="008C39BB">
        <w:noBreakHyphen/>
      </w:r>
      <w:r w:rsidRPr="008C39BB">
        <w:t>309 when it attaches;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temporarily under Section 36</w:t>
      </w:r>
      <w:r w:rsidR="008C39BB" w:rsidRPr="008C39BB">
        <w:noBreakHyphen/>
      </w:r>
      <w:r w:rsidRPr="008C39BB">
        <w:t>9</w:t>
      </w:r>
      <w:r w:rsidR="008C39BB" w:rsidRPr="008C39BB">
        <w:noBreakHyphen/>
      </w:r>
      <w:r w:rsidRPr="008C39BB">
        <w:t>312(e), (f), or (g);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is not made pursuant to a commitment entered into before or while the security interest is perfected by a method other than under Section 36</w:t>
      </w:r>
      <w:r w:rsidR="008C39BB" w:rsidRPr="008C39BB">
        <w:noBreakHyphen/>
      </w:r>
      <w:r w:rsidRPr="008C39BB">
        <w:t>9</w:t>
      </w:r>
      <w:r w:rsidR="008C39BB" w:rsidRPr="008C39BB">
        <w:noBreakHyphen/>
      </w:r>
      <w:r w:rsidRPr="008C39BB">
        <w:t>309 or 36</w:t>
      </w:r>
      <w:r w:rsidR="008C39BB" w:rsidRPr="008C39BB">
        <w:noBreakHyphen/>
      </w:r>
      <w:r w:rsidRPr="008C39BB">
        <w:t>9</w:t>
      </w:r>
      <w:r w:rsidR="008C39BB" w:rsidRPr="008C39BB">
        <w:noBreakHyphen/>
      </w:r>
      <w:r w:rsidRPr="008C39BB">
        <w:t>312(e), (f), or (g).</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Except as otherwise provided in subsection (c), a security interest is subordinate to the rights of a person that becomes a lien creditor to the extent that the security interest secures an advance made more than forty</w:t>
      </w:r>
      <w:r w:rsidR="008C39BB" w:rsidRPr="008C39BB">
        <w:noBreakHyphen/>
      </w:r>
      <w:r w:rsidRPr="008C39BB">
        <w:t>five days after the person becomes a lien creditor unless the advance is made: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without knowledge of the lien;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pursuant to a commitment entered into without knowledge of the lien.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Subsections (a) and (b) do not apply to a security interest held by a secured party that is a buyer of accounts, chattel paper, payment intangibles, or promissory notes or a consignor.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Except as otherwise provided in subsection (e), a buyer of goods other than a buyer in ordinary course of business takes free of a security interest to the extent that it secures advances made after the earlier of:</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time the secured party acquires knowledge of the buyer's purchase;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forty</w:t>
      </w:r>
      <w:r w:rsidR="008C39BB" w:rsidRPr="008C39BB">
        <w:noBreakHyphen/>
      </w:r>
      <w:r w:rsidRPr="008C39BB">
        <w:t>five days after the purchase.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 Subsection (d) does not apply if the advance is made pursuant to a commitment entered into without knowledge of the buyer's purchase and before the expiration of the forty</w:t>
      </w:r>
      <w:r w:rsidR="008C39BB" w:rsidRPr="008C39BB">
        <w:noBreakHyphen/>
      </w:r>
      <w:r w:rsidRPr="008C39BB">
        <w:t>five</w:t>
      </w:r>
      <w:r w:rsidR="008C39BB" w:rsidRPr="008C39BB">
        <w:noBreakHyphen/>
      </w:r>
      <w:r w:rsidRPr="008C39BB">
        <w:t>day period.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(f) Except as otherwise provided in subsection (g), a lessee of goods, other than a lessee in ordinary course of business, takes the leasehold interest free of a security interest to the extent that it secures advances made after the earlier of:</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time the secured party acquires knowledge of the lease;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forty</w:t>
      </w:r>
      <w:r w:rsidR="008C39BB" w:rsidRPr="008C39BB">
        <w:noBreakHyphen/>
      </w:r>
      <w:r w:rsidRPr="008C39BB">
        <w:t>five days after the lease contract becomes enforceable.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(g) Subsection (f) does not apply if the advance is made pursuant to a commitment entered into without knowledge of the lease and before the expiration of the forty</w:t>
      </w:r>
      <w:r w:rsidR="008C39BB" w:rsidRPr="008C39BB">
        <w:noBreakHyphen/>
      </w:r>
      <w:r w:rsidRPr="008C39BB">
        <w:t>five</w:t>
      </w:r>
      <w:r w:rsidR="008C39BB" w:rsidRPr="008C39BB">
        <w:noBreakHyphen/>
      </w:r>
      <w:r w:rsidRPr="008C39BB">
        <w:t>day period.</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324.</w:t>
      </w:r>
      <w:r w:rsidR="00EF385A" w:rsidRPr="008C39BB">
        <w:t xml:space="preserve"> Priority of purchase</w:t>
      </w:r>
      <w:r w:rsidRPr="008C39BB">
        <w:noBreakHyphen/>
      </w:r>
      <w:r w:rsidR="00EF385A" w:rsidRPr="008C39BB">
        <w:t>money security interests.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Except as otherwise provided in subsection (g), a perfected purchase</w:t>
      </w:r>
      <w:r w:rsidR="008C39BB" w:rsidRPr="008C39BB">
        <w:noBreakHyphen/>
      </w:r>
      <w:r w:rsidRPr="008C39BB">
        <w:t>money security interest in goods other than inventory or livestock has priority over a conflicting security interest in the same goods, and, except as otherwise provided in Section 36</w:t>
      </w:r>
      <w:r w:rsidR="008C39BB" w:rsidRPr="008C39BB">
        <w:noBreakHyphen/>
      </w:r>
      <w:r w:rsidRPr="008C39BB">
        <w:t>9</w:t>
      </w:r>
      <w:r w:rsidR="008C39BB" w:rsidRPr="008C39BB">
        <w:noBreakHyphen/>
      </w:r>
      <w:r w:rsidRPr="008C39BB">
        <w:t>327, a perfected security interest in its identifiable proceeds also has priority, if the purchase</w:t>
      </w:r>
      <w:r w:rsidR="008C39BB" w:rsidRPr="008C39BB">
        <w:noBreakHyphen/>
      </w:r>
      <w:r w:rsidRPr="008C39BB">
        <w:t>money security interest is perfected when the debtor receives possession of the collateral or within twenty days thereafter.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Subject to subsection (c) and except as otherwise provided in subsection (g), a perfected purchase</w:t>
      </w:r>
      <w:r w:rsidR="008C39BB" w:rsidRPr="008C39BB">
        <w:noBreakHyphen/>
      </w:r>
      <w:r w:rsidRPr="008C39BB">
        <w:t>money security interest in inventory has priority over a conflicting security interest in the same inventory, has priority over a conflicting security interest in chattel paper or an instrument constituting proceeds of the inventory and in proceeds of the chattel paper, if so provided in Section 36</w:t>
      </w:r>
      <w:r w:rsidR="008C39BB" w:rsidRPr="008C39BB">
        <w:noBreakHyphen/>
      </w:r>
      <w:r w:rsidRPr="008C39BB">
        <w:t>9</w:t>
      </w:r>
      <w:r w:rsidR="008C39BB" w:rsidRPr="008C39BB">
        <w:noBreakHyphen/>
      </w:r>
      <w:r w:rsidRPr="008C39BB">
        <w:t>330, and, except as otherwise provided in Section 36</w:t>
      </w:r>
      <w:r w:rsidR="008C39BB" w:rsidRPr="008C39BB">
        <w:noBreakHyphen/>
      </w:r>
      <w:r w:rsidRPr="008C39BB">
        <w:t>9</w:t>
      </w:r>
      <w:r w:rsidR="008C39BB" w:rsidRPr="008C39BB">
        <w:noBreakHyphen/>
      </w:r>
      <w:r w:rsidRPr="008C39BB">
        <w:t>327, also has priority in identifiable cash proceeds of the inventory to the extent the identifiable cash proceeds are received on or before the delivery of the inventory to a buyer, if:</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purchase</w:t>
      </w:r>
      <w:r w:rsidR="008C39BB" w:rsidRPr="008C39BB">
        <w:noBreakHyphen/>
      </w:r>
      <w:r w:rsidRPr="008C39BB">
        <w:t>money security interest is perfected when the debtor receives possession of the inventory;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purchase</w:t>
      </w:r>
      <w:r w:rsidR="008C39BB" w:rsidRPr="008C39BB">
        <w:noBreakHyphen/>
      </w:r>
      <w:r w:rsidRPr="008C39BB">
        <w:t>money secured party sends an authenticated notification to the holder of the conflicting security interest;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the holder of the conflicting security interest receives the notification within five years before the debtor receives possession of the inventory;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(4) the notification states that the person sending the notification has or expects to acquire a purchase</w:t>
      </w:r>
      <w:r w:rsidR="008C39BB" w:rsidRPr="008C39BB">
        <w:noBreakHyphen/>
      </w:r>
      <w:r w:rsidRPr="008C39BB">
        <w:t>money security interest in inventory of the debtor and describes the inventory.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Subsections (b)(2) through (4) apply only if the holder of the conflicting security interest had filed a financing statement covering the same types of inventory: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if the purchase</w:t>
      </w:r>
      <w:r w:rsidR="008C39BB" w:rsidRPr="008C39BB">
        <w:noBreakHyphen/>
      </w:r>
      <w:r w:rsidRPr="008C39BB">
        <w:t>money security interest is perfected by filing, before the date of the filing;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if the purchase</w:t>
      </w:r>
      <w:r w:rsidR="008C39BB" w:rsidRPr="008C39BB">
        <w:noBreakHyphen/>
      </w:r>
      <w:r w:rsidRPr="008C39BB">
        <w:t>money security interest is temporarily perfected without filing or possession under Section 36</w:t>
      </w:r>
      <w:r w:rsidR="008C39BB" w:rsidRPr="008C39BB">
        <w:noBreakHyphen/>
      </w:r>
      <w:r w:rsidRPr="008C39BB">
        <w:t>9</w:t>
      </w:r>
      <w:r w:rsidR="008C39BB" w:rsidRPr="008C39BB">
        <w:noBreakHyphen/>
      </w:r>
      <w:r w:rsidRPr="008C39BB">
        <w:t>312 (f), before the beginning of the twenty</w:t>
      </w:r>
      <w:r w:rsidR="008C39BB" w:rsidRPr="008C39BB">
        <w:noBreakHyphen/>
      </w:r>
      <w:r w:rsidRPr="008C39BB">
        <w:t>day period thereunder.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Subject to subsection (e) and except as otherwise provided in subsection (g), a perfected purchase</w:t>
      </w:r>
      <w:r w:rsidR="008C39BB" w:rsidRPr="008C39BB">
        <w:noBreakHyphen/>
      </w:r>
      <w:r w:rsidRPr="008C39BB">
        <w:t>money security interest in livestock that are farm products has priority over a conflicting security interest in the same livestock, and, except as otherwise provided in Section 36</w:t>
      </w:r>
      <w:r w:rsidR="008C39BB" w:rsidRPr="008C39BB">
        <w:noBreakHyphen/>
      </w:r>
      <w:r w:rsidRPr="008C39BB">
        <w:t>9</w:t>
      </w:r>
      <w:r w:rsidR="008C39BB" w:rsidRPr="008C39BB">
        <w:noBreakHyphen/>
      </w:r>
      <w:r w:rsidRPr="008C39BB">
        <w:t>327, a perfected security interest in their identifiable proceeds and identifiable products in their unmanufactured states also has priority, if:</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purchase</w:t>
      </w:r>
      <w:r w:rsidR="008C39BB" w:rsidRPr="008C39BB">
        <w:noBreakHyphen/>
      </w:r>
      <w:r w:rsidRPr="008C39BB">
        <w:t>money security interest is perfected when the debtor receives possession of the livestock;</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purchase</w:t>
      </w:r>
      <w:r w:rsidR="008C39BB" w:rsidRPr="008C39BB">
        <w:noBreakHyphen/>
      </w:r>
      <w:r w:rsidRPr="008C39BB">
        <w:t>money secured party sends an authenticated notification to the holder of the conflicting security interest;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the holder of the conflicting security interest receives the notification within six months before the debtor receives possession of the livestock;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(4) the notification states that the person sending the notification has or expects to acquire a purchase</w:t>
      </w:r>
      <w:r w:rsidR="008C39BB" w:rsidRPr="008C39BB">
        <w:noBreakHyphen/>
      </w:r>
      <w:r w:rsidRPr="008C39BB">
        <w:t>money security interest in livestock of the debtor and describes the livestock.</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 Subsections (d)(2) through (4) apply only if the holder of the conflicting security interest had filed a financing statement covering the same types of livestock:</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if the purchase</w:t>
      </w:r>
      <w:r w:rsidR="008C39BB" w:rsidRPr="008C39BB">
        <w:noBreakHyphen/>
      </w:r>
      <w:r w:rsidRPr="008C39BB">
        <w:t>money security interest is perfected by filing, before the date of the filing;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if the purchase</w:t>
      </w:r>
      <w:r w:rsidR="008C39BB" w:rsidRPr="008C39BB">
        <w:noBreakHyphen/>
      </w:r>
      <w:r w:rsidRPr="008C39BB">
        <w:t>money security interest is temporarily perfected without filing or possession under Section 36</w:t>
      </w:r>
      <w:r w:rsidR="008C39BB" w:rsidRPr="008C39BB">
        <w:noBreakHyphen/>
      </w:r>
      <w:r w:rsidRPr="008C39BB">
        <w:t>9</w:t>
      </w:r>
      <w:r w:rsidR="008C39BB" w:rsidRPr="008C39BB">
        <w:noBreakHyphen/>
      </w:r>
      <w:r w:rsidRPr="008C39BB">
        <w:t>312 (f), before the beginning of the twenty</w:t>
      </w:r>
      <w:r w:rsidR="008C39BB" w:rsidRPr="008C39BB">
        <w:noBreakHyphen/>
      </w:r>
      <w:r w:rsidRPr="008C39BB">
        <w:t>day period thereunder.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(f) Except as otherwise provided in subsection (g), a perfected purchase</w:t>
      </w:r>
      <w:r w:rsidR="008C39BB" w:rsidRPr="008C39BB">
        <w:noBreakHyphen/>
      </w:r>
      <w:r w:rsidRPr="008C39BB">
        <w:t>money security interest in software has priority over a conflicting security interest in the same collateral, and, except as otherwise provided in Section 36</w:t>
      </w:r>
      <w:r w:rsidR="008C39BB" w:rsidRPr="008C39BB">
        <w:noBreakHyphen/>
      </w:r>
      <w:r w:rsidRPr="008C39BB">
        <w:t>9</w:t>
      </w:r>
      <w:r w:rsidR="008C39BB" w:rsidRPr="008C39BB">
        <w:noBreakHyphen/>
      </w:r>
      <w:r w:rsidRPr="008C39BB">
        <w:t>327, a perfected security interest in its identifiable proceeds also has priority, to the extent that the purchase</w:t>
      </w:r>
      <w:r w:rsidR="008C39BB" w:rsidRPr="008C39BB">
        <w:noBreakHyphen/>
      </w:r>
      <w:r w:rsidRPr="008C39BB">
        <w:t>money security interest in the goods in which the software was acquired for use has priority in the goods and proceeds of the goods under this section.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(g) If more than one security interest qualifies for priority in the same collateral under subsection (a), (b), (d), or (f):</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a security interest securing an obligation incurred as all or part of the price of the collateral has priority over a security interest securing an obligation incurred for value given to enable the debtor to acquire rights in or the use of collateral;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in all other cases, Section 36</w:t>
      </w:r>
      <w:r w:rsidR="008C39BB" w:rsidRPr="008C39BB">
        <w:noBreakHyphen/>
      </w:r>
      <w:r w:rsidRPr="008C39BB">
        <w:t>9</w:t>
      </w:r>
      <w:r w:rsidR="008C39BB" w:rsidRPr="008C39BB">
        <w:noBreakHyphen/>
      </w:r>
      <w:r w:rsidRPr="008C39BB">
        <w:t>322 (a) applies to the qualifying security interests.</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325.</w:t>
      </w:r>
      <w:r w:rsidR="00EF385A" w:rsidRPr="008C39BB">
        <w:t xml:space="preserve"> Priority of security interests in transferred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Except as otherwise provided in subsection (b), a security interest created by a debtor is subordinate to a security interest in the same collateral created by another person if:</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debtor acquired the collateral subject to the security interest created by the other person;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security interest created by the other person was perfected when the debtor acquired the collateral;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there is no period thereafter when the security interest is unperfected.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Subsection (a) subordinates a security interest only if the security interest: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otherwise would have priority solely under Section 36</w:t>
      </w:r>
      <w:r w:rsidR="008C39BB" w:rsidRPr="008C39BB">
        <w:noBreakHyphen/>
      </w:r>
      <w:r w:rsidRPr="008C39BB">
        <w:t>9</w:t>
      </w:r>
      <w:r w:rsidR="008C39BB" w:rsidRPr="008C39BB">
        <w:noBreakHyphen/>
      </w:r>
      <w:r w:rsidRPr="008C39BB">
        <w:t>322(a) or 36</w:t>
      </w:r>
      <w:r w:rsidR="008C39BB" w:rsidRPr="008C39BB">
        <w:noBreakHyphen/>
      </w:r>
      <w:r w:rsidRPr="008C39BB">
        <w:t>9</w:t>
      </w:r>
      <w:r w:rsidR="008C39BB" w:rsidRPr="008C39BB">
        <w:noBreakHyphen/>
      </w:r>
      <w:r w:rsidRPr="008C39BB">
        <w:t>324;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arose solely under Section 36</w:t>
      </w:r>
      <w:r w:rsidR="008C39BB" w:rsidRPr="008C39BB">
        <w:noBreakHyphen/>
      </w:r>
      <w:r w:rsidRPr="008C39BB">
        <w:t>2</w:t>
      </w:r>
      <w:r w:rsidR="008C39BB" w:rsidRPr="008C39BB">
        <w:noBreakHyphen/>
      </w:r>
      <w:r w:rsidRPr="008C39BB">
        <w:t>711(3) or 36</w:t>
      </w:r>
      <w:r w:rsidR="008C39BB" w:rsidRPr="008C39BB">
        <w:noBreakHyphen/>
      </w:r>
      <w:r w:rsidRPr="008C39BB">
        <w:t>2A</w:t>
      </w:r>
      <w:r w:rsidR="008C39BB" w:rsidRPr="008C39BB">
        <w:noBreakHyphen/>
      </w:r>
      <w:r w:rsidRPr="008C39BB">
        <w:t>508(5).</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326.</w:t>
      </w:r>
      <w:r w:rsidR="00EF385A" w:rsidRPr="008C39BB">
        <w:t xml:space="preserve"> Priority of security interests created by new debtor.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Subject to subsection (b), a security interest that is created by a new debtor in collateral in which the new debtor has or acquires rights and is perfected solely by a filed financing statement that would be ineffective to perfect the security interest but for the application of Section 36</w:t>
      </w:r>
      <w:r w:rsidR="008C39BB" w:rsidRPr="008C39BB">
        <w:noBreakHyphen/>
      </w:r>
      <w:r w:rsidRPr="008C39BB">
        <w:t>9</w:t>
      </w:r>
      <w:r w:rsidR="008C39BB" w:rsidRPr="008C39BB">
        <w:noBreakHyphen/>
      </w:r>
      <w:r w:rsidRPr="008C39BB">
        <w:t>316(i)(1) or Section 36</w:t>
      </w:r>
      <w:r w:rsidR="008C39BB" w:rsidRPr="008C39BB">
        <w:noBreakHyphen/>
      </w:r>
      <w:r w:rsidRPr="008C39BB">
        <w:t>9</w:t>
      </w:r>
      <w:r w:rsidR="008C39BB" w:rsidRPr="008C39BB">
        <w:noBreakHyphen/>
      </w:r>
      <w:r w:rsidRPr="008C39BB">
        <w:t>508 is subordinate to a security interest in the same collateral which is perfected other than by such a filed financing statement.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The other provisions of this part determine the priority among conflicting security interests in the same collateral perfected by filed financing statements described in subsection (a). However, if the security agreements to which a new debtor became bound as debtor were not entered into by the same original debtor, the conflicting security interests rank according to priority in time of the new debtor's having become bound.</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 xml:space="preserve">12; 2013 Act No. 96, </w:t>
      </w:r>
      <w:r w:rsidRPr="008C39BB">
        <w:t xml:space="preserve">Section </w:t>
      </w:r>
      <w:r w:rsidR="00EF385A" w:rsidRPr="008C39BB">
        <w:t>8, eff July 1, 2013.</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327.</w:t>
      </w:r>
      <w:r w:rsidR="00EF385A" w:rsidRPr="008C39BB">
        <w:t xml:space="preserve"> Priority of security interests in deposit account.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The following rules govern priority among conflicting security interests in the same deposit account: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(1) A security interest held by a secured party having control of the deposit account under Section 36</w:t>
      </w:r>
      <w:r w:rsidR="008C39BB" w:rsidRPr="008C39BB">
        <w:noBreakHyphen/>
      </w:r>
      <w:r w:rsidRPr="008C39BB">
        <w:t>9</w:t>
      </w:r>
      <w:r w:rsidR="008C39BB" w:rsidRPr="008C39BB">
        <w:noBreakHyphen/>
      </w:r>
      <w:r w:rsidRPr="008C39BB">
        <w:t>104 has priority over a conflicting security interest held by a secured party that does not have control.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(2) Except as otherwise provided in items (3) and (4), security interests perfected by control under Section 36</w:t>
      </w:r>
      <w:r w:rsidR="008C39BB" w:rsidRPr="008C39BB">
        <w:noBreakHyphen/>
      </w:r>
      <w:r w:rsidRPr="008C39BB">
        <w:t>9</w:t>
      </w:r>
      <w:r w:rsidR="008C39BB" w:rsidRPr="008C39BB">
        <w:noBreakHyphen/>
      </w:r>
      <w:r w:rsidRPr="008C39BB">
        <w:t>314 rank according to priority in time of obtaining control.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(3) Except as otherwise provided in item (4), a security interest held by the bank with which the deposit account is maintained has priority over a conflicting security interest held by another secured party.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(4) A security interest perfected by control under Section 36</w:t>
      </w:r>
      <w:r w:rsidR="008C39BB" w:rsidRPr="008C39BB">
        <w:noBreakHyphen/>
      </w:r>
      <w:r w:rsidRPr="008C39BB">
        <w:t>9</w:t>
      </w:r>
      <w:r w:rsidR="008C39BB" w:rsidRPr="008C39BB">
        <w:noBreakHyphen/>
      </w:r>
      <w:r w:rsidRPr="008C39BB">
        <w:t>104(a)(3) has priority over a security interest held by the bank with which the deposit account is maintained.</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328.</w:t>
      </w:r>
      <w:r w:rsidR="00EF385A" w:rsidRPr="008C39BB">
        <w:t xml:space="preserve"> Priority of security interests in investment property.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The following rules govern priority among conflicting security interests in the same investment property: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(1) A security interest held by a secured party having control of investment property under Section 36</w:t>
      </w:r>
      <w:r w:rsidR="008C39BB" w:rsidRPr="008C39BB">
        <w:noBreakHyphen/>
      </w:r>
      <w:r w:rsidRPr="008C39BB">
        <w:t>9</w:t>
      </w:r>
      <w:r w:rsidR="008C39BB" w:rsidRPr="008C39BB">
        <w:noBreakHyphen/>
      </w:r>
      <w:r w:rsidRPr="008C39BB">
        <w:t>106 has priority over a security interest held by a secured party that does not have control of the investment property.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(2) Except as otherwise provided in items (3) and (4), conflicting security interests held by secured parties each of which has control under Section 36</w:t>
      </w:r>
      <w:r w:rsidR="008C39BB" w:rsidRPr="008C39BB">
        <w:noBreakHyphen/>
      </w:r>
      <w:r w:rsidRPr="008C39BB">
        <w:t>9</w:t>
      </w:r>
      <w:r w:rsidR="008C39BB" w:rsidRPr="008C39BB">
        <w:noBreakHyphen/>
      </w:r>
      <w:r w:rsidRPr="008C39BB">
        <w:t>106 rank according to priority in time of:</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(A) if the collateral is a security, obtaining control;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(B) if the collateral is a security entitlement carried in a securities account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(i) if the secured party obtained control under Section 36</w:t>
      </w:r>
      <w:r w:rsidR="008C39BB" w:rsidRPr="008C39BB">
        <w:noBreakHyphen/>
      </w:r>
      <w:r w:rsidRPr="008C39BB">
        <w:t>8</w:t>
      </w:r>
      <w:r w:rsidR="008C39BB" w:rsidRPr="008C39BB">
        <w:noBreakHyphen/>
      </w:r>
      <w:r w:rsidRPr="008C39BB">
        <w:t>106(d)(1), the secured party's becoming the person for which the securities account is maintained;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(ii) if the secured party obtained control under Section 36</w:t>
      </w:r>
      <w:r w:rsidR="008C39BB" w:rsidRPr="008C39BB">
        <w:noBreakHyphen/>
      </w:r>
      <w:r w:rsidRPr="008C39BB">
        <w:t>8</w:t>
      </w:r>
      <w:r w:rsidR="008C39BB" w:rsidRPr="008C39BB">
        <w:noBreakHyphen/>
      </w:r>
      <w:r w:rsidRPr="008C39BB">
        <w:t>106(d)(2), the securities intermediary's agreement to comply with the secured party's entitlement orders with respect to security entitlements carried or to be carried in the securities account;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(iii) if the secured party obtained control through another person under Section 36</w:t>
      </w:r>
      <w:r w:rsidR="008C39BB" w:rsidRPr="008C39BB">
        <w:noBreakHyphen/>
      </w:r>
      <w:r w:rsidRPr="008C39BB">
        <w:t>8</w:t>
      </w:r>
      <w:r w:rsidR="008C39BB" w:rsidRPr="008C39BB">
        <w:noBreakHyphen/>
      </w:r>
      <w:r w:rsidRPr="008C39BB">
        <w:t>106(d)(3), the time on which priority would be based under this paragraph if the other person were the secured party;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(C) if the collateral is a commodity contract carried with a commodity intermediary, the satisfaction of the requirement for control specified in Section 36</w:t>
      </w:r>
      <w:r w:rsidR="008C39BB" w:rsidRPr="008C39BB">
        <w:noBreakHyphen/>
      </w:r>
      <w:r w:rsidRPr="008C39BB">
        <w:t>9</w:t>
      </w:r>
      <w:r w:rsidR="008C39BB" w:rsidRPr="008C39BB">
        <w:noBreakHyphen/>
      </w:r>
      <w:r w:rsidRPr="008C39BB">
        <w:t>106(b)(2) with respect to commodity contracts carried or to be carried with the commodity intermediary.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(3) A security interest held by a securities intermediary in a security entitlement or a securities account maintained with the securities intermediary has priority over a conflicting security interest held by another secured party.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(4) A security interest held by a commodity intermediary in a commodity contract or a commodity account maintained with the commodity intermediary has priority over a conflicting security interest held by another secured party.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(5) A security interest in a certificated security in registered form which is perfected by taking delivery under Section 36</w:t>
      </w:r>
      <w:r w:rsidR="008C39BB" w:rsidRPr="008C39BB">
        <w:noBreakHyphen/>
      </w:r>
      <w:r w:rsidRPr="008C39BB">
        <w:t>9</w:t>
      </w:r>
      <w:r w:rsidR="008C39BB" w:rsidRPr="008C39BB">
        <w:noBreakHyphen/>
      </w:r>
      <w:r w:rsidRPr="008C39BB">
        <w:t>313(a) and not by control under Section 36</w:t>
      </w:r>
      <w:r w:rsidR="008C39BB" w:rsidRPr="008C39BB">
        <w:noBreakHyphen/>
      </w:r>
      <w:r w:rsidRPr="008C39BB">
        <w:t>9</w:t>
      </w:r>
      <w:r w:rsidR="008C39BB" w:rsidRPr="008C39BB">
        <w:noBreakHyphen/>
      </w:r>
      <w:r w:rsidRPr="008C39BB">
        <w:t>314 has priority over a conflicting security interest perfected by a method other than control.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(6) Conflicting security interests created by a broker, securities intermediary, or commodity intermediary which are perfected without control under Section 36</w:t>
      </w:r>
      <w:r w:rsidR="008C39BB" w:rsidRPr="008C39BB">
        <w:noBreakHyphen/>
      </w:r>
      <w:r w:rsidRPr="008C39BB">
        <w:t>9</w:t>
      </w:r>
      <w:r w:rsidR="008C39BB" w:rsidRPr="008C39BB">
        <w:noBreakHyphen/>
      </w:r>
      <w:r w:rsidRPr="008C39BB">
        <w:t>106 rank equally.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(7) In all other cases, priority among conflicting security interests in investment property is governed by Sections 36</w:t>
      </w:r>
      <w:r w:rsidR="008C39BB" w:rsidRPr="008C39BB">
        <w:noBreakHyphen/>
      </w:r>
      <w:r w:rsidRPr="008C39BB">
        <w:t>9</w:t>
      </w:r>
      <w:r w:rsidR="008C39BB" w:rsidRPr="008C39BB">
        <w:noBreakHyphen/>
      </w:r>
      <w:r w:rsidRPr="008C39BB">
        <w:t>322 and 36</w:t>
      </w:r>
      <w:r w:rsidR="008C39BB" w:rsidRPr="008C39BB">
        <w:noBreakHyphen/>
      </w:r>
      <w:r w:rsidRPr="008C39BB">
        <w:t>9</w:t>
      </w:r>
      <w:r w:rsidR="008C39BB" w:rsidRPr="008C39BB">
        <w:noBreakHyphen/>
      </w:r>
      <w:r w:rsidRPr="008C39BB">
        <w:t>323.</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329.</w:t>
      </w:r>
      <w:r w:rsidR="00EF385A" w:rsidRPr="008C39BB">
        <w:t xml:space="preserve"> Priority of security interests in letter</w:t>
      </w:r>
      <w:r w:rsidRPr="008C39BB">
        <w:noBreakHyphen/>
      </w:r>
      <w:r w:rsidR="00EF385A" w:rsidRPr="008C39BB">
        <w:t>of</w:t>
      </w:r>
      <w:r w:rsidRPr="008C39BB">
        <w:noBreakHyphen/>
      </w:r>
      <w:r w:rsidR="00EF385A" w:rsidRPr="008C39BB">
        <w:t>credit right.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The following rules govern priority among conflicting security interests in the same letter</w:t>
      </w:r>
      <w:r w:rsidR="008C39BB" w:rsidRPr="008C39BB">
        <w:noBreakHyphen/>
      </w:r>
      <w:r w:rsidRPr="008C39BB">
        <w:t>of</w:t>
      </w:r>
      <w:r w:rsidR="008C39BB" w:rsidRPr="008C39BB">
        <w:noBreakHyphen/>
      </w:r>
      <w:r w:rsidRPr="008C39BB">
        <w:t>credit right: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(1) A security interest held by a secured party having control of the letter</w:t>
      </w:r>
      <w:r w:rsidR="008C39BB" w:rsidRPr="008C39BB">
        <w:noBreakHyphen/>
      </w:r>
      <w:r w:rsidRPr="008C39BB">
        <w:t>of</w:t>
      </w:r>
      <w:r w:rsidR="008C39BB" w:rsidRPr="008C39BB">
        <w:noBreakHyphen/>
      </w:r>
      <w:r w:rsidRPr="008C39BB">
        <w:t>credit right under Section 36</w:t>
      </w:r>
      <w:r w:rsidR="008C39BB" w:rsidRPr="008C39BB">
        <w:noBreakHyphen/>
      </w:r>
      <w:r w:rsidRPr="008C39BB">
        <w:t>9</w:t>
      </w:r>
      <w:r w:rsidR="008C39BB" w:rsidRPr="008C39BB">
        <w:noBreakHyphen/>
      </w:r>
      <w:r w:rsidRPr="008C39BB">
        <w:t>107 has priority to the extent of its control over a conflicting security interest held by a secured party that does not have control.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(2) Security interests perfected by control under Section 36</w:t>
      </w:r>
      <w:r w:rsidR="008C39BB" w:rsidRPr="008C39BB">
        <w:noBreakHyphen/>
      </w:r>
      <w:r w:rsidRPr="008C39BB">
        <w:t>9</w:t>
      </w:r>
      <w:r w:rsidR="008C39BB" w:rsidRPr="008C39BB">
        <w:noBreakHyphen/>
      </w:r>
      <w:r w:rsidRPr="008C39BB">
        <w:t>314 rank according to priority in time of obtaining control.</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330.</w:t>
      </w:r>
      <w:r w:rsidR="00EF385A" w:rsidRPr="008C39BB">
        <w:t xml:space="preserve"> Priority of purchaser of chattel paper or instrument.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A purchaser of chattel paper has priority over a security interest in the chattel paper which is claimed merely as proceeds of inventory subject to a security interest if:</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in good faith and in the ordinary course of the purchaser's business, the purchaser gives new value and takes possession of the chattel paper or obtains control of the chattel paper under Section 36</w:t>
      </w:r>
      <w:r w:rsidR="008C39BB" w:rsidRPr="008C39BB">
        <w:noBreakHyphen/>
      </w:r>
      <w:r w:rsidRPr="008C39BB">
        <w:t>9</w:t>
      </w:r>
      <w:r w:rsidR="008C39BB" w:rsidRPr="008C39BB">
        <w:noBreakHyphen/>
      </w:r>
      <w:r w:rsidRPr="008C39BB">
        <w:t>105;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chattel paper does not indicate that it has been assigned to an identified assignee other than the purchaser.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A purchaser of chattel paper has priority over a security interest in the chattel paper which is claimed other than merely as proceeds of inventory subject to a security interest if the purchaser gives new value and takes possession of the chattel paper or obtains control of the chattel paper under Section 36</w:t>
      </w:r>
      <w:r w:rsidR="008C39BB" w:rsidRPr="008C39BB">
        <w:noBreakHyphen/>
      </w:r>
      <w:r w:rsidRPr="008C39BB">
        <w:t>9</w:t>
      </w:r>
      <w:r w:rsidR="008C39BB" w:rsidRPr="008C39BB">
        <w:noBreakHyphen/>
      </w:r>
      <w:r w:rsidRPr="008C39BB">
        <w:t>105 in good faith, in the ordinary course of the purchaser's business, and without knowledge that the purchase violates the rights of the secured party.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Except as otherwise provided in Section 36</w:t>
      </w:r>
      <w:r w:rsidR="008C39BB" w:rsidRPr="008C39BB">
        <w:noBreakHyphen/>
      </w:r>
      <w:r w:rsidRPr="008C39BB">
        <w:t>9</w:t>
      </w:r>
      <w:r w:rsidR="008C39BB" w:rsidRPr="008C39BB">
        <w:noBreakHyphen/>
      </w:r>
      <w:r w:rsidRPr="008C39BB">
        <w:t>327, a purchaser having priority in chattel paper under subsection (a) or (b) also has priority in proceeds of the chattel paper to the extent that: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Section 36</w:t>
      </w:r>
      <w:r w:rsidR="008C39BB" w:rsidRPr="008C39BB">
        <w:noBreakHyphen/>
      </w:r>
      <w:r w:rsidRPr="008C39BB">
        <w:t>9</w:t>
      </w:r>
      <w:r w:rsidR="008C39BB" w:rsidRPr="008C39BB">
        <w:noBreakHyphen/>
      </w:r>
      <w:r w:rsidRPr="008C39BB">
        <w:t>322 provides for priority in the proceeds;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proceeds consist of the specific goods covered by the chattel paper or cash proceeds of the specific goods, even if the purchaser's security interest in the proceeds is unperfected.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Except as otherwise provided in Section 36</w:t>
      </w:r>
      <w:r w:rsidR="008C39BB" w:rsidRPr="008C39BB">
        <w:noBreakHyphen/>
      </w:r>
      <w:r w:rsidRPr="008C39BB">
        <w:t>9</w:t>
      </w:r>
      <w:r w:rsidR="008C39BB" w:rsidRPr="008C39BB">
        <w:noBreakHyphen/>
      </w:r>
      <w:r w:rsidRPr="008C39BB">
        <w:t>331(a), a purchaser of an instrument has priority over a security interest in the instrument perfected by a method other than possession if the purchaser gives value and takes possession of the instrument in good faith and without knowledge that the purchase violates the rights of the secured party.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 For purposes of subsections (a) and (b), the holder of a purchase</w:t>
      </w:r>
      <w:r w:rsidR="008C39BB" w:rsidRPr="008C39BB">
        <w:noBreakHyphen/>
      </w:r>
      <w:r w:rsidRPr="008C39BB">
        <w:t>money security interest in inventory gives new value for chattel paper constituting proceeds of the inventory.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(f) For purposes of subsections (b) and (d), if chattel paper or an instrument indicates that it has been assigned to an identified secured party other than the purchaser, a purchaser of the chattel paper or instrument has knowledge that the purchase violates the rights of the secured party.</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331.</w:t>
      </w:r>
      <w:r w:rsidR="00EF385A" w:rsidRPr="008C39BB">
        <w:t xml:space="preserve"> Priority of rights of purchasers of instruments, documents, and securities under other articles; priority of interests in financial assets and security entitlements under Chapter 8.</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This chapter does not limit the rights of a holder in due course of a negotiable instrument, a holder to which a negotiable document of title has been duly negotiated, or a protected purchaser of a security. These holders or purchasers take priority over an earlier security interest, even if perfected, to the extent provided in Chapters 3, 7, and 8.</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This chapter does not limit the rights of or impose liability on a person to the extent that the person is protected against the assertion of a claim under Chapter 8.</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Filing under this chapter does not constitute notice of a claim or defense to the holders, or purchasers, or persons described in subsections (a) and (b).</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332.</w:t>
      </w:r>
      <w:r w:rsidR="00EF385A" w:rsidRPr="008C39BB">
        <w:t xml:space="preserve"> Transfer of money; transfer of funds from deposit account.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A transferee of money takes the money free of a security interest unless the transferee acts in collusion with the debtor in violating the rights of the secured party.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A transferee of funds from a deposit account takes the funds free of a security interest in the deposit account unless the transferee acts in collusion with the debtor in violating the rights of the secured party.</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333.</w:t>
      </w:r>
      <w:r w:rsidR="00EF385A" w:rsidRPr="008C39BB">
        <w:t xml:space="preserve"> Priority of certain liens arising by operation of law.</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In this section, "possessory lien" means an interest, other than a security interest or an agricultural lien: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which secures payment or performance of an obligation for services or materials furnished with respect to goods by a person in the ordinary course of the person's business;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which is created by statute or rule of law in favor of the person;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whose effectiveness depends on the person's possession of the goods.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A possessory lien on goods has priority over a security interest in the goods unless the lien is created by a statute that expressly provides otherwise.</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334.</w:t>
      </w:r>
      <w:r w:rsidR="00EF385A" w:rsidRPr="008C39BB">
        <w:t xml:space="preserve"> Priority of security interests in fixtures and crops.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A security interest under this chapter may be created in goods that are fixtures or may continue in goods that become fixtures. A security interest does not exist under this chapter in ordinary building materials incorporated into an improvement on land.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This chapter does not prevent creation of an encumbrance upon fixtures under real property law.</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In cases not governed by subsections (d) through (h), a security interest in fixtures is subordinate to a conflicting interest of an encumbrancer or owner of the related real property other than the debtor.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Except as otherwise provided in subsection (h), a perfected security interest in fixtures has priority over a conflicting interest of an encumbrancer or owner of the real property if the debtor has an interest of record in or is in possession of the real property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security interest is a purchase</w:t>
      </w:r>
      <w:r w:rsidR="008C39BB" w:rsidRPr="008C39BB">
        <w:noBreakHyphen/>
      </w:r>
      <w:r w:rsidRPr="008C39BB">
        <w:t>money security interest;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interest of the encumbrancer or owner arises before the goods become fixtures;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the security interest is perfected by a fixture filing before the goods become fixtures or within twenty days thereafter.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 A perfected security interest in fixtures has priority over a conflicting interest of an encumbrancer or owner of the real property if:</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debtor has an interest of record in the real property or is in possession of the real property and the security interest: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is perfected by a fixture filing before the interest of the encumbrancer or owner is of record;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has priority over any conflicting interest of a predecessor in title of the encumbrancer or owner;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before the goods become fixtures, the security interest is perfected by any method permitted by this chapter and the fixtures are readily removable: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factory or office machines;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equipment that is not primarily used or leased for use in the operation of the real property;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(C) replacements of domestic appliances that are consumer goods;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the conflicting interest is a lien on the real property obtained by legal or equitable proceedings after the security interest was perfected by any method permitted by this chapter;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(4) the security interest is: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created in a manufactured home in a manufactured</w:t>
      </w:r>
      <w:r w:rsidR="008C39BB" w:rsidRPr="008C39BB">
        <w:noBreakHyphen/>
      </w:r>
      <w:r w:rsidRPr="008C39BB">
        <w:t>home transaction;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perfected pursuant to a statute described in Section 36</w:t>
      </w:r>
      <w:r w:rsidR="008C39BB" w:rsidRPr="008C39BB">
        <w:noBreakHyphen/>
      </w:r>
      <w:r w:rsidRPr="008C39BB">
        <w:t>9</w:t>
      </w:r>
      <w:r w:rsidR="008C39BB" w:rsidRPr="008C39BB">
        <w:noBreakHyphen/>
      </w:r>
      <w:r w:rsidRPr="008C39BB">
        <w:t>311(a)(2).</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(f) A security interest in fixtures, whether or not perfected, has priority over a conflicting interest of an encumbrancer or owner of the real property if:</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encumbrancer or owner has, in an authenticated record, consented to the security interest or disclaimed an interest in the goods as fixtures;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debtor has a right to remove the goods as against the encumbrancer or owner.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(g) The priority of the security interest under subsection (f)(2) continues for a reasonable time if the debtor's right to remove the goods as against the encumbrancer or owner terminates.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(h) A mortgage is a construction mortgage to the extent that it secures an obligation incurred for the construction of an improvement on land, including the acquisition cost of the land, if a recorded record of the mortgage so indicates. Except as otherwise provided in subsections (e) and (f), a security interest in fixtures is subordinate to a construction mortgage if a record of the mortgage is recorded before the goods become fixtures and the goods become fixtures before the completion of the construction. A mortgage has this priority to the same extent as a construction mortgage to the extent that it is given to refinance a construction mortgage.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(i) A perfected security interest in crops growing on real property has priority over a conflicting interest of an encumbrancer or owner of the real property if the debtor has an interest of record in or is in possession of the real property.</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335.</w:t>
      </w:r>
      <w:r w:rsidR="00EF385A" w:rsidRPr="008C39BB">
        <w:t xml:space="preserve"> Accessions.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A security interest may be created in an accession and continues in collateral that becomes an accession.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If a security interest is perfected when the collateral becomes an accession, the security interest remains perfected in the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Except as otherwise provided in subsection (d), the other provisions of this part determine the priority of a security interest in an accession.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A security interest in an accession is subordinate to a security interest in the whole which is perfected by compliance with the requirements of a certificate</w:t>
      </w:r>
      <w:r w:rsidR="008C39BB" w:rsidRPr="008C39BB">
        <w:noBreakHyphen/>
      </w:r>
      <w:r w:rsidRPr="008C39BB">
        <w:t>of</w:t>
      </w:r>
      <w:r w:rsidR="008C39BB" w:rsidRPr="008C39BB">
        <w:noBreakHyphen/>
      </w:r>
      <w:r w:rsidRPr="008C39BB">
        <w:t>title statute under Section 36</w:t>
      </w:r>
      <w:r w:rsidR="008C39BB" w:rsidRPr="008C39BB">
        <w:noBreakHyphen/>
      </w:r>
      <w:r w:rsidRPr="008C39BB">
        <w:t>9</w:t>
      </w:r>
      <w:r w:rsidR="008C39BB" w:rsidRPr="008C39BB">
        <w:noBreakHyphen/>
      </w:r>
      <w:r w:rsidRPr="008C39BB">
        <w:t>311(b).</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 After default, subject to Part 6, a secured party may remove an accession from other goods if the security interest in the accession has priority over the claims of every person having an interest in the whole.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(f) A secured party that removes an accession from other goods under subsection (e) shall promptly reimburse any holder of a security interest or other lien on, or owner of, the whole or of the other goods, other than the debtor, for the cost of repair of any physical injury to the whole or the other goods. The secured party need not reimburse the holder or owner for any diminution in value of the whole or the other goods caused by the absence of the accession removed or by any necessity for replacing it. A person entitled to reimbursement may refuse permission to remove until the secured party gives adequate assurance for the performance of the obligation to reimburse.</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336.</w:t>
      </w:r>
      <w:r w:rsidR="00EF385A" w:rsidRPr="008C39BB">
        <w:t xml:space="preserve"> Commingled goods.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In this section, "commingled goods" means goods that are physically united with other goods in such a manner that their identity is lost in a product or mass.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A security interest does not exist in commingled goods as such. However, a security interest may attach to a product or mass that results when goods become commingled goods.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If collateral becomes commingled goods, a security interest attaches to the product or mass.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If a security interest in collateral is perfected before the collateral becomes commingled goods, the security interest that attaches to the product or mass under subsection (c) is perfected.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 Except as otherwise provided in subsection (f), the other provisions of this part determine the priority of a security interest that attaches to the product or mass under subsection (c).</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(f) If more than one security interest attaches to the product or mass under subsection (c), the following rules determine priority: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A security interest that is perfected under subsection (d) has priority over a security interest that is unperfected at the time the collateral becomes commingled goods.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If more than one security interest is perfected under subsection (d), the security interests rank equally in proportion to the value of the collateral at the time it became commingled goods.</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337.</w:t>
      </w:r>
      <w:r w:rsidR="00EF385A" w:rsidRPr="008C39BB">
        <w:t xml:space="preserve"> Priority of security interests in goods covered by certificate of title.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If, while a security interest in goods is perfected by any method under the law of another jurisdiction, this State issues a certificate of title that does not show that the goods are subject to the security interest or contain a statement that they may be subject to security interests not shown on the certificate: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(1) a buyer of the goods, other than a person in the business of selling goods of that kind, takes free of the security interest if the buyer gives value and receives delivery of the goods after issuance of the certificate and without knowledge of the security interest;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(2) the security interest is subordinate to a conflicting security interest in the goods that attaches, and is perfected under Section 36</w:t>
      </w:r>
      <w:r w:rsidR="008C39BB" w:rsidRPr="008C39BB">
        <w:noBreakHyphen/>
      </w:r>
      <w:r w:rsidRPr="008C39BB">
        <w:t>9</w:t>
      </w:r>
      <w:r w:rsidR="008C39BB" w:rsidRPr="008C39BB">
        <w:noBreakHyphen/>
      </w:r>
      <w:r w:rsidRPr="008C39BB">
        <w:t>311(b), after issuance of the certificate and without the conflicting secured party's knowledge of the security interest.</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338.</w:t>
      </w:r>
      <w:r w:rsidR="00EF385A" w:rsidRPr="008C39BB">
        <w:t xml:space="preserve"> Priority of security interest or agricultural lien perfected by filed financing statement providing certain incorrect information.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If a security interest or agricultural lien is perfected by a filed financing statement providing information described in Section 36</w:t>
      </w:r>
      <w:r w:rsidR="008C39BB" w:rsidRPr="008C39BB">
        <w:noBreakHyphen/>
      </w:r>
      <w:r w:rsidRPr="008C39BB">
        <w:t>9</w:t>
      </w:r>
      <w:r w:rsidR="008C39BB" w:rsidRPr="008C39BB">
        <w:noBreakHyphen/>
      </w:r>
      <w:r w:rsidRPr="008C39BB">
        <w:t>516(b)(5) which is incorrect at the time the financing statement is filed: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(1) the security interest or agricultural lien is subordinate to a conflicting perfected security interest in the collateral to the extent that the holder of the conflicting security interest gives value in reasonable reliance upon the incorrect information;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(2) a purchaser, other than a secured party, of the collateral takes free of the security interest or agricultural lien to the extent that, in reasonable reliance upon the incorrect information, the purchaser gives value and, in the case of tangible chattel paper, tangible documents, goods, instruments, or a security certificate, receives delivery of the collateral.</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385A" w:rsidRPr="008C39BB">
        <w:t xml:space="preserve">: 2001 Act No. 67, </w:t>
      </w:r>
      <w:r w:rsidRPr="008C39BB">
        <w:t xml:space="preserve">Section </w:t>
      </w:r>
      <w:r w:rsidR="00EF385A" w:rsidRPr="008C39BB">
        <w:t xml:space="preserve">12; 2014 Act No. 213 (S.343), </w:t>
      </w:r>
      <w:r w:rsidRPr="008C39BB">
        <w:t xml:space="preserve">Section </w:t>
      </w:r>
      <w:r w:rsidR="00EF385A" w:rsidRPr="008C39BB">
        <w:t>44, eff October 1, 2014.</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Editor's Note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 xml:space="preserve">2014 Act No. 213, </w:t>
      </w:r>
      <w:r w:rsidR="008C39BB" w:rsidRPr="008C39BB">
        <w:t xml:space="preserve">Section </w:t>
      </w:r>
      <w:r w:rsidRPr="008C39BB">
        <w:t>51, provides as follows: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"SECTION 51. This act becomes effective on October 1, 2014. It applies to transactions entered into and events occurring after that date."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Effect of Amendment</w:t>
      </w:r>
    </w:p>
    <w:p w:rsidR="008C39BB"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39BB">
        <w:t xml:space="preserve">2014 Act No. 213, </w:t>
      </w:r>
      <w:r w:rsidR="008C39BB" w:rsidRPr="008C39BB">
        <w:t xml:space="preserve">Section </w:t>
      </w:r>
      <w:r w:rsidRPr="008C39BB">
        <w:t>44, in subsection (2), inserted "tangible" before "chattel paper" and "documents".</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339.</w:t>
      </w:r>
      <w:r w:rsidR="00EF385A" w:rsidRPr="008C39BB">
        <w:t xml:space="preserve"> Priority subject to subordination.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This chapter does not preclude subordination by agreement by a person entitled to priority.</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385A" w:rsidRPr="008C39BB">
        <w:t xml:space="preserve">: 2001 Act No. 67, </w:t>
      </w:r>
      <w:r w:rsidRPr="008C39BB">
        <w:t xml:space="preserve">Section </w:t>
      </w:r>
      <w:r w:rsidR="00EF385A" w:rsidRPr="008C39BB">
        <w:t>12.</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Subpart 4</w:t>
      </w:r>
    </w:p>
    <w:p w:rsidR="008C39BB"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39BB">
        <w:t>Rights of Bank</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340.</w:t>
      </w:r>
      <w:r w:rsidR="00EF385A" w:rsidRPr="008C39BB">
        <w:t xml:space="preserve"> Effectiveness of right of recoupment or set</w:t>
      </w:r>
      <w:r w:rsidRPr="008C39BB">
        <w:noBreakHyphen/>
      </w:r>
      <w:r w:rsidR="00EF385A" w:rsidRPr="008C39BB">
        <w:t>off against deposit account.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Except as otherwise provided in subsection (c), a bank with which a deposit account is maintained may exercise any right of recoupment or set</w:t>
      </w:r>
      <w:r w:rsidR="008C39BB" w:rsidRPr="008C39BB">
        <w:noBreakHyphen/>
      </w:r>
      <w:r w:rsidRPr="008C39BB">
        <w:t>off against a secured party that holds a security interest in the deposit account.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Except as otherwise provided in subsection (c), the application of this chapter to a security interest in a deposit account does not affect a right of recoupment or set</w:t>
      </w:r>
      <w:r w:rsidR="008C39BB" w:rsidRPr="008C39BB">
        <w:noBreakHyphen/>
      </w:r>
      <w:r w:rsidRPr="008C39BB">
        <w:t>off of the secured party as to a deposit account maintained with the secured party.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The exercise by a bank of a set</w:t>
      </w:r>
      <w:r w:rsidR="008C39BB" w:rsidRPr="008C39BB">
        <w:noBreakHyphen/>
      </w:r>
      <w:r w:rsidRPr="008C39BB">
        <w:t>off against a deposit account is ineffective against a secured party that holds a security interest in the deposit account which is perfected by control under Section 36</w:t>
      </w:r>
      <w:r w:rsidR="008C39BB" w:rsidRPr="008C39BB">
        <w:noBreakHyphen/>
      </w:r>
      <w:r w:rsidRPr="008C39BB">
        <w:t>9</w:t>
      </w:r>
      <w:r w:rsidR="008C39BB" w:rsidRPr="008C39BB">
        <w:noBreakHyphen/>
      </w:r>
      <w:r w:rsidRPr="008C39BB">
        <w:t>104(a)(3), if the set</w:t>
      </w:r>
      <w:r w:rsidR="008C39BB" w:rsidRPr="008C39BB">
        <w:noBreakHyphen/>
      </w:r>
      <w:r w:rsidRPr="008C39BB">
        <w:t>off is based on a claim against the debtor.</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341.</w:t>
      </w:r>
      <w:r w:rsidR="00EF385A" w:rsidRPr="008C39BB">
        <w:t xml:space="preserve"> Bank's rights and duties with respect to deposit account.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Except as otherwise provided in Section 36</w:t>
      </w:r>
      <w:r w:rsidR="008C39BB" w:rsidRPr="008C39BB">
        <w:noBreakHyphen/>
      </w:r>
      <w:r w:rsidRPr="008C39BB">
        <w:t>9</w:t>
      </w:r>
      <w:r w:rsidR="008C39BB" w:rsidRPr="008C39BB">
        <w:noBreakHyphen/>
      </w:r>
      <w:r w:rsidRPr="008C39BB">
        <w:t>340(c), and unless the bank otherwise agrees in an authenticated record, a bank's rights and duties with respect to a deposit account maintained with the bank are not terminated, suspended, or modified by: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(1) the creation, attachment, or perfection of a security interest in the deposit account;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(2) the bank's knowledge of the security interest;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(3) the bank's receipt of instructions from the secured party.</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342.</w:t>
      </w:r>
      <w:r w:rsidR="00EF385A" w:rsidRPr="008C39BB">
        <w:t xml:space="preserve"> Bank's right to refuse to enter into or disclose existence of control agreement.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This chapter does not require a bank to enter into an agreement of the kind described in Section 36</w:t>
      </w:r>
      <w:r w:rsidR="008C39BB" w:rsidRPr="008C39BB">
        <w:noBreakHyphen/>
      </w:r>
      <w:r w:rsidRPr="008C39BB">
        <w:t>9</w:t>
      </w:r>
      <w:r w:rsidR="008C39BB" w:rsidRPr="008C39BB">
        <w:noBreakHyphen/>
      </w:r>
      <w:r w:rsidRPr="008C39BB">
        <w:t>104(a)(2), even if its customer so requests or directs. A bank that has entered into such an agreement is not required to confirm the existence of the agreement to another person unless requested to do so by its customer.</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385A" w:rsidRPr="008C39BB">
        <w:t xml:space="preserve">: 2001 Act No. 67, </w:t>
      </w:r>
      <w:r w:rsidRPr="008C39BB">
        <w:t xml:space="preserve">Section </w:t>
      </w:r>
      <w:r w:rsidR="00EF385A" w:rsidRPr="008C39BB">
        <w:t>12.</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F385A" w:rsidRPr="008C39BB">
        <w:t xml:space="preserve"> 4</w:t>
      </w:r>
    </w:p>
    <w:p w:rsidR="008C39BB"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39BB">
        <w:t>Rights of Third Parties</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401.</w:t>
      </w:r>
      <w:r w:rsidR="00EF385A" w:rsidRPr="008C39BB">
        <w:t xml:space="preserve"> Alienability of debtor's rights.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Except as otherwise provided in subsection (b) and Sections 36</w:t>
      </w:r>
      <w:r w:rsidR="008C39BB" w:rsidRPr="008C39BB">
        <w:noBreakHyphen/>
      </w:r>
      <w:r w:rsidRPr="008C39BB">
        <w:t>9</w:t>
      </w:r>
      <w:r w:rsidR="008C39BB" w:rsidRPr="008C39BB">
        <w:noBreakHyphen/>
      </w:r>
      <w:r w:rsidRPr="008C39BB">
        <w:t>406, 36</w:t>
      </w:r>
      <w:r w:rsidR="008C39BB" w:rsidRPr="008C39BB">
        <w:noBreakHyphen/>
      </w:r>
      <w:r w:rsidRPr="008C39BB">
        <w:t>9</w:t>
      </w:r>
      <w:r w:rsidR="008C39BB" w:rsidRPr="008C39BB">
        <w:noBreakHyphen/>
      </w:r>
      <w:r w:rsidRPr="008C39BB">
        <w:t>407, 36</w:t>
      </w:r>
      <w:r w:rsidR="008C39BB" w:rsidRPr="008C39BB">
        <w:noBreakHyphen/>
      </w:r>
      <w:r w:rsidRPr="008C39BB">
        <w:t>9</w:t>
      </w:r>
      <w:r w:rsidR="008C39BB" w:rsidRPr="008C39BB">
        <w:noBreakHyphen/>
      </w:r>
      <w:r w:rsidRPr="008C39BB">
        <w:t>408, and 36</w:t>
      </w:r>
      <w:r w:rsidR="008C39BB" w:rsidRPr="008C39BB">
        <w:noBreakHyphen/>
      </w:r>
      <w:r w:rsidRPr="008C39BB">
        <w:t>9</w:t>
      </w:r>
      <w:r w:rsidR="008C39BB" w:rsidRPr="008C39BB">
        <w:noBreakHyphen/>
      </w:r>
      <w:r w:rsidRPr="008C39BB">
        <w:t>409, whether a debtor's rights in collateral may be voluntarily or involuntarily transferred is governed by law other than this chapter.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An agreement between the debtor and secured party which prohibits a transfer of the debtor's rights in collateral or makes the transfer a default does not prevent the transfer from taking effect.</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1962 Code </w:t>
      </w:r>
      <w:r w:rsidRPr="008C39BB">
        <w:t xml:space="preserve">Section </w:t>
      </w:r>
      <w:r w:rsidR="00EF385A" w:rsidRPr="008C39BB">
        <w:t>10.9</w:t>
      </w:r>
      <w:r w:rsidRPr="008C39BB">
        <w:noBreakHyphen/>
      </w:r>
      <w:r w:rsidR="00EF385A" w:rsidRPr="008C39BB">
        <w:t xml:space="preserve">401; 1966 (54) 2716; 1988 Act No. 494, </w:t>
      </w:r>
      <w:r w:rsidRPr="008C39BB">
        <w:t xml:space="preserve">Section </w:t>
      </w:r>
      <w:r w:rsidR="00EF385A" w:rsidRPr="008C39BB">
        <w:t xml:space="preserve">5; 1997 Act No. 34, </w:t>
      </w:r>
      <w:r w:rsidRPr="008C39BB">
        <w:t xml:space="preserve">Section </w:t>
      </w:r>
      <w:r w:rsidR="00EF385A" w:rsidRPr="008C39BB">
        <w:t xml:space="preserve">1;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402.</w:t>
      </w:r>
      <w:r w:rsidR="00EF385A" w:rsidRPr="008C39BB">
        <w:t xml:space="preserve"> Secured party not obligated on contract of debtor or in tort.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The existence of a security interest, agricultural lien, or authority given to a debtor to dispose of or use collateral, without more, does not subject a secured party to liability in contract or tort for the debtor's acts or omissions.</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1962 Code </w:t>
      </w:r>
      <w:r w:rsidRPr="008C39BB">
        <w:t xml:space="preserve">Section </w:t>
      </w:r>
      <w:r w:rsidR="00EF385A" w:rsidRPr="008C39BB">
        <w:t>10.9</w:t>
      </w:r>
      <w:r w:rsidRPr="008C39BB">
        <w:noBreakHyphen/>
      </w:r>
      <w:r w:rsidR="00EF385A" w:rsidRPr="008C39BB">
        <w:t xml:space="preserve">402; 1966 (54) 2716; 1988 Act No. 494, </w:t>
      </w:r>
      <w:r w:rsidRPr="008C39BB">
        <w:t xml:space="preserve">Section </w:t>
      </w:r>
      <w:r w:rsidR="00EF385A" w:rsidRPr="008C39BB">
        <w:t xml:space="preserve">5; 1992 Act No. 357, </w:t>
      </w:r>
      <w:r w:rsidRPr="008C39BB">
        <w:t xml:space="preserve">Section </w:t>
      </w:r>
      <w:r w:rsidR="00EF385A" w:rsidRPr="008C39BB">
        <w:t xml:space="preserve">1;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403.</w:t>
      </w:r>
      <w:r w:rsidR="00EF385A" w:rsidRPr="008C39BB">
        <w:t xml:space="preserve"> Agreement not to assert defenses against assignee.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In this section, "value" has the meaning provided in Section 36</w:t>
      </w:r>
      <w:r w:rsidR="008C39BB" w:rsidRPr="008C39BB">
        <w:noBreakHyphen/>
      </w:r>
      <w:r w:rsidRPr="008C39BB">
        <w:t>3</w:t>
      </w:r>
      <w:r w:rsidR="008C39BB" w:rsidRPr="008C39BB">
        <w:noBreakHyphen/>
      </w:r>
      <w:r w:rsidRPr="008C39BB">
        <w:t>303.</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Except as otherwise provided in this section, an agreement between an account debtor and an assignor not to assert against an assignee any claim or defense that the account debtor may have against the assignor is enforceable by an assignee that takes an assignment: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for value;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in good faith;</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without notice of a claim of a property or possessory right to the property assigned;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(4) without notice of a defense or claim in recoupment of the type that may be asserted against a person entitled to enforce a negotiable instrument under Section 36</w:t>
      </w:r>
      <w:r w:rsidR="008C39BB" w:rsidRPr="008C39BB">
        <w:noBreakHyphen/>
      </w:r>
      <w:r w:rsidRPr="008C39BB">
        <w:t>3</w:t>
      </w:r>
      <w:r w:rsidR="008C39BB" w:rsidRPr="008C39BB">
        <w:noBreakHyphen/>
      </w:r>
      <w:r w:rsidRPr="008C39BB">
        <w:t>305(2).</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Subsection (b) does not apply to defenses of a type that may be asserted against a holder in due course of a negotiable instrument under Section 36</w:t>
      </w:r>
      <w:r w:rsidR="008C39BB" w:rsidRPr="008C39BB">
        <w:noBreakHyphen/>
      </w:r>
      <w:r w:rsidRPr="008C39BB">
        <w:t>3</w:t>
      </w:r>
      <w:r w:rsidR="008C39BB" w:rsidRPr="008C39BB">
        <w:noBreakHyphen/>
      </w:r>
      <w:r w:rsidRPr="008C39BB">
        <w:t>305(2)(a)</w:t>
      </w:r>
      <w:r w:rsidR="008C39BB" w:rsidRPr="008C39BB">
        <w:noBreakHyphen/>
      </w:r>
      <w:r w:rsidRPr="008C39BB">
        <w:t>(e).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In a consumer transaction, if a record evidences the account debtor's obligation, law other than this chapter requires that the record include a statement to the effect that the rights of an assignee are subject to claims or defenses that the account debtor could assert against the original obligee, and the record does not include such a statement: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record has the same effect as if the record included such a statement;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account debtor may assert against an assignee those claims and defenses that would have been available if the record included such a statement.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 This section is subject to law other than this chapter which establishes a different rule for an account debtor who is an individual and who incurred the obligation primarily for personal, family, or household purposes.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(f) Except as otherwise provided in subsection (d), this section does not displace law other than this chapter which gives effect to an agreement by an account debtor not to assert a claim or defense against an assignee.</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1962 Code </w:t>
      </w:r>
      <w:r w:rsidRPr="008C39BB">
        <w:t xml:space="preserve">Section </w:t>
      </w:r>
      <w:r w:rsidR="00EF385A" w:rsidRPr="008C39BB">
        <w:t>10.9</w:t>
      </w:r>
      <w:r w:rsidRPr="008C39BB">
        <w:noBreakHyphen/>
      </w:r>
      <w:r w:rsidR="00EF385A" w:rsidRPr="008C39BB">
        <w:t xml:space="preserve">403; 1966 (54) 2716; 1967 (55) 862; 1968 (55) 3037; 1978 Act No. 644, Part II, </w:t>
      </w:r>
      <w:r w:rsidRPr="008C39BB">
        <w:t xml:space="preserve">Section </w:t>
      </w:r>
      <w:r w:rsidR="00EF385A" w:rsidRPr="008C39BB">
        <w:t xml:space="preserve">7; 1985 Act No. 201, Part II, </w:t>
      </w:r>
      <w:r w:rsidRPr="008C39BB">
        <w:t xml:space="preserve">Section </w:t>
      </w:r>
      <w:r w:rsidR="00EF385A" w:rsidRPr="008C39BB">
        <w:t xml:space="preserve">7A; 1988 Act No. 494, </w:t>
      </w:r>
      <w:r w:rsidRPr="008C39BB">
        <w:t xml:space="preserve">Section </w:t>
      </w:r>
      <w:r w:rsidR="00EF385A" w:rsidRPr="008C39BB">
        <w:t xml:space="preserve">5;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404.</w:t>
      </w:r>
      <w:r w:rsidR="00EF385A" w:rsidRPr="008C39BB">
        <w:t xml:space="preserve"> Rights acquired by assignee; claims and defenses against assignee.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Unless an account debtor has made an enforceable agreement not to assert defenses or claims, and subject to subsections (b) through (e), the rights of an assignee are subject to:</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all terms of the agreement between the account debtor and assignor and any defense or claim in recoupment arising from the transaction that gave rise to the contract;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any other defense or claim of the account debtor against the assignor which accrues before the account debtor receives a notification of the assignment authenticated by the assignor or the assignee.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Subject to subsection (c) and except as otherwise provided in subsection (d), the claim of an account debtor against an assignor may be asserted against an assignee under subsection (a) only to reduce the amount the account debtor owes.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This section is subject to law other than this chapter which establishes a different rule for an account debtor who is an individual and who incurred the obligation primarily for personal, family, or household purposes.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In a consumer transaction, if a record evidences the account debtor's obligation, law other than this chapter requires that the record include a statement to the effect that the account debtor's recovery against an assignee with respect to claims and defenses against the assignor may not exceed amounts paid by the account debtor under the record, and the record does not include such a statement, the extent to which a claim of an account debtor against the assignor may be asserted against an assignee is determined as if the record included such a statement.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 This section does not apply to an assignment of a health</w:t>
      </w:r>
      <w:r w:rsidR="008C39BB" w:rsidRPr="008C39BB">
        <w:noBreakHyphen/>
      </w:r>
      <w:r w:rsidRPr="008C39BB">
        <w:t>care</w:t>
      </w:r>
      <w:r w:rsidR="008C39BB" w:rsidRPr="008C39BB">
        <w:noBreakHyphen/>
      </w:r>
      <w:r w:rsidRPr="008C39BB">
        <w:t>insurance receivable.</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1962 Code </w:t>
      </w:r>
      <w:r w:rsidRPr="008C39BB">
        <w:t xml:space="preserve">Section </w:t>
      </w:r>
      <w:r w:rsidR="00EF385A" w:rsidRPr="008C39BB">
        <w:t>10.9</w:t>
      </w:r>
      <w:r w:rsidRPr="008C39BB">
        <w:noBreakHyphen/>
      </w:r>
      <w:r w:rsidR="00EF385A" w:rsidRPr="008C39BB">
        <w:t xml:space="preserve">404; 1966 (54) 2716; 1967 (55) 604; 1978 Act No. 644, Part II, </w:t>
      </w:r>
      <w:r w:rsidRPr="008C39BB">
        <w:t xml:space="preserve">Section </w:t>
      </w:r>
      <w:r w:rsidR="00EF385A" w:rsidRPr="008C39BB">
        <w:t xml:space="preserve">7; 1982 Act No. 385, </w:t>
      </w:r>
      <w:r w:rsidRPr="008C39BB">
        <w:t xml:space="preserve">Section </w:t>
      </w:r>
      <w:r w:rsidR="00EF385A" w:rsidRPr="008C39BB">
        <w:t xml:space="preserve">57(2)(e); 1985 Act No. 201, Part II, </w:t>
      </w:r>
      <w:r w:rsidRPr="008C39BB">
        <w:t xml:space="preserve">Section </w:t>
      </w:r>
      <w:r w:rsidR="00EF385A" w:rsidRPr="008C39BB">
        <w:t xml:space="preserve">7B; 1988 Act No; 494, </w:t>
      </w:r>
      <w:r w:rsidRPr="008C39BB">
        <w:t xml:space="preserve">Section </w:t>
      </w:r>
      <w:r w:rsidR="00EF385A" w:rsidRPr="008C39BB">
        <w:t xml:space="preserve">5;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405.</w:t>
      </w:r>
      <w:r w:rsidR="00EF385A" w:rsidRPr="008C39BB">
        <w:t xml:space="preserve"> Modification of assigned contract.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A modification of or substitution for an assigned contract is effective against an assignee if made in good faith. The assignee acquires corresponding rights under the modified or substituted contract. The assignment may provide that the modification or substitution is a breach of contract by the assignor. This subsection is subject to subsections (b) through (d).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Subsection (a) applies to the extent that: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right to payment or a part thereof under an assigned contract has not been fully earned by performance;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right to payment or a part thereof has been fully earned by performance and the account debtor has not received notification of the assignment under Section 36</w:t>
      </w:r>
      <w:r w:rsidR="008C39BB" w:rsidRPr="008C39BB">
        <w:noBreakHyphen/>
      </w:r>
      <w:r w:rsidRPr="008C39BB">
        <w:t>9</w:t>
      </w:r>
      <w:r w:rsidR="008C39BB" w:rsidRPr="008C39BB">
        <w:noBreakHyphen/>
      </w:r>
      <w:r w:rsidRPr="008C39BB">
        <w:t>406(a).</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This section is subject to law other than this chapter which establishes a different rule for an account debtor who is an individual and who incurred the obligation primarily for personal, family, or household purposes.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This section does not apply to an assignment of a health</w:t>
      </w:r>
      <w:r w:rsidR="008C39BB" w:rsidRPr="008C39BB">
        <w:noBreakHyphen/>
      </w:r>
      <w:r w:rsidRPr="008C39BB">
        <w:t>care</w:t>
      </w:r>
      <w:r w:rsidR="008C39BB" w:rsidRPr="008C39BB">
        <w:noBreakHyphen/>
      </w:r>
      <w:r w:rsidRPr="008C39BB">
        <w:t>insurance receivable.</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1962 Code </w:t>
      </w:r>
      <w:r w:rsidRPr="008C39BB">
        <w:t xml:space="preserve">Section </w:t>
      </w:r>
      <w:r w:rsidR="00EF385A" w:rsidRPr="008C39BB">
        <w:t>10.9</w:t>
      </w:r>
      <w:r w:rsidRPr="008C39BB">
        <w:noBreakHyphen/>
      </w:r>
      <w:r w:rsidR="00EF385A" w:rsidRPr="008C39BB">
        <w:t xml:space="preserve">405; 1966 (54) 2716; 1967 (55) 605; 1978 Act No. 644, Part II, </w:t>
      </w:r>
      <w:r w:rsidRPr="008C39BB">
        <w:t xml:space="preserve">Section </w:t>
      </w:r>
      <w:r w:rsidR="00EF385A" w:rsidRPr="008C39BB">
        <w:t xml:space="preserve">7; 1985 Act No. 201, Part II, </w:t>
      </w:r>
      <w:r w:rsidRPr="008C39BB">
        <w:t xml:space="preserve">Sections </w:t>
      </w:r>
      <w:r w:rsidR="00EF385A" w:rsidRPr="008C39BB">
        <w:t xml:space="preserve"> 7C, 7D; 1988 Act No. 494, </w:t>
      </w:r>
      <w:r w:rsidRPr="008C39BB">
        <w:t xml:space="preserve">Section </w:t>
      </w:r>
      <w:r w:rsidR="00EF385A" w:rsidRPr="008C39BB">
        <w:t xml:space="preserve">5;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406.</w:t>
      </w:r>
      <w:r w:rsidR="00EF385A" w:rsidRPr="008C39BB">
        <w:t xml:space="preserve"> Discharge of account debtor; notification of assignment; identification and proof of assignment; restrictions on assignment of accounts, chattel paper, payment intangibles, and promissory notes ineffective.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Subject to subsections (b) through (i), an account debtor on an account, chattel paper, or a payment intangible may discharge its obligation by paying the assignor until, but not after, the account debtor receives a notification, authenticated by the assignor or the assignee, that the amount due or to become due has been assigned and that payment is to be made to the assignee. After receipt of the notification, the account debtor may discharge its obligation by paying the assignee and may not discharge the obligation by paying the assignor.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Subject to subsection (h), notification is ineffective under subsection (a):</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if it does not reasonably identify the rights assigned;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to the extent that an agreement between an account debtor and a seller of a payment intangible limits the account debtor's duty to pay a person other than the seller and the limitation is effective under law other than this chapter;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at the option of an account debtor, if the notification notifies the account debtor to make less than the full amount of any installment or other periodic payment to the assignee, even if:</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only a portion of the account, chattel paper, or payment intangible has been assigned to that assignee;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a portion has been assigned to another assignee;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(C) the account debtor knows that the assignment to that assignee is limited.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Subject to subsection (h), if requested by the account debtor, an assignee shall seasonably furnish reasonable proof that the assignment has been made. Unless the assignee complies, the account debtor may discharge its obligation by paying the assignor, even if the account debtor has received a notification under subsection (a).</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Except as otherwise provided in subsection (e) and Sections 36</w:t>
      </w:r>
      <w:r w:rsidR="008C39BB" w:rsidRPr="008C39BB">
        <w:noBreakHyphen/>
      </w:r>
      <w:r w:rsidRPr="008C39BB">
        <w:t>2A</w:t>
      </w:r>
      <w:r w:rsidR="008C39BB" w:rsidRPr="008C39BB">
        <w:noBreakHyphen/>
      </w:r>
      <w:r w:rsidRPr="008C39BB">
        <w:t>303 and 36</w:t>
      </w:r>
      <w:r w:rsidR="008C39BB" w:rsidRPr="008C39BB">
        <w:noBreakHyphen/>
      </w:r>
      <w:r w:rsidRPr="008C39BB">
        <w:t>9</w:t>
      </w:r>
      <w:r w:rsidR="008C39BB" w:rsidRPr="008C39BB">
        <w:noBreakHyphen/>
      </w:r>
      <w:r w:rsidRPr="008C39BB">
        <w:t>407, and subject to subsection (h), a term in an agreement between an account debtor and an assignor or in a promissory note is ineffective to the extent that it: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prohibits, restricts, or requires the consent of the account debtor or person obligated on the promissory note to the assignment or transfer of, or the creation, attachment, perfection, or enforcement of a security interest in, the account, chattel paper, payment intangible, or promissory note;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provides that the assignment or transfer or the creation, attachment, perfection, or enforcement of the security interest may give rise to a default, breach, right of recoupment, claim, defense, termination, right of termination, or remedy under the account, chattel paper, payment intangible, or promissory note.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 Subsection (d) does not apply to the sale of a payment intangible or promissory note, other than a sale under a disposition pursuant to Section 36</w:t>
      </w:r>
      <w:r w:rsidR="008C39BB" w:rsidRPr="008C39BB">
        <w:noBreakHyphen/>
      </w:r>
      <w:r w:rsidRPr="008C39BB">
        <w:t>9</w:t>
      </w:r>
      <w:r w:rsidR="008C39BB" w:rsidRPr="008C39BB">
        <w:noBreakHyphen/>
      </w:r>
      <w:r w:rsidRPr="008C39BB">
        <w:t>610 or an acceptance of collateral pursuant to Section 36</w:t>
      </w:r>
      <w:r w:rsidR="008C39BB" w:rsidRPr="008C39BB">
        <w:noBreakHyphen/>
      </w:r>
      <w:r w:rsidRPr="008C39BB">
        <w:t>9</w:t>
      </w:r>
      <w:r w:rsidR="008C39BB" w:rsidRPr="008C39BB">
        <w:noBreakHyphen/>
      </w:r>
      <w:r w:rsidRPr="008C39BB">
        <w:t>620.</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(f) Except as otherwise provided in Sections 36</w:t>
      </w:r>
      <w:r w:rsidR="008C39BB" w:rsidRPr="008C39BB">
        <w:noBreakHyphen/>
      </w:r>
      <w:r w:rsidRPr="008C39BB">
        <w:t>2A</w:t>
      </w:r>
      <w:r w:rsidR="008C39BB" w:rsidRPr="008C39BB">
        <w:noBreakHyphen/>
      </w:r>
      <w:r w:rsidRPr="008C39BB">
        <w:t>303 and 36</w:t>
      </w:r>
      <w:r w:rsidR="008C39BB" w:rsidRPr="008C39BB">
        <w:noBreakHyphen/>
      </w:r>
      <w:r w:rsidRPr="008C39BB">
        <w:t>9</w:t>
      </w:r>
      <w:r w:rsidR="008C39BB" w:rsidRPr="008C39BB">
        <w:noBreakHyphen/>
      </w:r>
      <w:r w:rsidRPr="008C39BB">
        <w:t xml:space="preserve">407 and subject to subsections (h) and (i), a rule of law, statute, or regulation that prohibits, restricts, or requires the consent of a </w:t>
      </w:r>
      <w:r w:rsidRPr="008C39BB">
        <w:lastRenderedPageBreak/>
        <w:t>government, governmental body or official, or account debtor to the assignment or transfer of, or creation of a security interest in, an account or chattel paper is ineffective to the extent that the rule of law, statute, or regulation: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prohibits, restricts, or requires the consent of the government, governmental body or official, or account debtor to the assignment or transfer of, or the creation, attachment, perfection, or enforcement of a security interest in the account or chattel paper;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provides that the assignment or transfer or the creation, attachment, perfection, or enforcement of the security interest may give rise to a default, breach, right of recoupment, claim, defense, termination, right of termination, or remedy under the account or chattel paper.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(g) Subject to subsection (h), an account debtor may not waive or vary its option under subsection (b)(3).</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(h) This section is subject to law other than this chapter which establishes a different rule for an account debtor who is an individual and who incurred the obligation primarily for personal, family, or household purposes.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(i) This section does not apply to an assignment of a health care insurance receivable.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(j) Subsection (d) does not apply to the assignment, transfer, or creation of a security interest in a:</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claim or right to receive compensation for injuries or sickness as described in 26 U.S.C. Section 104(a)(1) or (2), as amended;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claim or right to receive benefits under a special needs trust as described in 42 U.S.C. Section 1396p(d)(4), as amended.</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385A" w:rsidRPr="008C39BB">
        <w:t xml:space="preserve">: 1962 Code </w:t>
      </w:r>
      <w:r w:rsidRPr="008C39BB">
        <w:t xml:space="preserve">Section </w:t>
      </w:r>
      <w:r w:rsidR="00EF385A" w:rsidRPr="008C39BB">
        <w:t>10.9</w:t>
      </w:r>
      <w:r w:rsidRPr="008C39BB">
        <w:noBreakHyphen/>
      </w:r>
      <w:r w:rsidR="00EF385A" w:rsidRPr="008C39BB">
        <w:t xml:space="preserve">406; 1966 (54) 2716; 1978 Act No. 644, Part II, </w:t>
      </w:r>
      <w:r w:rsidRPr="008C39BB">
        <w:t xml:space="preserve">Section </w:t>
      </w:r>
      <w:r w:rsidR="00EF385A" w:rsidRPr="008C39BB">
        <w:t xml:space="preserve">7; 1985 Act No. 201, Part II, </w:t>
      </w:r>
      <w:r w:rsidRPr="008C39BB">
        <w:t xml:space="preserve">Section </w:t>
      </w:r>
      <w:r w:rsidR="00EF385A" w:rsidRPr="008C39BB">
        <w:t xml:space="preserve">7E; 1988 Act No. 494, </w:t>
      </w:r>
      <w:r w:rsidRPr="008C39BB">
        <w:t xml:space="preserve">Section </w:t>
      </w:r>
      <w:r w:rsidR="00EF385A" w:rsidRPr="008C39BB">
        <w:t xml:space="preserve">5; 2001 Act No. 67, </w:t>
      </w:r>
      <w:r w:rsidRPr="008C39BB">
        <w:t xml:space="preserve">Section </w:t>
      </w:r>
      <w:r w:rsidR="00EF385A" w:rsidRPr="008C39BB">
        <w:t xml:space="preserve">12; 2013 Act No. 96, </w:t>
      </w:r>
      <w:r w:rsidRPr="008C39BB">
        <w:t xml:space="preserve">Section </w:t>
      </w:r>
      <w:r w:rsidR="00EF385A" w:rsidRPr="008C39BB">
        <w:t>9, eff July 1, 2013.</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Effect of Amendment</w:t>
      </w:r>
    </w:p>
    <w:p w:rsidR="008C39BB"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39BB">
        <w:t>The 2013 amendment in subsection (e), added ", other than a sale under a disposition pursuant to Section 36</w:t>
      </w:r>
      <w:r w:rsidR="008C39BB" w:rsidRPr="008C39BB">
        <w:noBreakHyphen/>
      </w:r>
      <w:r w:rsidRPr="008C39BB">
        <w:t>9</w:t>
      </w:r>
      <w:r w:rsidR="008C39BB" w:rsidRPr="008C39BB">
        <w:noBreakHyphen/>
      </w:r>
      <w:r w:rsidRPr="008C39BB">
        <w:t>610 or an acceptance of collateral pursuant to Section 36</w:t>
      </w:r>
      <w:r w:rsidR="008C39BB" w:rsidRPr="008C39BB">
        <w:noBreakHyphen/>
      </w:r>
      <w:r w:rsidRPr="008C39BB">
        <w:t>9</w:t>
      </w:r>
      <w:r w:rsidR="008C39BB" w:rsidRPr="008C39BB">
        <w:noBreakHyphen/>
      </w:r>
      <w:r w:rsidRPr="008C39BB">
        <w:t>620"; and made other nonsubstantive changes.</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407.</w:t>
      </w:r>
      <w:r w:rsidR="00EF385A" w:rsidRPr="008C39BB">
        <w:t xml:space="preserve"> Restrictions on creation or enforcement of security interest in leasehold interest or in lessor's residual interest.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Except as otherwise provided in subsection (b), a term in a lease agreement is ineffective to the extent that it: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prohibits, restricts, or requires the consent of a party to the lease to the assignment or transfer of, or the creation, attachment, perfection, or enforcement of a security interest in, an interest of a party under the lease contract or in the lessor's residual interest in the goods;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provides that the assignment or transfer or the creation, attachment, perfection, or enforcement of the security interest may give rise to a default, breach, right of recoupment, claim, defense, termination, right of termination, or remedy under the lease.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Except as otherwise provided in Section 36</w:t>
      </w:r>
      <w:r w:rsidR="008C39BB" w:rsidRPr="008C39BB">
        <w:noBreakHyphen/>
      </w:r>
      <w:r w:rsidRPr="008C39BB">
        <w:t>2A</w:t>
      </w:r>
      <w:r w:rsidR="008C39BB" w:rsidRPr="008C39BB">
        <w:noBreakHyphen/>
      </w:r>
      <w:r w:rsidRPr="008C39BB">
        <w:t>303(7), a term described in subsection (a)(2) is effective to the extent that there is: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a transfer by the lessee of the lessee's right of possession or use of the goods in violation of the term;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a delegation of a material performance of either party to the lease contract in violation of the term.</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The creation, attachment, perfection, or enforcement of a security interest in the lessor's interest under the lease contract or the lessor's residual interest in the goods is not a transfer that materially impairs the lessee's prospect of obtaining return performance or materially changes the duty of or materially increases the burden or risk imposed on the lessee within the purview of Section 36</w:t>
      </w:r>
      <w:r w:rsidR="008C39BB" w:rsidRPr="008C39BB">
        <w:noBreakHyphen/>
      </w:r>
      <w:r w:rsidRPr="008C39BB">
        <w:t>2A</w:t>
      </w:r>
      <w:r w:rsidR="008C39BB" w:rsidRPr="008C39BB">
        <w:noBreakHyphen/>
      </w:r>
      <w:r w:rsidRPr="008C39BB">
        <w:t>303(4) unless, and then only to the extent that, enforcement actually results in a delegation of material performance of the lessor.</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1962 Code </w:t>
      </w:r>
      <w:r w:rsidRPr="008C39BB">
        <w:t xml:space="preserve">Section </w:t>
      </w:r>
      <w:r w:rsidR="00EF385A" w:rsidRPr="008C39BB">
        <w:t>10.9</w:t>
      </w:r>
      <w:r w:rsidRPr="008C39BB">
        <w:noBreakHyphen/>
      </w:r>
      <w:r w:rsidR="00EF385A" w:rsidRPr="008C39BB">
        <w:t xml:space="preserve">407; 1966 (54) 2716; 1978 Act No. 644, Part II, </w:t>
      </w:r>
      <w:r w:rsidRPr="008C39BB">
        <w:t xml:space="preserve">Section </w:t>
      </w:r>
      <w:r w:rsidR="00EF385A" w:rsidRPr="008C39BB">
        <w:t xml:space="preserve">7; 1985 Act No. 201, Part II, </w:t>
      </w:r>
      <w:r w:rsidRPr="008C39BB">
        <w:t xml:space="preserve">Section </w:t>
      </w:r>
      <w:r w:rsidR="00EF385A" w:rsidRPr="008C39BB">
        <w:t xml:space="preserve">7F; 1988 Act No. 494, </w:t>
      </w:r>
      <w:r w:rsidRPr="008C39BB">
        <w:t xml:space="preserve">Section </w:t>
      </w:r>
      <w:r w:rsidR="00EF385A" w:rsidRPr="008C39BB">
        <w:t xml:space="preserve">5;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408.</w:t>
      </w:r>
      <w:r w:rsidR="00EF385A" w:rsidRPr="008C39BB">
        <w:t xml:space="preserve"> Restrictions on assignment of promissory notes, health care insurance receivables, and certain general intangibles ineffective.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 xml:space="preserve">(a) Except as otherwise provided in subsection (b), a term in a promissory note or in an agreement between an account debtor and a debtor which relates to a health care insurance receivable or a general intangible, including a contract, permit, license, or franchise, and which term prohibits, restricts, or </w:t>
      </w:r>
      <w:r w:rsidRPr="008C39BB">
        <w:lastRenderedPageBreak/>
        <w:t>requires the consent of the person obligated on the promissory note or the account debtor to, the assignment or transfer of, or creation, attachment, or perfection of a security interest in, the promissory note, health care insurance receivable, or general intangible, is ineffective to the extent that the term:</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would impair the creation, attachment, or perfection of a security interest;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provides that the assignment or transfer or the creation, attachment, or perfection of the security interest may give rise to a default, breach, right of recoupment, claim, defense, termination, right of termination, or remedy under the promissory note, health care insurance receivable, or general intangible.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Subsection (a) applies to a security interest in a payment intangible or promissory note only if the security interest arises out of a sale of the payment intangible or promissory note, other than a sale under a disposition pursuant to Section 36</w:t>
      </w:r>
      <w:r w:rsidR="008C39BB" w:rsidRPr="008C39BB">
        <w:noBreakHyphen/>
      </w:r>
      <w:r w:rsidRPr="008C39BB">
        <w:t>9</w:t>
      </w:r>
      <w:r w:rsidR="008C39BB" w:rsidRPr="008C39BB">
        <w:noBreakHyphen/>
      </w:r>
      <w:r w:rsidRPr="008C39BB">
        <w:t>610 or an acceptance of collateral pursuant to Section 36</w:t>
      </w:r>
      <w:r w:rsidR="008C39BB" w:rsidRPr="008C39BB">
        <w:noBreakHyphen/>
      </w:r>
      <w:r w:rsidRPr="008C39BB">
        <w:t>9</w:t>
      </w:r>
      <w:r w:rsidR="008C39BB" w:rsidRPr="008C39BB">
        <w:noBreakHyphen/>
      </w:r>
      <w:r w:rsidRPr="008C39BB">
        <w:t>620.</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A rule of law, statute, or regulation that prohibits, restricts, or requires the consent of a government, governmental body or official, person obligated on a promissory note, or account debtor to the assignment or transfer of, or creation of a security interest in, a promissory note, health care insurance receivable, or general intangible, including a contract, permit, license, or franchise between an account debtor and a debtor, is ineffective to the extent that the rule of law, statute, or regulation: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would impair the creation, attachment, or perfection of a security interest;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provides that the assignment or transfer or the creation, attachment, or perfection of the security interest may give rise to a default, breach, right of recoupment, claim, defense, termination, right of termination, or remedy under the promissory note, health care insurance receivable, or general intangible.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To the extent that a term in a promissory note or in an agreement between an account debtor and a debtor which relates to a health care insurance receivable or general intangible or a rule of law, statute, or regulation described in subsection (c) would be effective under law other than this chapter but is ineffective under subsection (a) or (c), the creation, attachment, or perfection of a security interest in the promissory note, health care insurance receivable, or general intangible: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is not enforceable against the person obligated on the promissory note or the account debtor;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does not impose a duty or obligation on the person obligated on the promissory note or the account debtor;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does not require the person obligated on the promissory note or the account debtor to recognize the security interest, pay or render performance to the secured party, or accept payment or performance from the secured party;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(4) does not entitle the secured party to use or assign the debtor's rights under the promissory note, health care insurance receivable, or general intangible, including any related information or materials furnished to the debtor in the transaction giving rise to the promissory note, health care insurance receivable, or general intangible;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(5) does not entitle the secured party to use, assign, possess, or have access to any trade secrets or confidential information of the person obligated on the promissory note or the account debtor;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(6) does not entitle the secured party to enforce the security interest in the promissory note, health care insurance receivable, or general intangible.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 Subsections (a) and (c) do not apply to the assignment, transfer, or creation of a security interest in a:</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claim or right to receive compensation for injuries or sickness as described in 26 U.S.C. Section 104(a)(1) or (2), as amended;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claim or right to receive benefits under a special needs trust as described in 42 U.S.C. Section 1396p(d)(4), as amended.</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385A" w:rsidRPr="008C39BB">
        <w:t xml:space="preserve">: 1988 Act No. 494, </w:t>
      </w:r>
      <w:r w:rsidRPr="008C39BB">
        <w:t xml:space="preserve">Section </w:t>
      </w:r>
      <w:r w:rsidR="00EF385A" w:rsidRPr="008C39BB">
        <w:t xml:space="preserve">5; 2001 Act No. 67, </w:t>
      </w:r>
      <w:r w:rsidRPr="008C39BB">
        <w:t xml:space="preserve">Section </w:t>
      </w:r>
      <w:r w:rsidR="00EF385A" w:rsidRPr="008C39BB">
        <w:t xml:space="preserve">12; 2013 Act No. 96, </w:t>
      </w:r>
      <w:r w:rsidRPr="008C39BB">
        <w:t xml:space="preserve">Section </w:t>
      </w:r>
      <w:r w:rsidR="00EF385A" w:rsidRPr="008C39BB">
        <w:t>10, eff July 1, 2013.</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Effect of Amendment</w:t>
      </w:r>
    </w:p>
    <w:p w:rsidR="008C39BB"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39BB">
        <w:t>The 2013 amendment, in subsection (b), added ", other than a sale under a disposition pursuant to Section 36</w:t>
      </w:r>
      <w:r w:rsidR="008C39BB" w:rsidRPr="008C39BB">
        <w:noBreakHyphen/>
      </w:r>
      <w:r w:rsidRPr="008C39BB">
        <w:t>9</w:t>
      </w:r>
      <w:r w:rsidR="008C39BB" w:rsidRPr="008C39BB">
        <w:noBreakHyphen/>
      </w:r>
      <w:r w:rsidRPr="008C39BB">
        <w:t>610 or an acceptance of collateral pursuant to Section 36</w:t>
      </w:r>
      <w:r w:rsidR="008C39BB" w:rsidRPr="008C39BB">
        <w:noBreakHyphen/>
      </w:r>
      <w:r w:rsidRPr="008C39BB">
        <w:t>9</w:t>
      </w:r>
      <w:r w:rsidR="008C39BB" w:rsidRPr="008C39BB">
        <w:noBreakHyphen/>
      </w:r>
      <w:r w:rsidRPr="008C39BB">
        <w:t>620"; and made other nonsubstantive changes.</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409.</w:t>
      </w:r>
      <w:r w:rsidR="00EF385A" w:rsidRPr="008C39BB">
        <w:t xml:space="preserve"> Restrictions on assignment of letter</w:t>
      </w:r>
      <w:r w:rsidRPr="008C39BB">
        <w:noBreakHyphen/>
      </w:r>
      <w:r w:rsidR="00EF385A" w:rsidRPr="008C39BB">
        <w:t>of</w:t>
      </w:r>
      <w:r w:rsidRPr="008C39BB">
        <w:noBreakHyphen/>
      </w:r>
      <w:r w:rsidR="00EF385A" w:rsidRPr="008C39BB">
        <w:t>credit rights ineffective.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 xml:space="preserve">(a) A term in a letter of credit or a rule of law, statute, regulation, custom, or practice applicable to the letter of credit which prohibits, restricts, or requires the consent of an applicant, issuer, or </w:t>
      </w:r>
      <w:r w:rsidRPr="008C39BB">
        <w:lastRenderedPageBreak/>
        <w:t>nominated person to a beneficiary's assignment of or creation of a security interest in a letter</w:t>
      </w:r>
      <w:r w:rsidR="008C39BB" w:rsidRPr="008C39BB">
        <w:noBreakHyphen/>
      </w:r>
      <w:r w:rsidRPr="008C39BB">
        <w:t>of</w:t>
      </w:r>
      <w:r w:rsidR="008C39BB" w:rsidRPr="008C39BB">
        <w:noBreakHyphen/>
      </w:r>
      <w:r w:rsidRPr="008C39BB">
        <w:t>credit right is ineffective to the extent that the term or rule of law, statute, regulation, custom, or practice: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would impair the creation, attachment, or perfection of a security interest in the letter</w:t>
      </w:r>
      <w:r w:rsidR="008C39BB" w:rsidRPr="008C39BB">
        <w:noBreakHyphen/>
      </w:r>
      <w:r w:rsidRPr="008C39BB">
        <w:t>of</w:t>
      </w:r>
      <w:r w:rsidR="008C39BB" w:rsidRPr="008C39BB">
        <w:noBreakHyphen/>
      </w:r>
      <w:r w:rsidRPr="008C39BB">
        <w:t>credit right;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provides that the assignment or the creation, attachment, or perfection of the security interest may give rise to a default, breach, right of recoupment, claim, defense, termination, right of termination, or remedy under the letter</w:t>
      </w:r>
      <w:r w:rsidR="008C39BB" w:rsidRPr="008C39BB">
        <w:noBreakHyphen/>
      </w:r>
      <w:r w:rsidRPr="008C39BB">
        <w:t>of</w:t>
      </w:r>
      <w:r w:rsidR="008C39BB" w:rsidRPr="008C39BB">
        <w:noBreakHyphen/>
      </w:r>
      <w:r w:rsidRPr="008C39BB">
        <w:t>credit right.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To the extent that a term in a letter of credit is ineffective under subsection (a) but would be effective under law other than this chapter or a custom or practice applicable to the letter of credit, to the transfer of a right to draw or otherwise demand performance under the letter of credit, or to the assignment of a right to proceeds of the letter of credit, the creation, attachment, or perfection of a security interest in the letter</w:t>
      </w:r>
      <w:r w:rsidR="008C39BB" w:rsidRPr="008C39BB">
        <w:noBreakHyphen/>
      </w:r>
      <w:r w:rsidRPr="008C39BB">
        <w:t>of</w:t>
      </w:r>
      <w:r w:rsidR="008C39BB" w:rsidRPr="008C39BB">
        <w:noBreakHyphen/>
      </w:r>
      <w:r w:rsidRPr="008C39BB">
        <w:t>credit right: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(1) is not enforceable against the applicant, issuer, nominated person, or transferee beneficiary;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(2) imposes no duties or obligations on the applicant, issuer, nominated person, or transferee beneficiary;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(3) does not require the applicant, issuer, nominated person, or transferee beneficiary to recognize the security interest, pay or render performance to the secured party, or accept payment or other performance from the secured party.</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410.</w:t>
      </w:r>
      <w:r w:rsidR="00EF385A" w:rsidRPr="008C39BB">
        <w:t xml:space="preserve"> Unlawful sale or disposal of personal property subject to security interest; exceptions; penalties.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Notwithstanding Section 36</w:t>
      </w:r>
      <w:r w:rsidR="008C39BB" w:rsidRPr="008C39BB">
        <w:noBreakHyphen/>
      </w:r>
      <w:r w:rsidRPr="008C39BB">
        <w:t>9</w:t>
      </w:r>
      <w:r w:rsidR="008C39BB" w:rsidRPr="008C39BB">
        <w:noBreakHyphen/>
      </w:r>
      <w:r w:rsidRPr="008C39BB">
        <w:t>401, a person who intentionally or wilfully sells or disposes of personal property that is subject to a perfected security interest, with the intent to defraud the secured party, without the written consent of the secured party and without paying the debt secured by the perfected security interest within ten days after sale or disposal or, in that time, depositing the amount of the debt with the clerk of the court of common pleas for the county in which the secured party resides, is in violation of this section.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This section does not apply: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if the sale is made without the knowledge of or notice of the perfected security interest to the purchaser by the person selling the property;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to the granting of subsequent security interests;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if the loan secured by the personal property includes a charge for nonfiling insurance;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(4) to personal property titled by the Department of Public Safety or the Law Enforcement Division of the South Carolina Department of Natural Resources.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If the value of the personal property subject to a perfected security interest is worth:</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two thousand dollars or less, a person who violates the provisions of this section is guilty of a misdemeanor triable in the magistrates court or the municipal court, notwithstanding the provisions of Sections 22</w:t>
      </w:r>
      <w:r w:rsidR="008C39BB" w:rsidRPr="008C39BB">
        <w:noBreakHyphen/>
      </w:r>
      <w:r w:rsidRPr="008C39BB">
        <w:t>3</w:t>
      </w:r>
      <w:r w:rsidR="008C39BB" w:rsidRPr="008C39BB">
        <w:noBreakHyphen/>
      </w:r>
      <w:r w:rsidRPr="008C39BB">
        <w:t>540, 22</w:t>
      </w:r>
      <w:r w:rsidR="008C39BB" w:rsidRPr="008C39BB">
        <w:noBreakHyphen/>
      </w:r>
      <w:r w:rsidRPr="008C39BB">
        <w:t>3</w:t>
      </w:r>
      <w:r w:rsidR="008C39BB" w:rsidRPr="008C39BB">
        <w:noBreakHyphen/>
      </w:r>
      <w:r w:rsidRPr="008C39BB">
        <w:t>545, 22</w:t>
      </w:r>
      <w:r w:rsidR="008C39BB" w:rsidRPr="008C39BB">
        <w:noBreakHyphen/>
      </w:r>
      <w:r w:rsidRPr="008C39BB">
        <w:t>3</w:t>
      </w:r>
      <w:r w:rsidR="008C39BB" w:rsidRPr="008C39BB">
        <w:noBreakHyphen/>
      </w:r>
      <w:r w:rsidRPr="008C39BB">
        <w:t>550, and 14</w:t>
      </w:r>
      <w:r w:rsidR="008C39BB" w:rsidRPr="008C39BB">
        <w:noBreakHyphen/>
      </w:r>
      <w:r w:rsidRPr="008C39BB">
        <w:t>25</w:t>
      </w:r>
      <w:r w:rsidR="008C39BB" w:rsidRPr="008C39BB">
        <w:noBreakHyphen/>
      </w:r>
      <w:r w:rsidRPr="008C39BB">
        <w:t>65, and, upon conviction, must be fined not more than one thousand dollars or imprisoned not more than thirty days, or both;</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more than two thousand dollars but less than ten thousand dollars, a person who violates the provisions of this section is guilty of a felony and, upon conviction, must be fined in the discretion of the court or imprisoned not more than five years, or both;</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ten thousand dollars or more, a person who violates the provisions of this section is guilty of a felony and, upon conviction, must be fined in the discretion of the court or imprisoned not more than ten years, or both.</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385A" w:rsidRPr="008C39BB">
        <w:t xml:space="preserve">: 2004 Act No. 265, </w:t>
      </w:r>
      <w:r w:rsidRPr="008C39BB">
        <w:t xml:space="preserve">Section </w:t>
      </w:r>
      <w:r w:rsidR="00EF385A" w:rsidRPr="008C39BB">
        <w:t xml:space="preserve">1, eff July 6, 2004; 2010 Act No. 273, </w:t>
      </w:r>
      <w:r w:rsidRPr="008C39BB">
        <w:t xml:space="preserve">Section </w:t>
      </w:r>
      <w:r w:rsidR="00EF385A" w:rsidRPr="008C39BB">
        <w:t>16.Y, eff June 2, 2010.</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Effect of Amendment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The 2010 amendment in subsection (C) rewrote item (1), in item (2) substituted "two thousand" for "one thousand" and "ten thousand" for "five thousand", and in item (3) substituted "ten thousand" for "five thousand".</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F385A" w:rsidRPr="008C39BB">
        <w:t xml:space="preserve"> 5</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Filing</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Subpart 1</w:t>
      </w:r>
    </w:p>
    <w:p w:rsidR="008C39BB"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39BB">
        <w:t>Filing Office; Contents and Effectiveness Of Financing Statement</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501.</w:t>
      </w:r>
      <w:r w:rsidR="00EF385A" w:rsidRPr="008C39BB">
        <w:t xml:space="preserve"> Filing office.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Except as otherwise provided in subsection (b), if the local law of this State governs perfection of a security interest or agricultural lien, the office in which to file a financing statement to perfect the security interest or agricultural lien is: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office designated for the filing or recording of a record of a mortgage on the related real property, if:</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the collateral is as</w:t>
      </w:r>
      <w:r w:rsidR="008C39BB" w:rsidRPr="008C39BB">
        <w:noBreakHyphen/>
      </w:r>
      <w:r w:rsidRPr="008C39BB">
        <w:t>extracted collateral or timber to be cut;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the financing statement is filed as a fixture filing and the collateral is goods that are or are to become fixtures;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office of the Secretary of State or any office duly authorized by the Secretary of State, in all other cases, including a case in which the collateral is goods that are or are to become fixtures and the financing statement is not filed as a fixture filing.</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The office in which to file a financing statement to perfect a security interest in collateral, including fixtures, of a transmitting utility is the office of the Secretary of State. The financing statement also constitutes a fixture filing as to the collateral indicated in the financing statement which is or is to become fixtures.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A person may not knowingly or intentionally file with the filing office as provided in subsections (a) or (b) a false or fraudulent financing statement or a financing statement filed for the purpose of hindering, harassing, or wrongfully interfering with another person or entity. In addition to another penalty provided by law, a violation of this subsection is a felony punishable by imprisonment for not more than five years or a fine of not more than two thousand five hundred dollars, or both. If the person is convicted of the violation, the court may find that the financing statement is ineffective, may order the filing office to terminate or purge the financing statement, and may order restitution to an aggrieved party.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 xml:space="preserve">(d) If a person files with the filing office pursuant to subsections(a) or (b) a false or fraudulent financing statement or a financing statement filed for the purpose of hindering, harassing, or wrongfully interfering with another person or entity, a debtor named in that financing statement may file an action </w:t>
      </w:r>
      <w:r w:rsidRPr="008C39BB">
        <w:lastRenderedPageBreak/>
        <w:t>against the person that filed the financing statement seeking appropriate equitable relief or damages including, but not limited to, an order declaring the financing statement ineffective, ordering the filing office to terminate or purge the financing statement, and awarding reasonable attorney fees.</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385A" w:rsidRPr="008C39BB">
        <w:t xml:space="preserve">: 1962 Code </w:t>
      </w:r>
      <w:r w:rsidRPr="008C39BB">
        <w:t xml:space="preserve">Section </w:t>
      </w:r>
      <w:r w:rsidR="00EF385A" w:rsidRPr="008C39BB">
        <w:t>10.9</w:t>
      </w:r>
      <w:r w:rsidRPr="008C39BB">
        <w:noBreakHyphen/>
      </w:r>
      <w:r w:rsidR="00EF385A" w:rsidRPr="008C39BB">
        <w:t xml:space="preserve">501; 1966 (54) 2716; 1988 Act No. 494, </w:t>
      </w:r>
      <w:r w:rsidRPr="008C39BB">
        <w:t xml:space="preserve">Section </w:t>
      </w:r>
      <w:r w:rsidR="00EF385A" w:rsidRPr="008C39BB">
        <w:t xml:space="preserve">5; 2001 Act No. 67, </w:t>
      </w:r>
      <w:r w:rsidRPr="008C39BB">
        <w:t xml:space="preserve">Section </w:t>
      </w:r>
      <w:r w:rsidR="00EF385A" w:rsidRPr="008C39BB">
        <w:t xml:space="preserve">12; 2005 Act No. 161, </w:t>
      </w:r>
      <w:r w:rsidRPr="008C39BB">
        <w:t xml:space="preserve">Section </w:t>
      </w:r>
      <w:r w:rsidR="00EF385A" w:rsidRPr="008C39BB">
        <w:t>37.A, eff upon approval (became law without the Governor's signature on June 9, 2005).</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Effect of Amendment</w:t>
      </w:r>
    </w:p>
    <w:p w:rsidR="008C39BB"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39BB">
        <w:t>The 2005 amendment added subsection (c) and (d) relating to fraudulent financing statements.</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502.</w:t>
      </w:r>
      <w:r w:rsidR="00EF385A" w:rsidRPr="008C39BB">
        <w:t xml:space="preserve"> Contents of financing statement; record of mortgage as financing statement; time of filing financing statement.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Subject to subsection (b), a financing statement is sufficient only if it: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provides the name of the debtor;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provides the name of the secured party or a representative of the secured party;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indicates the collateral covered by the financing statement.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Except as otherwise provided in Section 36</w:t>
      </w:r>
      <w:r w:rsidR="008C39BB" w:rsidRPr="008C39BB">
        <w:noBreakHyphen/>
      </w:r>
      <w:r w:rsidRPr="008C39BB">
        <w:t>9</w:t>
      </w:r>
      <w:r w:rsidR="008C39BB" w:rsidRPr="008C39BB">
        <w:noBreakHyphen/>
      </w:r>
      <w:r w:rsidRPr="008C39BB">
        <w:t>501(b), to be sufficient, a financing statement that covers as</w:t>
      </w:r>
      <w:r w:rsidR="008C39BB" w:rsidRPr="008C39BB">
        <w:noBreakHyphen/>
      </w:r>
      <w:r w:rsidRPr="008C39BB">
        <w:t>extracted collateral or timber to be cut, or which is filed as a fixture filing and covers goods that are or are to become fixtures, must satisfy subsection (a) and also:</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indicate that it covers this type of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indicate that it is to be filed for record in the real property records;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provide a description of the real property to which the collateral is related sufficient to give constructive notice of a mortgage under the law of this State if the description were contained in a record of the mortgage of the real property;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(4) if the debtor does not have an interest of record in the real property, provide the name of a record owner.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A record of a mortgage is effective, from the date of recording, as a financing statement filed as a fixture filing or as a financing statement covering as</w:t>
      </w:r>
      <w:r w:rsidR="008C39BB" w:rsidRPr="008C39BB">
        <w:noBreakHyphen/>
      </w:r>
      <w:r w:rsidRPr="008C39BB">
        <w:t>extracted collateral or timber to be cut only if the: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record indicates the goods or accounts that it covers;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goods are or are to become fixtures related to the real property described in the record or the collateral is related to the real property described in the record and is as</w:t>
      </w:r>
      <w:r w:rsidR="008C39BB" w:rsidRPr="008C39BB">
        <w:noBreakHyphen/>
      </w:r>
      <w:r w:rsidRPr="008C39BB">
        <w:t>extracted collateral or timber to be cut;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record satisfies the requirements for a financing statement in this section, but the: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record need not indicate that it is to be filed in the real property records;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record sufficiently provides the name of a debtor who is an individual if it provides the individual name of the debtor or the surname and first personal name of the debtor, even if the debtor is an individual to whom Section 36</w:t>
      </w:r>
      <w:r w:rsidR="008C39BB" w:rsidRPr="008C39BB">
        <w:noBreakHyphen/>
      </w:r>
      <w:r w:rsidRPr="008C39BB">
        <w:t>9</w:t>
      </w:r>
      <w:r w:rsidR="008C39BB" w:rsidRPr="008C39BB">
        <w:noBreakHyphen/>
      </w:r>
      <w:r w:rsidRPr="008C39BB">
        <w:t>503(a)(6) applies;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(4) record is duly recorded.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A financing statement may be filed before a security agreement is made or a security interest otherwise attaches.</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1962 Code </w:t>
      </w:r>
      <w:r w:rsidRPr="008C39BB">
        <w:t xml:space="preserve">Section </w:t>
      </w:r>
      <w:r w:rsidR="00EF385A" w:rsidRPr="008C39BB">
        <w:t>10.9</w:t>
      </w:r>
      <w:r w:rsidRPr="008C39BB">
        <w:noBreakHyphen/>
      </w:r>
      <w:r w:rsidR="00EF385A" w:rsidRPr="008C39BB">
        <w:t xml:space="preserve">502; 1966 (54) 2716; 1988 Act No. 494, </w:t>
      </w:r>
      <w:r w:rsidRPr="008C39BB">
        <w:t xml:space="preserve">Section </w:t>
      </w:r>
      <w:r w:rsidR="00EF385A" w:rsidRPr="008C39BB">
        <w:t xml:space="preserve">5; 2001, Act No. 67, </w:t>
      </w:r>
      <w:r w:rsidRPr="008C39BB">
        <w:t xml:space="preserve">Section </w:t>
      </w:r>
      <w:r w:rsidR="00EF385A" w:rsidRPr="008C39BB">
        <w:t xml:space="preserve">12; 2013 Act No. 96, </w:t>
      </w:r>
      <w:r w:rsidRPr="008C39BB">
        <w:t xml:space="preserve">Section </w:t>
      </w:r>
      <w:r w:rsidR="00EF385A" w:rsidRPr="008C39BB">
        <w:t>11, eff July 1, 2013.</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503.</w:t>
      </w:r>
      <w:r w:rsidR="00EF385A" w:rsidRPr="008C39BB">
        <w:t xml:space="preserve"> Name of debtor and secured party.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A financing statement sufficiently provides the name of the debtor: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except as otherwise provided in item (3), if the debtor is a registered organization or the collateral is held in a trust that is a registered organization, only if the financing statement provides the name that is stated to be the registered organization's name on the public organic record most recently filed with or issued or enacted by the registered organization's jurisdiction of organization which purports to state, amend, or restate the registered organization's name;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subject to subsection (f), if the collateral is being administered by the personal representative of a decedent, only if the financing statement provides, as the name of the debtor, the name of the decedent and, in a separate part of the financing statement, indicates that the collateral is being administered by a personal representative;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if the collateral is held in a trust that is not a registered organization, only if the financing statement: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provides, as the name of the debtor, if:</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r>
      <w:r w:rsidRPr="008C39BB">
        <w:tab/>
        <w:t>(i) the organic record of the trust specifies a name for the trust, the name specified;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r>
      <w:r w:rsidRPr="008C39BB">
        <w:tab/>
        <w:t>(ii) the organic record of the trust does not specify a name for the trust, the name of the settlor or testator;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in a separate part of the financing statement if:</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r>
      <w:r w:rsidRPr="008C39BB">
        <w:tab/>
        <w:t>(i) the name is provided in accordance with subparagraph (A)(i), indicates that the collateral is held in a trust;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r>
      <w:r w:rsidRPr="008C39BB">
        <w:tab/>
        <w:t>(ii) the name is provided in accordance with subitem (A)(ii), provides additional information sufficient to distinguish the trust from other trusts having one or more of the same settlors or the same testator and indicates that the collateral is held in a trust, unless the additional information so indicates;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(4) subject to subsection (g), if the debtor is an individual to whom this State has issued a driver's license or identification card that has not expired, only if the financing statement provides the name of the individual that is indicated on the driver's license or identification card;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(5) if the debtor is an individual to whom item (4) does not apply, only if the financing statement provides the individual name of the debtor or the surname and first personal name of the debtor;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(6) in other cases: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if the debtor has a name, only if the financing statement provides the organization's name of the debtor;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if the debtor does not have a name, only if it provides the names of the partners, members, associates, or other persons comprising the debtor, in a manner that each name provided would be sufficient if the person named were the debtor.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A financing statement that provides the name of the debtor in accordance with subsection (a) is not rendered ineffective by the absence of:</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a trade name or other name of the debtor;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unless required under subsection (a)(6)(B), names of partners, members, associates, or other persons comprising the debtor.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A financing statement that provides only the debtor's trade name does not sufficiently provide the name of the debtor.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Failure to indicate the representative capacity of a secured party or representative of a secured party does not affect the sufficiency of a financing statement.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 A financing statement may provide the name of more than one debtor and the name of more than one secured party.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(f) The name of the decedent indicated on the order appointing the personal representative of the decedent issued by the court having jurisdiction over the collateral is sufficient as the "name of the decedent" under subsection (a)(2).</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(g) If this State has issued to an individual more than one driver's license or identification card of a kind described in subsection (a)(4), the one that was issued most recently is the one to which subsection (a)(4) refers.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(h) In this section, the "name of the settlor or testator" means: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if the settlor is a registered organization, the name that is stated to be the settlor's name on the public organic record most recently filed with or issued or enacted by the settlor's jurisdiction of organization which purports to state, amend, or restate the settlor's name;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in other cases, the name of the settlor or testator indicated in the trust's organic record.</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1962 Code </w:t>
      </w:r>
      <w:r w:rsidRPr="008C39BB">
        <w:t xml:space="preserve">Section </w:t>
      </w:r>
      <w:r w:rsidR="00EF385A" w:rsidRPr="008C39BB">
        <w:t>10.9</w:t>
      </w:r>
      <w:r w:rsidRPr="008C39BB">
        <w:noBreakHyphen/>
      </w:r>
      <w:r w:rsidR="00EF385A" w:rsidRPr="008C39BB">
        <w:t xml:space="preserve">503; 1966 (54) 2716; 1988 Act No. 494, </w:t>
      </w:r>
      <w:r w:rsidRPr="008C39BB">
        <w:t xml:space="preserve">Section </w:t>
      </w:r>
      <w:r w:rsidR="00EF385A" w:rsidRPr="008C39BB">
        <w:t xml:space="preserve">5; 2001 Act No. 67, </w:t>
      </w:r>
      <w:r w:rsidRPr="008C39BB">
        <w:t xml:space="preserve">Section </w:t>
      </w:r>
      <w:r w:rsidR="00EF385A" w:rsidRPr="008C39BB">
        <w:t xml:space="preserve">12; 2013 Act No. 96, </w:t>
      </w:r>
      <w:r w:rsidRPr="008C39BB">
        <w:t xml:space="preserve">Section </w:t>
      </w:r>
      <w:r w:rsidR="00EF385A" w:rsidRPr="008C39BB">
        <w:t>12, eff July 1, 2013.</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504.</w:t>
      </w:r>
      <w:r w:rsidR="00EF385A" w:rsidRPr="008C39BB">
        <w:t xml:space="preserve"> Indication of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financing statement sufficiently indicates the collateral that it covers if the financing statement provides: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(1) a description of the collateral pursuant to Section 36</w:t>
      </w:r>
      <w:r w:rsidR="008C39BB" w:rsidRPr="008C39BB">
        <w:noBreakHyphen/>
      </w:r>
      <w:r w:rsidRPr="008C39BB">
        <w:t>9</w:t>
      </w:r>
      <w:r w:rsidR="008C39BB" w:rsidRPr="008C39BB">
        <w:noBreakHyphen/>
      </w:r>
      <w:r w:rsidRPr="008C39BB">
        <w:t>108;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(2) an indication that the financing statement covers all assets or all personal property.</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1962 Code </w:t>
      </w:r>
      <w:r w:rsidRPr="008C39BB">
        <w:t xml:space="preserve">Section </w:t>
      </w:r>
      <w:r w:rsidR="00EF385A" w:rsidRPr="008C39BB">
        <w:t>10.9</w:t>
      </w:r>
      <w:r w:rsidRPr="008C39BB">
        <w:noBreakHyphen/>
      </w:r>
      <w:r w:rsidR="00EF385A" w:rsidRPr="008C39BB">
        <w:t xml:space="preserve">504; 1966 (54) 2716; 1988 Act No. 494, </w:t>
      </w:r>
      <w:r w:rsidRPr="008C39BB">
        <w:t xml:space="preserve">Section </w:t>
      </w:r>
      <w:r w:rsidR="00EF385A" w:rsidRPr="008C39BB">
        <w:t xml:space="preserve">5;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505.</w:t>
      </w:r>
      <w:r w:rsidR="00EF385A" w:rsidRPr="008C39BB">
        <w:t xml:space="preserve"> Filing and compliance with other statutes and treaties for consignments, leases, other bailments, and other transactions.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A consignor, lessor, or other bailor of goods, a licensor, or a buyer of a payment intangible or promissory note may file a financing statement, or may comply with a statute or treaty described in Section 36</w:t>
      </w:r>
      <w:r w:rsidR="008C39BB" w:rsidRPr="008C39BB">
        <w:noBreakHyphen/>
      </w:r>
      <w:r w:rsidRPr="008C39BB">
        <w:t>9</w:t>
      </w:r>
      <w:r w:rsidR="008C39BB" w:rsidRPr="008C39BB">
        <w:noBreakHyphen/>
      </w:r>
      <w:r w:rsidRPr="008C39BB">
        <w:t>311(a), using the terms "consignor", "consignee", "lessor", "lessee", "bailor", "bailee", "licensor", "licensee", "owner", "registered owner", "buyer", "seller", or words of similar import, instead of the terms "secured party" and "debtor".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This part applies to the filing of a financing statement under subsection (a) and, as appropriate, to compliance that is equivalent to filing a financing statement under section 36</w:t>
      </w:r>
      <w:r w:rsidR="008C39BB" w:rsidRPr="008C39BB">
        <w:noBreakHyphen/>
      </w:r>
      <w:r w:rsidRPr="008C39BB">
        <w:t>9</w:t>
      </w:r>
      <w:r w:rsidR="008C39BB" w:rsidRPr="008C39BB">
        <w:noBreakHyphen/>
      </w:r>
      <w:r w:rsidRPr="008C39BB">
        <w:t>311(b), but the filing or compliance is not of itself a factor in determining whether the collateral secures an obligation. If it is determined for another reason that the collateral secures an obligation, a security interest held by the consignor, lessor, bailor, licensor, owner, or buyer which attaches to the collateral is perfected by the filing or compliance.</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1962 Code </w:t>
      </w:r>
      <w:r w:rsidRPr="008C39BB">
        <w:t xml:space="preserve">Section </w:t>
      </w:r>
      <w:r w:rsidR="00EF385A" w:rsidRPr="008C39BB">
        <w:t>10.9</w:t>
      </w:r>
      <w:r w:rsidRPr="008C39BB">
        <w:noBreakHyphen/>
      </w:r>
      <w:r w:rsidR="00EF385A" w:rsidRPr="008C39BB">
        <w:t xml:space="preserve">505; 1966 (54) 2716; 1980 Act No. 413; 1988 Act No. 494, </w:t>
      </w:r>
      <w:r w:rsidRPr="008C39BB">
        <w:t xml:space="preserve">Section </w:t>
      </w:r>
      <w:r w:rsidR="00EF385A" w:rsidRPr="008C39BB">
        <w:t xml:space="preserve">5;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506.</w:t>
      </w:r>
      <w:r w:rsidR="00EF385A" w:rsidRPr="008C39BB">
        <w:t xml:space="preserve"> Effect of errors or omissions.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A financing statement substantially satisfying the requirements of this part is effective, even if it has minor errors or omissions, unless the errors or omissions make the financing statement seriously misleading.</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Except as otherwise provided in subsection (c), a financing statement that fails sufficiently to provide the name of the debtor in accordance with Section 36</w:t>
      </w:r>
      <w:r w:rsidR="008C39BB" w:rsidRPr="008C39BB">
        <w:noBreakHyphen/>
      </w:r>
      <w:r w:rsidRPr="008C39BB">
        <w:t>9</w:t>
      </w:r>
      <w:r w:rsidR="008C39BB" w:rsidRPr="008C39BB">
        <w:noBreakHyphen/>
      </w:r>
      <w:r w:rsidRPr="008C39BB">
        <w:t>503(a) is seriously misleading.</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If a search of the records of the filing office under the debtor's correct name, using the filing office's standard search logic, if any, would disclose a financing statement that fails sufficiently to provide the name of the debtor in accordance with Section 36</w:t>
      </w:r>
      <w:r w:rsidR="008C39BB" w:rsidRPr="008C39BB">
        <w:noBreakHyphen/>
      </w:r>
      <w:r w:rsidRPr="008C39BB">
        <w:t>9</w:t>
      </w:r>
      <w:r w:rsidR="008C39BB" w:rsidRPr="008C39BB">
        <w:noBreakHyphen/>
      </w:r>
      <w:r w:rsidRPr="008C39BB">
        <w:t>503(a), the name provided does not make the financing statement seriously misleading.</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For purposes of Section 36</w:t>
      </w:r>
      <w:r w:rsidR="008C39BB" w:rsidRPr="008C39BB">
        <w:noBreakHyphen/>
      </w:r>
      <w:r w:rsidRPr="008C39BB">
        <w:t>9</w:t>
      </w:r>
      <w:r w:rsidR="008C39BB" w:rsidRPr="008C39BB">
        <w:noBreakHyphen/>
      </w:r>
      <w:r w:rsidRPr="008C39BB">
        <w:t>508(b), the "debtor's correct name" in subsection (c) means the correct name of the new debtor.</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1962 Code </w:t>
      </w:r>
      <w:r w:rsidRPr="008C39BB">
        <w:t xml:space="preserve">Section </w:t>
      </w:r>
      <w:r w:rsidR="00EF385A" w:rsidRPr="008C39BB">
        <w:t>10.9</w:t>
      </w:r>
      <w:r w:rsidRPr="008C39BB">
        <w:noBreakHyphen/>
      </w:r>
      <w:r w:rsidR="00EF385A" w:rsidRPr="008C39BB">
        <w:t xml:space="preserve">506; 1966 (54) 2716; 1988 Act No. 494, </w:t>
      </w:r>
      <w:r w:rsidRPr="008C39BB">
        <w:t xml:space="preserve">Section </w:t>
      </w:r>
      <w:r w:rsidR="00EF385A" w:rsidRPr="008C39BB">
        <w:t xml:space="preserve">5;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507.</w:t>
      </w:r>
      <w:r w:rsidR="00EF385A" w:rsidRPr="008C39BB">
        <w:t xml:space="preserve"> Effect of certain events on effectiveness of financing statement.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A filed financing statement remains effective with respect to collateral that is sold, exchanged, leased, licensed, or otherwise disposed of and in which a security interest or agricultural lien continues, even if the secured party knows of or consents to the disposition.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Except as otherwise provided in subsection (c) and Section 36</w:t>
      </w:r>
      <w:r w:rsidR="008C39BB" w:rsidRPr="008C39BB">
        <w:noBreakHyphen/>
      </w:r>
      <w:r w:rsidRPr="008C39BB">
        <w:t>9</w:t>
      </w:r>
      <w:r w:rsidR="008C39BB" w:rsidRPr="008C39BB">
        <w:noBreakHyphen/>
      </w:r>
      <w:r w:rsidRPr="008C39BB">
        <w:t>508, a financing statement is not rendered ineffective if, after the financing statement is filed, the information provided in the financing statement becomes seriously misleading under Section 36</w:t>
      </w:r>
      <w:r w:rsidR="008C39BB" w:rsidRPr="008C39BB">
        <w:noBreakHyphen/>
      </w:r>
      <w:r w:rsidRPr="008C39BB">
        <w:t>9</w:t>
      </w:r>
      <w:r w:rsidR="008C39BB" w:rsidRPr="008C39BB">
        <w:noBreakHyphen/>
      </w:r>
      <w:r w:rsidRPr="008C39BB">
        <w:t>506.</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If the name that a filed financing statement provides for a debtor becomes insufficient as the name of the debtor pursuant to Section 36</w:t>
      </w:r>
      <w:r w:rsidR="008C39BB" w:rsidRPr="008C39BB">
        <w:noBreakHyphen/>
      </w:r>
      <w:r w:rsidRPr="008C39BB">
        <w:t>9</w:t>
      </w:r>
      <w:r w:rsidR="008C39BB" w:rsidRPr="008C39BB">
        <w:noBreakHyphen/>
      </w:r>
      <w:r w:rsidRPr="008C39BB">
        <w:t>503(a) so that the financing statement becomes seriously misleading pursuant to Section 36</w:t>
      </w:r>
      <w:r w:rsidR="008C39BB" w:rsidRPr="008C39BB">
        <w:noBreakHyphen/>
      </w:r>
      <w:r w:rsidRPr="008C39BB">
        <w:t>9</w:t>
      </w:r>
      <w:r w:rsidR="008C39BB" w:rsidRPr="008C39BB">
        <w:noBreakHyphen/>
      </w:r>
      <w:r w:rsidRPr="008C39BB">
        <w:t>506:</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financing statement is effective to perfect a security interest in collateral acquired by the debtor before, or within four months after, the filed financing statement becomes seriously misleading;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financing statement is not effective to perfect a security interest in collateral acquired by the debtor more than four months after the filed financing statement becomes seriously misleading, unless an amendment to the financing statement which renders the financing statement not seriously misleading is filed within four months after the financing statement became seriously misleading.</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385A" w:rsidRPr="008C39BB">
        <w:t xml:space="preserve">: 1962 Code </w:t>
      </w:r>
      <w:r w:rsidRPr="008C39BB">
        <w:t xml:space="preserve">Section </w:t>
      </w:r>
      <w:r w:rsidR="00EF385A" w:rsidRPr="008C39BB">
        <w:t>10.9</w:t>
      </w:r>
      <w:r w:rsidRPr="008C39BB">
        <w:noBreakHyphen/>
      </w:r>
      <w:r w:rsidR="00EF385A" w:rsidRPr="008C39BB">
        <w:t xml:space="preserve">507; 1966 (54) 2716; 1988 Act No. 494, </w:t>
      </w:r>
      <w:r w:rsidRPr="008C39BB">
        <w:t xml:space="preserve">Section </w:t>
      </w:r>
      <w:r w:rsidR="00EF385A" w:rsidRPr="008C39BB">
        <w:t xml:space="preserve">5; 2001 Act No. 67, </w:t>
      </w:r>
      <w:r w:rsidRPr="008C39BB">
        <w:t xml:space="preserve">Section </w:t>
      </w:r>
      <w:r w:rsidR="00EF385A" w:rsidRPr="008C39BB">
        <w:t xml:space="preserve">12; 2013 Act No. 96, </w:t>
      </w:r>
      <w:r w:rsidRPr="008C39BB">
        <w:t xml:space="preserve">Section </w:t>
      </w:r>
      <w:r w:rsidR="00EF385A" w:rsidRPr="008C39BB">
        <w:t>13, eff July 1, 2013.</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Effect of Amendment</w:t>
      </w:r>
    </w:p>
    <w:p w:rsidR="008C39BB"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39BB">
        <w:t>The 2013 amendment rewrote subsection (c).</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508.</w:t>
      </w:r>
      <w:r w:rsidR="00EF385A" w:rsidRPr="008C39BB">
        <w:t xml:space="preserve"> Effectiveness of financing statement if new debtor becomes bound by security agreement.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Except as otherwise provided in this section, a filed financing statement naming an original debtor is effective to perfect a security interest in collateral in which a new debtor has or acquires rights to the extent that the financing statement would have been effective had the original debtor acquired rights in the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If the difference between the name of the original debtor and that of the new debtor causes a filed financing statement that is effective under subsection (a) to be seriously misleading under Section 36</w:t>
      </w:r>
      <w:r w:rsidR="008C39BB" w:rsidRPr="008C39BB">
        <w:noBreakHyphen/>
      </w:r>
      <w:r w:rsidRPr="008C39BB">
        <w:t>9</w:t>
      </w:r>
      <w:r w:rsidR="008C39BB" w:rsidRPr="008C39BB">
        <w:noBreakHyphen/>
      </w:r>
      <w:r w:rsidRPr="008C39BB">
        <w:t>506:</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financing statement is effective to perfect a security interest in collateral acquired by the new debtor before, and within four months after, the new debtor becomes bound under Section 36</w:t>
      </w:r>
      <w:r w:rsidR="008C39BB" w:rsidRPr="008C39BB">
        <w:noBreakHyphen/>
      </w:r>
      <w:r w:rsidRPr="008C39BB">
        <w:t>9</w:t>
      </w:r>
      <w:r w:rsidR="008C39BB" w:rsidRPr="008C39BB">
        <w:noBreakHyphen/>
      </w:r>
      <w:r w:rsidRPr="008C39BB">
        <w:t>203(d);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financing statement is not effective to perfect a security interest in collateral acquired by the new debtor more than four months after the new debtor becomes bound under Section 36</w:t>
      </w:r>
      <w:r w:rsidR="008C39BB" w:rsidRPr="008C39BB">
        <w:noBreakHyphen/>
      </w:r>
      <w:r w:rsidRPr="008C39BB">
        <w:t>9</w:t>
      </w:r>
      <w:r w:rsidR="008C39BB" w:rsidRPr="008C39BB">
        <w:noBreakHyphen/>
      </w:r>
      <w:r w:rsidRPr="008C39BB">
        <w:t>203(d) unless an initial financing statement providing the name of the new debtor is filed before the expiration of that time.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This section does not apply to collateral as to which a filed financing statement remains effective against the new debtor under Section 36</w:t>
      </w:r>
      <w:r w:rsidR="008C39BB" w:rsidRPr="008C39BB">
        <w:noBreakHyphen/>
      </w:r>
      <w:r w:rsidRPr="008C39BB">
        <w:t>9</w:t>
      </w:r>
      <w:r w:rsidR="008C39BB" w:rsidRPr="008C39BB">
        <w:noBreakHyphen/>
      </w:r>
      <w:r w:rsidRPr="008C39BB">
        <w:t>507(a).</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509.</w:t>
      </w:r>
      <w:r w:rsidR="00EF385A" w:rsidRPr="008C39BB">
        <w:t xml:space="preserve"> Persons entitled to file a record.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A person may file an initial financing statement, amendment that adds collateral covered by a financing statement, or amendment that adds a debtor to a financing statement only if:</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debtor authorizes the filing in an authenticated record or pursuant to subsection (b) or (c);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person holds an agricultural lien that has become effective at the time of filing and the financing statement covers only collateral in which the person holds an agricultural lien.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By authenticating or becoming bound as debtor by a security agreement, a debtor or new debtor authorizes the filing of an initial financing statement, and an amendment, covering:</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collateral described in the security agreement;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property that becomes collateral under Section 36</w:t>
      </w:r>
      <w:r w:rsidR="008C39BB" w:rsidRPr="008C39BB">
        <w:noBreakHyphen/>
      </w:r>
      <w:r w:rsidRPr="008C39BB">
        <w:t>9</w:t>
      </w:r>
      <w:r w:rsidR="008C39BB" w:rsidRPr="008C39BB">
        <w:noBreakHyphen/>
      </w:r>
      <w:r w:rsidRPr="008C39BB">
        <w:t>315(a)(2), whether or not the security agreement expressly covers proceeds.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By acquiring collateral in which a security interest or agricultural lien continues under Section 36</w:t>
      </w:r>
      <w:r w:rsidR="008C39BB" w:rsidRPr="008C39BB">
        <w:noBreakHyphen/>
      </w:r>
      <w:r w:rsidRPr="008C39BB">
        <w:t>9</w:t>
      </w:r>
      <w:r w:rsidR="008C39BB" w:rsidRPr="008C39BB">
        <w:noBreakHyphen/>
      </w:r>
      <w:r w:rsidRPr="008C39BB">
        <w:t>315(a)(1), a debtor authorizes the filing of an initial financing statement, and an amendment, covering the collateral and property that becomes collateral under Section 36</w:t>
      </w:r>
      <w:r w:rsidR="008C39BB" w:rsidRPr="008C39BB">
        <w:noBreakHyphen/>
      </w:r>
      <w:r w:rsidRPr="008C39BB">
        <w:t>9</w:t>
      </w:r>
      <w:r w:rsidR="008C39BB" w:rsidRPr="008C39BB">
        <w:noBreakHyphen/>
      </w:r>
      <w:r w:rsidRPr="008C39BB">
        <w:t>315(a)(2).</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A person may file an amendment other than an amendment that adds collateral covered by a financing statement or an amendment that adds a debtor to a financing statement only if:</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secured party of record authorizes the filing;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amendment is a termination statement for a financing statement as to which the secured party of record has failed to file or send a termination statement as required by Section 36</w:t>
      </w:r>
      <w:r w:rsidR="008C39BB" w:rsidRPr="008C39BB">
        <w:noBreakHyphen/>
      </w:r>
      <w:r w:rsidRPr="008C39BB">
        <w:t>9</w:t>
      </w:r>
      <w:r w:rsidR="008C39BB" w:rsidRPr="008C39BB">
        <w:noBreakHyphen/>
      </w:r>
      <w:r w:rsidRPr="008C39BB">
        <w:t>513(a) or (c), the debtor authorizes the filing, and the termination statement indicates that the debtor authorized it to be filed.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 If there is more than one secured party of record for a financing statement, each secured party of record may authorize the filing of an amendment under subsection (d).</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510.</w:t>
      </w:r>
      <w:r w:rsidR="00EF385A" w:rsidRPr="008C39BB">
        <w:t xml:space="preserve"> Effectiveness of filed record.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A filed record is effective only to the extent that it was filed by a person that may file it under Section 36</w:t>
      </w:r>
      <w:r w:rsidR="008C39BB" w:rsidRPr="008C39BB">
        <w:noBreakHyphen/>
      </w:r>
      <w:r w:rsidRPr="008C39BB">
        <w:t>9</w:t>
      </w:r>
      <w:r w:rsidR="008C39BB" w:rsidRPr="008C39BB">
        <w:noBreakHyphen/>
      </w:r>
      <w:r w:rsidRPr="008C39BB">
        <w:t>509 .</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A record authorized by one secured party of record does not affect the financing statement with respect to another secured party of record.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A continuation statement that is not filed within the six</w:t>
      </w:r>
      <w:r w:rsidR="008C39BB" w:rsidRPr="008C39BB">
        <w:noBreakHyphen/>
      </w:r>
      <w:r w:rsidRPr="008C39BB">
        <w:t>month period prescribed by Section 36</w:t>
      </w:r>
      <w:r w:rsidR="008C39BB" w:rsidRPr="008C39BB">
        <w:noBreakHyphen/>
      </w:r>
      <w:r w:rsidRPr="008C39BB">
        <w:t>9</w:t>
      </w:r>
      <w:r w:rsidR="008C39BB" w:rsidRPr="008C39BB">
        <w:noBreakHyphen/>
      </w:r>
      <w:r w:rsidRPr="008C39BB">
        <w:t>515(d) is ineffective.</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511.</w:t>
      </w:r>
      <w:r w:rsidR="00EF385A" w:rsidRPr="008C39BB">
        <w:t xml:space="preserve"> Secured party of record.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A secured party of record with respect to a financing statement is a person whose name is provided as the name of the secured party or a representative of the secured party in an initial financing statement that has been filed. If an initial financing statement is filed under Section 36</w:t>
      </w:r>
      <w:r w:rsidR="008C39BB" w:rsidRPr="008C39BB">
        <w:noBreakHyphen/>
      </w:r>
      <w:r w:rsidRPr="008C39BB">
        <w:t>9</w:t>
      </w:r>
      <w:r w:rsidR="008C39BB" w:rsidRPr="008C39BB">
        <w:noBreakHyphen/>
      </w:r>
      <w:r w:rsidRPr="008C39BB">
        <w:t>514(a), the assignee named in the initial financing statement is the secured party of record with respect to the financing statement.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If an amendment of a financing statement which provides the name of a person as a secured party or a representative of a secured party is filed, the person named in the amendment is a secured party of record. If an amendment is filed under Section 36</w:t>
      </w:r>
      <w:r w:rsidR="008C39BB" w:rsidRPr="008C39BB">
        <w:noBreakHyphen/>
      </w:r>
      <w:r w:rsidRPr="008C39BB">
        <w:t>9</w:t>
      </w:r>
      <w:r w:rsidR="008C39BB" w:rsidRPr="008C39BB">
        <w:noBreakHyphen/>
      </w:r>
      <w:r w:rsidRPr="008C39BB">
        <w:t>514(b), the assignee named in the amendment is a secured party of record.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A person remains a secured party of record until the filing of an amendment of the financing statement which deletes the person.</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512.</w:t>
      </w:r>
      <w:r w:rsidR="00EF385A" w:rsidRPr="008C39BB">
        <w:t xml:space="preserve"> Amendment of financing statement.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Subject to Section 36</w:t>
      </w:r>
      <w:r w:rsidR="008C39BB" w:rsidRPr="008C39BB">
        <w:noBreakHyphen/>
      </w:r>
      <w:r w:rsidRPr="008C39BB">
        <w:t>9</w:t>
      </w:r>
      <w:r w:rsidR="008C39BB" w:rsidRPr="008C39BB">
        <w:noBreakHyphen/>
      </w:r>
      <w:r w:rsidRPr="008C39BB">
        <w:t>509, a person may add or delete collateral covered by, continue or terminate the effectiveness of, or, subject to subsection (e), otherwise amend the information provided in, a financing statement by filing an amendment that: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identifies, by its file number, the initial financing statement to which the amendment relates;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if the amendment relates to an initial financing statement filed or recorded in a filing office described in Section 36</w:t>
      </w:r>
      <w:r w:rsidR="008C39BB" w:rsidRPr="008C39BB">
        <w:noBreakHyphen/>
      </w:r>
      <w:r w:rsidRPr="008C39BB">
        <w:t>9</w:t>
      </w:r>
      <w:r w:rsidR="008C39BB" w:rsidRPr="008C39BB">
        <w:noBreakHyphen/>
      </w:r>
      <w:r w:rsidRPr="008C39BB">
        <w:t>501(a)(1), provides the date and time that the initial financing statement was filed or recorded and the information specified in Section 36</w:t>
      </w:r>
      <w:r w:rsidR="008C39BB" w:rsidRPr="008C39BB">
        <w:noBreakHyphen/>
      </w:r>
      <w:r w:rsidRPr="008C39BB">
        <w:t>9</w:t>
      </w:r>
      <w:r w:rsidR="008C39BB" w:rsidRPr="008C39BB">
        <w:noBreakHyphen/>
      </w:r>
      <w:r w:rsidRPr="008C39BB">
        <w:t>502(b).</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Except as otherwise provided in Section 36</w:t>
      </w:r>
      <w:r w:rsidR="008C39BB" w:rsidRPr="008C39BB">
        <w:noBreakHyphen/>
      </w:r>
      <w:r w:rsidRPr="008C39BB">
        <w:t>9</w:t>
      </w:r>
      <w:r w:rsidR="008C39BB" w:rsidRPr="008C39BB">
        <w:noBreakHyphen/>
      </w:r>
      <w:r w:rsidRPr="008C39BB">
        <w:t>515, the filing of an amendment does not extend the period of effectiveness of the financing statement.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A financing statement that is amended by an amendment that adds collateral is effective as to the added collateral only from the date of the filing of the amendment.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A financing statement that is amended by an amendment that adds a debtor is effective as to the added debtor only from the date of the filing of the amendment.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 An amendment is ineffective to the extent it: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purports to delete all debtors and fails to provide the name of a debtor to be covered by the financing statement;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purports to delete all secured parties of record and fails to provide the name of a new secured party of record.</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513.</w:t>
      </w:r>
      <w:r w:rsidR="00EF385A" w:rsidRPr="008C39BB">
        <w:t xml:space="preserve"> Termination statement.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A secured party shall cause the secured party of record for a financing statement to file a termination statement for the financing statement if the financing statement covers consumer goods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there is no obligation secured by the collateral covered by the financing statement and no commitment to make an advance, incur an obligation, or otherwise give value;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debtor did not authorize the filing of the initial financing statement.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To comply with subsection (a), a secured party shall cause the secured party of record to file the termination statement: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within one month after there is no obligation secured by the collateral covered by the financing statement and no commitment to make an advance, incur an obligation, or otherwise give value;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if earlier, within twenty days after the secured party receives an authenticated demand from a debtor.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In cases not governed by subsection (a), within twenty days after a secured party receives an authenticated demand from a debtor, the secured party shall cause the secured party of record for a financing statement to send to the debtor a termination statement for the financing statement or file the termination statement in the filing office if:</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except in the case of a financing statement covering accounts or chattel paper that has been sold or goods that are the subject of a consignment, there is no obligation secured by the collateral covered by the financing statement and no commitment to make an advance, incur an obligation, or otherwise give value;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financing statement covers accounts or chattel paper that has been sold but as to which the account debtor or other person obligated has discharged its obligation;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the financing statement covers goods that were the subject of a consignment to the debtor but are not in the debtor's possession;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(4) the debtor did not authorize the filing of the initial financing statement.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Except as otherwise provided in Section 36</w:t>
      </w:r>
      <w:r w:rsidR="008C39BB" w:rsidRPr="008C39BB">
        <w:noBreakHyphen/>
      </w:r>
      <w:r w:rsidRPr="008C39BB">
        <w:t>9</w:t>
      </w:r>
      <w:r w:rsidR="008C39BB" w:rsidRPr="008C39BB">
        <w:noBreakHyphen/>
      </w:r>
      <w:r w:rsidRPr="008C39BB">
        <w:t>510, upon the filing of a termination statement with the filing office, the financing statement to which the termination statement relates ceases to be effective. Except as otherwise provided in Section 36</w:t>
      </w:r>
      <w:r w:rsidR="008C39BB" w:rsidRPr="008C39BB">
        <w:noBreakHyphen/>
      </w:r>
      <w:r w:rsidRPr="008C39BB">
        <w:t>9</w:t>
      </w:r>
      <w:r w:rsidR="008C39BB" w:rsidRPr="008C39BB">
        <w:noBreakHyphen/>
      </w:r>
      <w:r w:rsidRPr="008C39BB">
        <w:t>510, for purposes of Sections 36</w:t>
      </w:r>
      <w:r w:rsidR="008C39BB" w:rsidRPr="008C39BB">
        <w:noBreakHyphen/>
      </w:r>
      <w:r w:rsidRPr="008C39BB">
        <w:t>9</w:t>
      </w:r>
      <w:r w:rsidR="008C39BB" w:rsidRPr="008C39BB">
        <w:noBreakHyphen/>
      </w:r>
      <w:r w:rsidRPr="008C39BB">
        <w:t>519(g), 36</w:t>
      </w:r>
      <w:r w:rsidR="008C39BB" w:rsidRPr="008C39BB">
        <w:noBreakHyphen/>
      </w:r>
      <w:r w:rsidRPr="008C39BB">
        <w:t>9</w:t>
      </w:r>
      <w:r w:rsidR="008C39BB" w:rsidRPr="008C39BB">
        <w:noBreakHyphen/>
      </w:r>
      <w:r w:rsidRPr="008C39BB">
        <w:t>522(a), and 36</w:t>
      </w:r>
      <w:r w:rsidR="008C39BB" w:rsidRPr="008C39BB">
        <w:noBreakHyphen/>
      </w:r>
      <w:r w:rsidRPr="008C39BB">
        <w:t>9</w:t>
      </w:r>
      <w:r w:rsidR="008C39BB" w:rsidRPr="008C39BB">
        <w:noBreakHyphen/>
      </w:r>
      <w:r w:rsidRPr="008C39BB">
        <w:t>523(c), the filing with the filing office of a termination statement relating to a financing statement that indicates that the debtor is a transmitting utility also causes the effectiveness of the financing statement to lapse.</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514.</w:t>
      </w:r>
      <w:r w:rsidR="00EF385A" w:rsidRPr="008C39BB">
        <w:t xml:space="preserve"> Assignment of powers of secured party of record.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Except as otherwise provided in subsection (c), an initial financing statement may reflect an assignment of all of the secured party's power to authorize an amendment to the financing statement by providing the name and mailing address of the assignee as the name and address of the secured party.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Except as otherwise provided in subsection (c), a secured party of record may assign of record all or part of its power to authorize an amendment to a financing statement by filing in the filing office an amendment of the financing statement which:</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identifies, by its file number, the initial financing statement to which it relates;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provides the name of the assignor;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provides the name and mailing address of the assignee.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An assignment of record of a security interest in a fixture covered by a record of a mortgage which is effective as a financing statement filed as a fixture filing under Section 36</w:t>
      </w:r>
      <w:r w:rsidR="008C39BB" w:rsidRPr="008C39BB">
        <w:noBreakHyphen/>
      </w:r>
      <w:r w:rsidRPr="008C39BB">
        <w:t>9</w:t>
      </w:r>
      <w:r w:rsidR="008C39BB" w:rsidRPr="008C39BB">
        <w:noBreakHyphen/>
      </w:r>
      <w:r w:rsidRPr="008C39BB">
        <w:t>502(c) may be made only by an assignment of record of the mortgage in the manner provided by law of this State other than the Uniform Commercial Code.</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515.</w:t>
      </w:r>
      <w:r w:rsidR="00EF385A" w:rsidRPr="008C39BB">
        <w:t xml:space="preserve"> Duration and effectiveness of financing statement; effect of lapsed financing statement.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Except as otherwise provided in subsections (b), (e), (f), and (g), a filed financing statement is effective for a period of five years after the date of filing.</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Except as otherwise provided in subsections (e), (f), and (g), an initial financing statement filed in connection with a public</w:t>
      </w:r>
      <w:r w:rsidR="008C39BB" w:rsidRPr="008C39BB">
        <w:noBreakHyphen/>
      </w:r>
      <w:r w:rsidRPr="008C39BB">
        <w:t>finance transaction or manufactured</w:t>
      </w:r>
      <w:r w:rsidR="008C39BB" w:rsidRPr="008C39BB">
        <w:noBreakHyphen/>
      </w:r>
      <w:r w:rsidRPr="008C39BB">
        <w:t>home transaction is effective for a period of thirty years after the date of filing if it indicates that it is filed in connection with a public</w:t>
      </w:r>
      <w:r w:rsidR="008C39BB" w:rsidRPr="008C39BB">
        <w:noBreakHyphen/>
      </w:r>
      <w:r w:rsidRPr="008C39BB">
        <w:t>finance transaction or manufactured</w:t>
      </w:r>
      <w:r w:rsidR="008C39BB" w:rsidRPr="008C39BB">
        <w:noBreakHyphen/>
      </w:r>
      <w:r w:rsidRPr="008C39BB">
        <w:t>home transaction.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The effectiveness of a filed financing statement lapses on the expiration of the period of its effectiveness unless before the lapse a continuation statement is filed pursuant to subsection (d). Upon lapse, a financing statement ceases to be effective and any security interest or agricultural lien that was perfected by the financing statement becomes unperfected, unless the security interest is perfected otherwise. If the security interest or agricultural lien becomes unperfected upon lapse, it is deemed never to have been perfected as against a purchaser of the collateral for value.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A continuation statement may be filed only within six months before the expiration of the five</w:t>
      </w:r>
      <w:r w:rsidR="008C39BB" w:rsidRPr="008C39BB">
        <w:noBreakHyphen/>
      </w:r>
      <w:r w:rsidRPr="008C39BB">
        <w:t>year period specified in subsection (a) or the thirty</w:t>
      </w:r>
      <w:r w:rsidR="008C39BB" w:rsidRPr="008C39BB">
        <w:noBreakHyphen/>
      </w:r>
      <w:r w:rsidRPr="008C39BB">
        <w:t>year period specified in subsection (b), whichever is applicable.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 Except as otherwise provided in Section 36</w:t>
      </w:r>
      <w:r w:rsidR="008C39BB" w:rsidRPr="008C39BB">
        <w:noBreakHyphen/>
      </w:r>
      <w:r w:rsidRPr="008C39BB">
        <w:t>9</w:t>
      </w:r>
      <w:r w:rsidR="008C39BB" w:rsidRPr="008C39BB">
        <w:noBreakHyphen/>
      </w:r>
      <w:r w:rsidRPr="008C39BB">
        <w:t>510, upon timely filing of a continuation statement, the effectiveness of the initial financing statement continues for a period of five years commencing on the day on which the financing statement would have become ineffective in the absence of the filing. Upon the expiration of the five</w:t>
      </w:r>
      <w:r w:rsidR="008C39BB" w:rsidRPr="008C39BB">
        <w:noBreakHyphen/>
      </w:r>
      <w:r w:rsidRPr="008C39BB">
        <w:t>year period, the financing statement lapses in the same manner as provided in subsection (c), unless, before the lapse, another continuation statement is filed pursuant to subsection (d). Succeeding continuation statements may be filed in the same manner to continue the effectiveness of the initial financing statement.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(f) If a debtor is a transmitting utility and a filed initial financing statement so indicates, the financing statement is effective until a termination statement is filed.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(g) A record of a mortgage that is effective as a financing statement filed as a fixture filing under Section 36</w:t>
      </w:r>
      <w:r w:rsidR="008C39BB" w:rsidRPr="008C39BB">
        <w:noBreakHyphen/>
      </w:r>
      <w:r w:rsidRPr="008C39BB">
        <w:t>9</w:t>
      </w:r>
      <w:r w:rsidR="008C39BB" w:rsidRPr="008C39BB">
        <w:noBreakHyphen/>
      </w:r>
      <w:r w:rsidRPr="008C39BB">
        <w:t>502(c) remains effective as a financing statement filed as a fixture filing until the mortgage is released or satisfied of record or its effectiveness otherwise terminates as to the real property.</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385A" w:rsidRPr="008C39BB">
        <w:t xml:space="preserve">: 2001 Act No. 67, </w:t>
      </w:r>
      <w:r w:rsidRPr="008C39BB">
        <w:t xml:space="preserve">Section </w:t>
      </w:r>
      <w:r w:rsidR="00EF385A" w:rsidRPr="008C39BB">
        <w:t xml:space="preserve">12; 2013 Act No. 96, </w:t>
      </w:r>
      <w:r w:rsidRPr="008C39BB">
        <w:t xml:space="preserve">Section </w:t>
      </w:r>
      <w:r w:rsidR="00EF385A" w:rsidRPr="008C39BB">
        <w:t>14, eff July 1, 2013.</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Effect of Amendment</w:t>
      </w:r>
    </w:p>
    <w:p w:rsidR="008C39BB"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39BB">
        <w:t>The 2013 amendment, in subsection (f), inserted "initial".</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516.</w:t>
      </w:r>
      <w:r w:rsidR="00EF385A" w:rsidRPr="008C39BB">
        <w:t xml:space="preserve"> What constitutes filing; effectiveness of filing.</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Except as otherwise provided in subsection (b), communication of a record to a filing office and tender of the filing fee or acceptance of the record by the filing office constitutes filing.</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Filing does not occur with respect to a record that a filing office refuses to accept because: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record is not communicated by a method or medium of communication authorized by the filing office;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an amount equal to or greater than the applicable filing fee is not tendered;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the filing office is unable to index the record because: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in the case of an initial financing statement, the record does not provide a name for the debtor;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in the case of an amendment or information statement, the record: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r>
      <w:r w:rsidRPr="008C39BB">
        <w:tab/>
        <w:t>(i) does not identify the initial financing statement as required by Section 36</w:t>
      </w:r>
      <w:r w:rsidR="008C39BB" w:rsidRPr="008C39BB">
        <w:noBreakHyphen/>
      </w:r>
      <w:r w:rsidRPr="008C39BB">
        <w:t>9</w:t>
      </w:r>
      <w:r w:rsidR="008C39BB" w:rsidRPr="008C39BB">
        <w:noBreakHyphen/>
      </w:r>
      <w:r w:rsidRPr="008C39BB">
        <w:t>512 or 36</w:t>
      </w:r>
      <w:r w:rsidR="008C39BB" w:rsidRPr="008C39BB">
        <w:noBreakHyphen/>
      </w:r>
      <w:r w:rsidRPr="008C39BB">
        <w:t>9</w:t>
      </w:r>
      <w:r w:rsidR="008C39BB" w:rsidRPr="008C39BB">
        <w:noBreakHyphen/>
      </w:r>
      <w:r w:rsidRPr="008C39BB">
        <w:t>518, as applicable;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r>
      <w:r w:rsidRPr="008C39BB">
        <w:tab/>
        <w:t>(ii) identifies an initial financing statement whose effectiveness has lapsed under Section 36</w:t>
      </w:r>
      <w:r w:rsidR="008C39BB" w:rsidRPr="008C39BB">
        <w:noBreakHyphen/>
      </w:r>
      <w:r w:rsidRPr="008C39BB">
        <w:t>9</w:t>
      </w:r>
      <w:r w:rsidR="008C39BB" w:rsidRPr="008C39BB">
        <w:noBreakHyphen/>
      </w:r>
      <w:r w:rsidRPr="008C39BB">
        <w:t>515;</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r>
      <w:r w:rsidRPr="008C39BB">
        <w:tab/>
        <w:t>(C) in the case of an initial financing statement that provides the name of a debtor identified as an individual or an amendment that provides a name of a debtor identified as an individual which was not previously provided in the financing statement to which the record relates, the record does not identify the debtor's surname;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(D) in the case of a record filed or recorded in the filing office described in Section 36</w:t>
      </w:r>
      <w:r w:rsidR="008C39BB" w:rsidRPr="008C39BB">
        <w:noBreakHyphen/>
      </w:r>
      <w:r w:rsidRPr="008C39BB">
        <w:t>9</w:t>
      </w:r>
      <w:r w:rsidR="008C39BB" w:rsidRPr="008C39BB">
        <w:noBreakHyphen/>
      </w:r>
      <w:r w:rsidRPr="008C39BB">
        <w:t>501(a)(1), the record does not provide a sufficient description of the real property to which it relates;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(4) in the case of an initial financing statement or an amendment that adds a secured party of record, the record does not provide a name and mailing address for the secured party of record;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(5) in the case of an initial financing statement or an amendment that provides a name of a debtor which was not previously provided in the financing statement to which the amendment relates, the record does not: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provide a mailing address for the debtor;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indicate whether the name provided as the name of the debtor is the name of an individual or an organization;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(6) in the case of an assignment reflected in an initial financing statement under Section 36</w:t>
      </w:r>
      <w:r w:rsidR="008C39BB" w:rsidRPr="008C39BB">
        <w:noBreakHyphen/>
      </w:r>
      <w:r w:rsidRPr="008C39BB">
        <w:t>9</w:t>
      </w:r>
      <w:r w:rsidR="008C39BB" w:rsidRPr="008C39BB">
        <w:noBreakHyphen/>
      </w:r>
      <w:r w:rsidRPr="008C39BB">
        <w:t>514(a) or an amendment filed under Section 36</w:t>
      </w:r>
      <w:r w:rsidR="008C39BB" w:rsidRPr="008C39BB">
        <w:noBreakHyphen/>
      </w:r>
      <w:r w:rsidRPr="008C39BB">
        <w:t>9</w:t>
      </w:r>
      <w:r w:rsidR="008C39BB" w:rsidRPr="008C39BB">
        <w:noBreakHyphen/>
      </w:r>
      <w:r w:rsidRPr="008C39BB">
        <w:t>514(b), the record does not provide a name and mailing address for the assignee;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(7) in the case of a continuation statement, the record is not filed within the six</w:t>
      </w:r>
      <w:r w:rsidR="008C39BB" w:rsidRPr="008C39BB">
        <w:noBreakHyphen/>
      </w:r>
      <w:r w:rsidRPr="008C39BB">
        <w:t>month period prescribed by Section 36</w:t>
      </w:r>
      <w:r w:rsidR="008C39BB" w:rsidRPr="008C39BB">
        <w:noBreakHyphen/>
      </w:r>
      <w:r w:rsidRPr="008C39BB">
        <w:t>9</w:t>
      </w:r>
      <w:r w:rsidR="008C39BB" w:rsidRPr="008C39BB">
        <w:noBreakHyphen/>
      </w:r>
      <w:r w:rsidRPr="008C39BB">
        <w:t>515(d);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 xml:space="preserve">(8) in the case of a record presented for filing at the Office of the Secretary of State, the Secretary of State determines that the record is not created pursuant to this chapter or is otherwise </w:t>
      </w:r>
      <w:r w:rsidRPr="008C39BB">
        <w:lastRenderedPageBreak/>
        <w:t>intended for an improper purpose, such as to defraud, hinder, harass, or otherwise wrongfully interfere with a person;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(9) in the case of a record presented for filing at the Office of the Secretary of State, the same person or entity is listed as both debtor and secured party, the collateral described is not within the scope of this chapter, or that the record is being filed for a purpose other than a transaction that is within the scope of this chapter.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For purposes of subsection (b):</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a record does not provide information if the filing office is unable to read or decipher the information;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a record that does not indicate that it is an amendment or identify an initial financing statement to which it relates, as required by Section 36</w:t>
      </w:r>
      <w:r w:rsidR="008C39BB" w:rsidRPr="008C39BB">
        <w:noBreakHyphen/>
      </w:r>
      <w:r w:rsidRPr="008C39BB">
        <w:t>9</w:t>
      </w:r>
      <w:r w:rsidR="008C39BB" w:rsidRPr="008C39BB">
        <w:noBreakHyphen/>
      </w:r>
      <w:r w:rsidRPr="008C39BB">
        <w:t>512, 36</w:t>
      </w:r>
      <w:r w:rsidR="008C39BB" w:rsidRPr="008C39BB">
        <w:noBreakHyphen/>
      </w:r>
      <w:r w:rsidRPr="008C39BB">
        <w:t>9</w:t>
      </w:r>
      <w:r w:rsidR="008C39BB" w:rsidRPr="008C39BB">
        <w:noBreakHyphen/>
      </w:r>
      <w:r w:rsidRPr="008C39BB">
        <w:t>514, or 36</w:t>
      </w:r>
      <w:r w:rsidR="008C39BB" w:rsidRPr="008C39BB">
        <w:noBreakHyphen/>
      </w:r>
      <w:r w:rsidRPr="008C39BB">
        <w:t>9</w:t>
      </w:r>
      <w:r w:rsidR="008C39BB" w:rsidRPr="008C39BB">
        <w:noBreakHyphen/>
      </w:r>
      <w:r w:rsidRPr="008C39BB">
        <w:t>518, is an initial financing statement.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A record that is communicated to the filing office with tender of the filing fee, but which the filing office refuses to accept for a reason other than one set forth in subsection (b), is effective as a filed record except as against a purchaser of the collateral which gives value in reasonable reliance upon the absence of the record from the files.</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385A" w:rsidRPr="008C39BB">
        <w:t xml:space="preserve">: 2001 Act No. 67, </w:t>
      </w:r>
      <w:r w:rsidRPr="008C39BB">
        <w:t xml:space="preserve">Section </w:t>
      </w:r>
      <w:r w:rsidR="00EF385A" w:rsidRPr="008C39BB">
        <w:t xml:space="preserve">12; 2005 Act No. 161, </w:t>
      </w:r>
      <w:r w:rsidRPr="008C39BB">
        <w:t xml:space="preserve">Section </w:t>
      </w:r>
      <w:r w:rsidR="00EF385A" w:rsidRPr="008C39BB">
        <w:t xml:space="preserve">37.B, eff upon approval (became law without the Governor's signature on June 9, 2005); 2013 Act No. 96, </w:t>
      </w:r>
      <w:r w:rsidRPr="008C39BB">
        <w:t xml:space="preserve">Section </w:t>
      </w:r>
      <w:r w:rsidR="00EF385A" w:rsidRPr="008C39BB">
        <w:t>15, eff July 1, 2013.</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Effect of Amendment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The 2005 amendment added paragraphs (b)(8) and (b)(9) relating to records outside the scope of the chapter.</w:t>
      </w:r>
    </w:p>
    <w:p w:rsidR="008C39BB"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39BB">
        <w:t>The 2013 amendment, in subsection (b)(3)(B), substituted "information" for "correction"; in subsection (b)(3)(C), substituted "surname" for "last name"; in subsection (b)(5)(B), inserted "name provided as the name of the" and "the name of"; deleted subsection (b)(5)(C); and made other nonsubstantive changes.</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517.</w:t>
      </w:r>
      <w:r w:rsidR="00EF385A" w:rsidRPr="008C39BB">
        <w:t xml:space="preserve"> Effect of indexing errors.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The failure of the filing office to index a record correctly does not affect the effectiveness of the filed record.</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518.</w:t>
      </w:r>
      <w:r w:rsidR="00EF385A" w:rsidRPr="008C39BB">
        <w:t xml:space="preserve"> Claim concerning inaccurate or wrongfully filed record.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A person may file in the filing office an information statement with respect to a record indexed there under the person's name if the person believes that the record is inaccurate or was wrongfully filed.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An information statement under subsection (a) must: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identify the record to which it relates by: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the file number assigned to the initial financing statement to which the record relates;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if the information statement relates to a record filed or recorded in a filing office described in Section 36</w:t>
      </w:r>
      <w:r w:rsidR="008C39BB" w:rsidRPr="008C39BB">
        <w:noBreakHyphen/>
      </w:r>
      <w:r w:rsidRPr="008C39BB">
        <w:t>9</w:t>
      </w:r>
      <w:r w:rsidR="008C39BB" w:rsidRPr="008C39BB">
        <w:noBreakHyphen/>
      </w:r>
      <w:r w:rsidRPr="008C39BB">
        <w:t>501(a)(1), the date and time that the initial financing statement was filed or recorded and the information specified in Section 36</w:t>
      </w:r>
      <w:r w:rsidR="008C39BB" w:rsidRPr="008C39BB">
        <w:noBreakHyphen/>
      </w:r>
      <w:r w:rsidRPr="008C39BB">
        <w:t>9</w:t>
      </w:r>
      <w:r w:rsidR="008C39BB" w:rsidRPr="008C39BB">
        <w:noBreakHyphen/>
      </w:r>
      <w:r w:rsidRPr="008C39BB">
        <w:t>502(b);</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indicate that it is an information statement;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provide the basis for the person's belief that the record is inaccurate and indicate the manner in which the person believes the record should be amended to cure any inaccuracy or provide the basis for the person's belief that the record was wrongfully filed.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A person may file in the filing office an information statement with respect to a record filed there if the person is a secured party of record with respect to the financing statement to which the record relates and believes that the person that filed the record was not entitled to do so under Section 36</w:t>
      </w:r>
      <w:r w:rsidR="008C39BB" w:rsidRPr="008C39BB">
        <w:noBreakHyphen/>
      </w:r>
      <w:r w:rsidRPr="008C39BB">
        <w:t>9</w:t>
      </w:r>
      <w:r w:rsidR="008C39BB" w:rsidRPr="008C39BB">
        <w:noBreakHyphen/>
      </w:r>
      <w:r w:rsidRPr="008C39BB">
        <w:t>509(d). The filing of an information statement does not affect the effectiveness of an initial financing statement or other filed record.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An information statement under subsection (c) must: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identify the record to which it relates by: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the file number assigned to the initial financing statement to which the record relates;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if the information statement relates to a record filed or recorded in a filing office described in Section 36</w:t>
      </w:r>
      <w:r w:rsidR="008C39BB" w:rsidRPr="008C39BB">
        <w:noBreakHyphen/>
      </w:r>
      <w:r w:rsidRPr="008C39BB">
        <w:t>9</w:t>
      </w:r>
      <w:r w:rsidR="008C39BB" w:rsidRPr="008C39BB">
        <w:noBreakHyphen/>
      </w:r>
      <w:r w:rsidRPr="008C39BB">
        <w:t>501(a)(1), the date and time that the initial financing statement was filed or recorded and the information specified in Section 36</w:t>
      </w:r>
      <w:r w:rsidR="008C39BB" w:rsidRPr="008C39BB">
        <w:noBreakHyphen/>
      </w:r>
      <w:r w:rsidRPr="008C39BB">
        <w:t>9</w:t>
      </w:r>
      <w:r w:rsidR="008C39BB" w:rsidRPr="008C39BB">
        <w:noBreakHyphen/>
      </w:r>
      <w:r w:rsidRPr="008C39BB">
        <w:t>502(b);</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indicate that it is an information statement;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provide the basis for the person's belief that the person that filed the record was not entitled to do so pursuant to Section 36</w:t>
      </w:r>
      <w:r w:rsidR="008C39BB" w:rsidRPr="008C39BB">
        <w:noBreakHyphen/>
      </w:r>
      <w:r w:rsidRPr="008C39BB">
        <w:t>9</w:t>
      </w:r>
      <w:r w:rsidR="008C39BB" w:rsidRPr="008C39BB">
        <w:noBreakHyphen/>
      </w:r>
      <w:r w:rsidRPr="008C39BB">
        <w:t>509(d).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 In the case of an information statement alleging that a previously filed record was filed wrongfully and that it should have been rejected pursuant to Section 36</w:t>
      </w:r>
      <w:r w:rsidR="008C39BB" w:rsidRPr="008C39BB">
        <w:noBreakHyphen/>
      </w:r>
      <w:r w:rsidRPr="008C39BB">
        <w:t>9</w:t>
      </w:r>
      <w:r w:rsidR="008C39BB" w:rsidRPr="008C39BB">
        <w:noBreakHyphen/>
      </w:r>
      <w:r w:rsidRPr="008C39BB">
        <w:t>516(b)(8) or (9), the Secretary of State, without undue delay, shall determine if the contested record was filed wrongfully and should have been rejected. To determine if the record was filed wrongfully, the Secretary of State may require the person filing the information statement and the secured party to provide additional relevant information requested by the Secretary of State including an original or a copy of a security agreement that is related to the record. If the Secretary of State finds that the record was filed wrongfully and should have been rejected pursuant to Section 36</w:t>
      </w:r>
      <w:r w:rsidR="008C39BB" w:rsidRPr="008C39BB">
        <w:noBreakHyphen/>
      </w:r>
      <w:r w:rsidRPr="008C39BB">
        <w:t>9</w:t>
      </w:r>
      <w:r w:rsidR="008C39BB" w:rsidRPr="008C39BB">
        <w:noBreakHyphen/>
      </w:r>
      <w:r w:rsidRPr="008C39BB">
        <w:t>516(b)(8) or (9), the Secretary of State shall cancel the record and it is void and of no effect.</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385A" w:rsidRPr="008C39BB">
        <w:t xml:space="preserve">: 2001 Act No. 67, </w:t>
      </w:r>
      <w:r w:rsidRPr="008C39BB">
        <w:t xml:space="preserve">Section </w:t>
      </w:r>
      <w:r w:rsidR="00EF385A" w:rsidRPr="008C39BB">
        <w:t xml:space="preserve">12; 2005 Act No. 161, </w:t>
      </w:r>
      <w:r w:rsidRPr="008C39BB">
        <w:t xml:space="preserve">Section </w:t>
      </w:r>
      <w:r w:rsidR="00EF385A" w:rsidRPr="008C39BB">
        <w:t xml:space="preserve">37.C, eff upon approval (became law without the Governor's signature on June 9, 2005); 2013 Act No. 96, </w:t>
      </w:r>
      <w:r w:rsidRPr="008C39BB">
        <w:t xml:space="preserve">Section </w:t>
      </w:r>
      <w:r w:rsidR="00EF385A" w:rsidRPr="008C39BB">
        <w:t>16, eff July 1, 2013.</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Effect of Amendment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The 2005 amendment added subsection (d) relating to records wrongly filed.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Subpart 2</w:t>
      </w:r>
    </w:p>
    <w:p w:rsidR="008C39BB"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39BB">
        <w:t>Duties and Operation of Filing Office</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519.</w:t>
      </w:r>
      <w:r w:rsidR="00EF385A" w:rsidRPr="008C39BB">
        <w:t xml:space="preserve"> Numbering, maintaining, and indexing records; communicating information provided in records.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For each record filed in a filing office, the filing office shall: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assign a unique number to the filed record;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create a record that bears the number assigned to the filed record and the date and time of filing;</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maintain the filed record for public inspection;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(4) index the filed record in accordance with subsections (c), (d), and (e).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A file number assigned after January 1, 2002, must include a digit that: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is mathematically derived from or related to the other digits of the file number;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aids the filing office in determining whether a number communicated as the file number includes a single</w:t>
      </w:r>
      <w:r w:rsidR="008C39BB" w:rsidRPr="008C39BB">
        <w:noBreakHyphen/>
      </w:r>
      <w:r w:rsidRPr="008C39BB">
        <w:t>digit or transpositional error.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Except as otherwise provided in subsections (d) and (e), the filing office shall: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index an initial financing statement according to the name of the debtor and index all filed records relating to the initial financing statement in a manner that associates with one another an initial financing statement and all filed records relating to the initial financing statement;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index a record that provides a name of a debtor which was not previously provided in the financing statement to which the record relates also according to the name that was not previously provided.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If a financing statement is filed as a fixture filing or covers as</w:t>
      </w:r>
      <w:r w:rsidR="008C39BB" w:rsidRPr="008C39BB">
        <w:noBreakHyphen/>
      </w:r>
      <w:r w:rsidRPr="008C39BB">
        <w:t>extracted collateral or timber to be cut, it must be filed for record and the filing office shall index it: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under the names of the debtor and of each owner of record shown on the financing statement as if they were the mortgagors under a mortgage of the real property described;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to the extent that the law of this State provides for indexing of records of mortgages under the name of the mortgagee, under the name of the secured party as if the secured party were the mortgagee thereunder, or, if indexing is by description, as if the financing statement were a record of a mortgage of the real property described.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 If a financing statement is filed as a fixture filing or covers as</w:t>
      </w:r>
      <w:r w:rsidR="008C39BB" w:rsidRPr="008C39BB">
        <w:noBreakHyphen/>
      </w:r>
      <w:r w:rsidRPr="008C39BB">
        <w:t>extracted collateral or timber to be cut, the filing office shall index an assignment filed under Section 36</w:t>
      </w:r>
      <w:r w:rsidR="008C39BB" w:rsidRPr="008C39BB">
        <w:noBreakHyphen/>
      </w:r>
      <w:r w:rsidRPr="008C39BB">
        <w:t>9</w:t>
      </w:r>
      <w:r w:rsidR="008C39BB" w:rsidRPr="008C39BB">
        <w:noBreakHyphen/>
      </w:r>
      <w:r w:rsidRPr="008C39BB">
        <w:t>514(a) or an amendment filed under Section 36</w:t>
      </w:r>
      <w:r w:rsidR="008C39BB" w:rsidRPr="008C39BB">
        <w:noBreakHyphen/>
      </w:r>
      <w:r w:rsidRPr="008C39BB">
        <w:t>9</w:t>
      </w:r>
      <w:r w:rsidR="008C39BB" w:rsidRPr="008C39BB">
        <w:noBreakHyphen/>
      </w:r>
      <w:r w:rsidRPr="008C39BB">
        <w:t>514(b):</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under the name of the assignor as grantor;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to the extent that the law of this State provides for indexing a record of the assignment of a mortgage under the name of the assignee.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(f) The filing office shall maintain a capability: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to retrieve a record by the name of the debtor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if the filing office is described in Section 36</w:t>
      </w:r>
      <w:r w:rsidR="008C39BB" w:rsidRPr="008C39BB">
        <w:noBreakHyphen/>
      </w:r>
      <w:r w:rsidRPr="008C39BB">
        <w:t>9</w:t>
      </w:r>
      <w:r w:rsidR="008C39BB" w:rsidRPr="008C39BB">
        <w:noBreakHyphen/>
      </w:r>
      <w:r w:rsidRPr="008C39BB">
        <w:t>501(a)(1), by the file number assigned to the initial financing statement to which the record relates and the date and time that the record was filed or recorded;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if the filing office is described in Section 36</w:t>
      </w:r>
      <w:r w:rsidR="008C39BB" w:rsidRPr="008C39BB">
        <w:noBreakHyphen/>
      </w:r>
      <w:r w:rsidRPr="008C39BB">
        <w:t>9</w:t>
      </w:r>
      <w:r w:rsidR="008C39BB" w:rsidRPr="008C39BB">
        <w:noBreakHyphen/>
      </w:r>
      <w:r w:rsidRPr="008C39BB">
        <w:t>501(a)(2), by the file number assigned to the initial financing statement to which the record relates;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to associate and retrieve with one another an initial financing statement and each filed record relating to the initial financing statement.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(g) The filing office may not remove a debtor's name from the index until one year after the effectiveness of a financing statement naming the debtor lapses under Section 36</w:t>
      </w:r>
      <w:r w:rsidR="008C39BB" w:rsidRPr="008C39BB">
        <w:noBreakHyphen/>
      </w:r>
      <w:r w:rsidRPr="008C39BB">
        <w:t>9</w:t>
      </w:r>
      <w:r w:rsidR="008C39BB" w:rsidRPr="008C39BB">
        <w:noBreakHyphen/>
      </w:r>
      <w:r w:rsidRPr="008C39BB">
        <w:t>515 with respect to all secured parties of record.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(h) The filing office shall perform the acts required by subsections (a) through (e) at the time and in the manner prescribed by filing</w:t>
      </w:r>
      <w:r w:rsidR="008C39BB" w:rsidRPr="008C39BB">
        <w:noBreakHyphen/>
      </w:r>
      <w:r w:rsidRPr="008C39BB">
        <w:t>office rule, but not later than two business days after the filing office receives the record in question.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(i) Subsections (b) and (h) do not apply to a filing office described in Section 36</w:t>
      </w:r>
      <w:r w:rsidR="008C39BB" w:rsidRPr="008C39BB">
        <w:noBreakHyphen/>
      </w:r>
      <w:r w:rsidRPr="008C39BB">
        <w:t>9</w:t>
      </w:r>
      <w:r w:rsidR="008C39BB" w:rsidRPr="008C39BB">
        <w:noBreakHyphen/>
      </w:r>
      <w:r w:rsidRPr="008C39BB">
        <w:t>501(a)(1).</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520.</w:t>
      </w:r>
      <w:r w:rsidR="00EF385A" w:rsidRPr="008C39BB">
        <w:t xml:space="preserve"> Acceptance and refusal to accept record.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A filing office shall refuse to accept a record for filing for a reason set forth in Section 36</w:t>
      </w:r>
      <w:r w:rsidR="008C39BB" w:rsidRPr="008C39BB">
        <w:noBreakHyphen/>
      </w:r>
      <w:r w:rsidRPr="008C39BB">
        <w:t>9</w:t>
      </w:r>
      <w:r w:rsidR="008C39BB" w:rsidRPr="008C39BB">
        <w:noBreakHyphen/>
      </w:r>
      <w:r w:rsidRPr="008C39BB">
        <w:t>516(b) and may refuse to accept a record for filing only for a reason set forth in Section 36</w:t>
      </w:r>
      <w:r w:rsidR="008C39BB" w:rsidRPr="008C39BB">
        <w:noBreakHyphen/>
      </w:r>
      <w:r w:rsidRPr="008C39BB">
        <w:t>9</w:t>
      </w:r>
      <w:r w:rsidR="008C39BB" w:rsidRPr="008C39BB">
        <w:noBreakHyphen/>
      </w:r>
      <w:r w:rsidRPr="008C39BB">
        <w:t>516(b).</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If a filing office refuses to accept a record for filing, it shall communicate to the person that presented the record the fact of and reason for the refusal and the date and time the record would have been filed had the filing office accepted it. The communication must be made at the time and in the manner prescribed by filing</w:t>
      </w:r>
      <w:r w:rsidR="008C39BB" w:rsidRPr="008C39BB">
        <w:noBreakHyphen/>
      </w:r>
      <w:r w:rsidRPr="008C39BB">
        <w:t>office rule but, in the case of a filing office described in Section 36</w:t>
      </w:r>
      <w:r w:rsidR="008C39BB" w:rsidRPr="008C39BB">
        <w:noBreakHyphen/>
      </w:r>
      <w:r w:rsidRPr="008C39BB">
        <w:t>9</w:t>
      </w:r>
      <w:r w:rsidR="008C39BB" w:rsidRPr="008C39BB">
        <w:noBreakHyphen/>
      </w:r>
      <w:r w:rsidRPr="008C39BB">
        <w:t>501(a)(2), in no event more than two business days after the filing office receives the record.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A filed financing statement satisfying Section 36</w:t>
      </w:r>
      <w:r w:rsidR="008C39BB" w:rsidRPr="008C39BB">
        <w:noBreakHyphen/>
      </w:r>
      <w:r w:rsidRPr="008C39BB">
        <w:t>9</w:t>
      </w:r>
      <w:r w:rsidR="008C39BB" w:rsidRPr="008C39BB">
        <w:noBreakHyphen/>
      </w:r>
      <w:r w:rsidRPr="008C39BB">
        <w:t>502(a) and (b) is effective, even if the filing office is required to refuse to accept it for filing under subsection (a). However, Section 36</w:t>
      </w:r>
      <w:r w:rsidR="008C39BB" w:rsidRPr="008C39BB">
        <w:noBreakHyphen/>
      </w:r>
      <w:r w:rsidRPr="008C39BB">
        <w:t>9</w:t>
      </w:r>
      <w:r w:rsidR="008C39BB" w:rsidRPr="008C39BB">
        <w:noBreakHyphen/>
      </w:r>
      <w:r w:rsidRPr="008C39BB">
        <w:t>338 applies to a filed financing statement providing information described in Section 36</w:t>
      </w:r>
      <w:r w:rsidR="008C39BB" w:rsidRPr="008C39BB">
        <w:noBreakHyphen/>
      </w:r>
      <w:r w:rsidRPr="008C39BB">
        <w:t>9</w:t>
      </w:r>
      <w:r w:rsidR="008C39BB" w:rsidRPr="008C39BB">
        <w:noBreakHyphen/>
      </w:r>
      <w:r w:rsidRPr="008C39BB">
        <w:t>516(b)(5) which is incorrect at the time the financing statement is filed.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If a record communicated to a filing office provides information that relates to more than one debtor, this part applies as to each debtor separately.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(e)(1) If the Secretary of State refuses to accept a record for filing pursuant to Section 36</w:t>
      </w:r>
      <w:r w:rsidR="008C39BB" w:rsidRPr="008C39BB">
        <w:noBreakHyphen/>
      </w:r>
      <w:r w:rsidRPr="008C39BB">
        <w:t>9</w:t>
      </w:r>
      <w:r w:rsidR="008C39BB" w:rsidRPr="008C39BB">
        <w:noBreakHyphen/>
      </w:r>
      <w:r w:rsidRPr="008C39BB">
        <w:t>516 (b)(8) or (9) or cancels a wrongfully filed record pursuant to Section 36</w:t>
      </w:r>
      <w:r w:rsidR="008C39BB" w:rsidRPr="008C39BB">
        <w:noBreakHyphen/>
      </w:r>
      <w:r w:rsidRPr="008C39BB">
        <w:t>9</w:t>
      </w:r>
      <w:r w:rsidR="008C39BB" w:rsidRPr="008C39BB">
        <w:noBreakHyphen/>
      </w:r>
      <w:r w:rsidRPr="008C39BB">
        <w:t>518(d) the secured party may file an appeal within thirty days after the refusal or cancellation in the Administrative Law Court consistent with the Administrative Law Court rules.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Administrative Law Court's final decision may be appealed as in accordance with Administrative Law Court rules.</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385A" w:rsidRPr="008C39BB">
        <w:t xml:space="preserve">: 2001 Act No. 67, </w:t>
      </w:r>
      <w:r w:rsidRPr="008C39BB">
        <w:t xml:space="preserve">Section </w:t>
      </w:r>
      <w:r w:rsidR="00EF385A" w:rsidRPr="008C39BB">
        <w:t xml:space="preserve">12; 2005 Act No. 161, </w:t>
      </w:r>
      <w:r w:rsidRPr="008C39BB">
        <w:t xml:space="preserve">Section </w:t>
      </w:r>
      <w:r w:rsidR="00EF385A" w:rsidRPr="008C39BB">
        <w:t>37.D, eff upon approval (became law without the Governor's signature on June 9, 2005).</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Effect of Amendment</w:t>
      </w:r>
    </w:p>
    <w:p w:rsidR="008C39BB"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39BB">
        <w:t>The 2005 amendment added subsection (e) relating to appeals from the Secretary of State's refusal to file or cancellation of filing.</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521.</w:t>
      </w:r>
      <w:r w:rsidR="00EF385A" w:rsidRPr="008C39BB">
        <w:t xml:space="preserve"> Uniform form of written financing statement and amendment.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A filing office that accepts written records may not refuse to accept a written initial financing statement in the following form and format except for a reason set forth in Section 36</w:t>
      </w:r>
      <w:r w:rsidR="008C39BB" w:rsidRPr="008C39BB">
        <w:noBreakHyphen/>
      </w:r>
      <w:r w:rsidRPr="008C39BB">
        <w:t>9</w:t>
      </w:r>
      <w:r w:rsidR="008C39BB" w:rsidRPr="008C39BB">
        <w:noBreakHyphen/>
      </w:r>
      <w:r w:rsidRPr="008C39BB">
        <w:t>516(b):</w:t>
      </w:r>
    </w:p>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05"/>
        <w:gridCol w:w="4445"/>
      </w:tblGrid>
      <w:tr w:rsidR="00EF385A" w:rsidRPr="008C39BB" w:rsidTr="00BC77B4">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UCC FINANCING STATEMENT</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FOLLOW INSTRUCTIONS</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A. NAME &amp; PHONE OF CONTACT AT FILER (optional)</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lastRenderedPageBreak/>
              <w:t> </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B. EMAIL CONTACT AT FILER (optional)</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C. SEND ACKNOWLEDGMENT TO: (Name and Address)</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THE ABOVE SPACE IS FOR</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FILING OFFICE USE ONLY</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1. DEBTOR'S NAME: Provide only one Debtor name (1a or 1b) (use exact, full name; do not omit, modify, or abbreviate any part of the Debtor' s name); if any part of the Individual Debtor's name will not fit in line 1b, leave all of item 1 blank, check here [ ] and provide the Individual Debtor information in item 10 of the Financing Statement Addendum (Form UCC1Ad)</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1a. ORGANIZATION'S NAME</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1b.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FIRST PERSONAL NAME</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ADDITIONAL NAME(S)/INITIAL(S) THAT ARE PART OF THE NAME OF THIS</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DEBTOR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SUFFIX</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bl>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0"/>
        <w:gridCol w:w="2217"/>
        <w:gridCol w:w="2334"/>
        <w:gridCol w:w="2519"/>
      </w:tblGrid>
      <w:tr w:rsidR="00EF385A" w:rsidRPr="008C39BB" w:rsidTr="00BC77B4">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1c. MAILING ADDRESS</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COUNTRY</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2. DEBTOR'S NAME: Provide only one Debtor name (2a or 2b) (use exact, full name; do not omit, modify, or abbreviate any part of the Debtor' s name); if any part of the Individual Debtor's name will not fit in line 2b, leave all of item 2 blank, check here [ ] and provide the Individual Debtor information in item 10 of the Financing Statement Addendum (Form UCC1Ad)</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2a. ORGANIZATION'S NAME</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OR</w:t>
            </w:r>
          </w:p>
        </w:tc>
      </w:tr>
    </w:tbl>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EF385A" w:rsidRPr="008C39BB" w:rsidTr="00BC77B4">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2b.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FIRST PERSONAL NAME</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ADDITIONAL NAME(S)/INITIAL(S) THAT ARE PART OF THE NAME OF THIS</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DEBTOR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SUFFIX</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2c. MAILING ADDRESS</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bl>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3"/>
        <w:gridCol w:w="2252"/>
        <w:gridCol w:w="2311"/>
        <w:gridCol w:w="2404"/>
      </w:tblGrid>
      <w:tr w:rsidR="00EF385A" w:rsidRPr="008C39BB" w:rsidTr="00BC77B4">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COUNTRY</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3. SECURED PARTY'S NAME (or NAME of ASSIGNEE of ASSIGNOR SECURED PARTY): Provide only one Secured Party name (3a or 3b)</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3a. ORGANIZATION'S NAME</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OR</w:t>
            </w:r>
          </w:p>
        </w:tc>
      </w:tr>
    </w:tbl>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EF385A" w:rsidRPr="008C39BB" w:rsidTr="00BC77B4">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3b.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FIRST PERSONAL NAME</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SUFFIX</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3c. MAILING ADDRESS</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bl>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2"/>
        <w:gridCol w:w="2245"/>
        <w:gridCol w:w="2316"/>
        <w:gridCol w:w="2427"/>
      </w:tblGrid>
      <w:tr w:rsidR="00EF385A" w:rsidRPr="008C39BB" w:rsidTr="00BC77B4">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COUNTRY</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4. COLLATERAL: This financing statement covers the following collateral:</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5. Check only if applicable and check only one box:</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Collateral is</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 held in a Trust (see UCC1Ad, Item 17 and Instructions)</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 being administered by a Decedent's Personal Representative</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6a. Check only if applicable and check only one box:</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 Public</w:t>
            </w:r>
            <w:r w:rsidR="008C39BB" w:rsidRPr="008C39BB">
              <w:rPr>
                <w:rFonts w:eastAsia="Times New Roman"/>
                <w:szCs w:val="20"/>
              </w:rPr>
              <w:noBreakHyphen/>
            </w:r>
            <w:r w:rsidRPr="008C39BB">
              <w:rPr>
                <w:rFonts w:eastAsia="Times New Roman"/>
                <w:szCs w:val="20"/>
              </w:rPr>
              <w:t>Finance Transaction</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 Manufactured</w:t>
            </w:r>
            <w:r w:rsidR="008C39BB" w:rsidRPr="008C39BB">
              <w:rPr>
                <w:rFonts w:eastAsia="Times New Roman"/>
                <w:szCs w:val="20"/>
              </w:rPr>
              <w:noBreakHyphen/>
            </w:r>
            <w:r w:rsidRPr="008C39BB">
              <w:rPr>
                <w:rFonts w:eastAsia="Times New Roman"/>
                <w:szCs w:val="20"/>
              </w:rPr>
              <w:t>Home Transaction</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 A Debtor is a Transmitting Utility</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6b. Check only if applicable and check only one box:</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 Agricultural Lien</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 Non</w:t>
            </w:r>
            <w:r w:rsidR="008C39BB" w:rsidRPr="008C39BB">
              <w:rPr>
                <w:rFonts w:eastAsia="Times New Roman"/>
                <w:szCs w:val="20"/>
              </w:rPr>
              <w:noBreakHyphen/>
            </w:r>
            <w:r w:rsidRPr="008C39BB">
              <w:rPr>
                <w:rFonts w:eastAsia="Times New Roman"/>
                <w:szCs w:val="20"/>
              </w:rPr>
              <w:t>UCC Filing</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7. ALTERNATIVE DESIGNATION (if applicable):</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 Lessee/Lessor</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 Consignee/Consignor</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 Seller/Buyer</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 Bailee/Bailor</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 Licensee/Licensor</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8. OPTIONAL FILER REFERENCE DATA:</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[UCC FINANCING STATEMENT (Form UCC1)]</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UCC FINANCING STATEMENT ADDENDUM</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FOLLOW INSTRUCTIONS</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9. NAME OF FIRST DEBTOR: Same as item 1a or 1b on Financing Statement; if line 1b was left blank because Individual Debtor name did not fit, check here [ ]</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9a. ORGANIZATION'S NAME</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lastRenderedPageBreak/>
              <w:t> </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OR</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9b. INDIVIDUAL'S SURNAME</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FIRST PERSONAL NAME</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bl>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17"/>
        <w:gridCol w:w="4233"/>
      </w:tblGrid>
      <w:tr w:rsidR="00EF385A" w:rsidRPr="008C39BB" w:rsidTr="00BC77B4">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SUFFIX</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THE ABOVE SPACE IS FOR</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FILING OFFICE USE ONLY</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10. DEBTOR'S NAME: Provide (10a or 10b) only one additional Debtor name or Debtor name that did not fit in line 1b or 2b of the Financing Statement (Form UCC1)(use exact, full name; do not omit, modify, or abbreviate any part of the Debtor's name) and enter the mailing address in line 10c</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10a. ORGANIZATION'S NAME</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OR</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10b.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FIRST PERSONAL NAME</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ADDITIONAL NAME(S)/INITIAL(S) THAT ARE PART OF THE NAME OF THIS</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DEBTOR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SUFFIX</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10c. MAILING ADDRESS</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bl>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7"/>
        <w:gridCol w:w="2287"/>
        <w:gridCol w:w="2288"/>
        <w:gridCol w:w="2288"/>
      </w:tblGrid>
      <w:tr w:rsidR="00EF385A" w:rsidRPr="008C39BB" w:rsidTr="00BC77B4">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COUNTRY</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11. [ ] ADDITIONAL SECURED PARTY'S NAME or</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 ASSIGNOR SECURED PARTY'S NAME: Provide only one name (11a or 11b)</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11a. ORGANIZATION'S NAME</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OR</w:t>
            </w:r>
          </w:p>
        </w:tc>
      </w:tr>
    </w:tbl>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EF385A" w:rsidRPr="008C39BB" w:rsidTr="00BC77B4">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11b.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FIRST PERSONAL NAME</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SUFFIX</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11c. MAILING ADDRESS</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bl>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0"/>
        <w:gridCol w:w="2226"/>
        <w:gridCol w:w="2327"/>
        <w:gridCol w:w="2487"/>
      </w:tblGrid>
      <w:tr w:rsidR="00EF385A" w:rsidRPr="008C39BB" w:rsidTr="00BC77B4">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COUNTRY</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12. ADDITIONAL SPACE FOR ITEM 4 (Collateral)</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13. [ ] This FINANCING STATEMENT is to be filed [for record] (or recorded) in the REAL ESTATE RECORDS (if applicable)</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14. This FINANCING STATEMENT:</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 covers timber to be cut [ ] covers as</w:t>
            </w:r>
            <w:r w:rsidR="008C39BB" w:rsidRPr="008C39BB">
              <w:rPr>
                <w:rFonts w:eastAsia="Times New Roman"/>
                <w:szCs w:val="20"/>
              </w:rPr>
              <w:noBreakHyphen/>
            </w:r>
            <w:r w:rsidRPr="008C39BB">
              <w:rPr>
                <w:rFonts w:eastAsia="Times New Roman"/>
                <w:szCs w:val="20"/>
              </w:rPr>
              <w:t>extracted collateral [ ] is filed as a fixture filing</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15. Name and address of a RECORD OWNER of real estate described in item 16 (if Debtor does not have a record interest):</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16. DESCRIPTION OF REAL ESTATE</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17. MISCELLANEOUS</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[UCC FINANCING STATEMENT ADDENDUM (Form UCC1Ad)]</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(b) A filing office that accepts written records may not refuse to accept a written record in the following form and format except for a reason set forth in Section 36</w:t>
            </w:r>
            <w:r w:rsidR="008C39BB" w:rsidRPr="008C39BB">
              <w:rPr>
                <w:rFonts w:eastAsia="Times New Roman"/>
                <w:szCs w:val="20"/>
              </w:rPr>
              <w:noBreakHyphen/>
            </w:r>
            <w:r w:rsidRPr="008C39BB">
              <w:rPr>
                <w:rFonts w:eastAsia="Times New Roman"/>
                <w:szCs w:val="20"/>
              </w:rPr>
              <w:t>9</w:t>
            </w:r>
            <w:r w:rsidR="008C39BB" w:rsidRPr="008C39BB">
              <w:rPr>
                <w:rFonts w:eastAsia="Times New Roman"/>
                <w:szCs w:val="20"/>
              </w:rPr>
              <w:noBreakHyphen/>
            </w:r>
            <w:r w:rsidRPr="008C39BB">
              <w:rPr>
                <w:rFonts w:eastAsia="Times New Roman"/>
                <w:szCs w:val="20"/>
              </w:rPr>
              <w:t>516(b):</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UCC FINANCING STATEMENT AMENDMENT</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FOLLOW INSTRUCTIONS</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A. NAME &amp; PHONE OF CONTACT AT FILER (optional)</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B. EMAIL CONTACT AT FILER (optional)</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C. SEND ACKNOWLEDGMENT TO: (Name and Address)</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THE ABOVE SPACE IS FOR</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FILING OFFICE USE ONLY</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1a. INITIAL FINANCING STATEMENT FILE NUMBER</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1b. [ ] This FINANCING STATEMENT AMENDMENT is to be filed [for record] (or recorded) in the REAL ESTATE RECORDS</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Filer: attach Amendment Addendum (Form UCC3Ad) and provide Debtor' s name in item 13</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2. [ ] TERMINATION: Effectiveness of the Financing Statement identified above is terminated with respect to the security interest(s) of Secured Party authorizing this Termination Statement</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3. [ ] ASSIGNMENT (full or partial): Provide name of Assignee in item 7a or 7b, and address of Assignee in item 7c and name of Assignor in item 9 For partial assignment, complete items 7 and 9 and also indicate affected collateral in item 8</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4. [ ] CONTINUATION: Effectiveness of the Financing Statement identified above with respect to the security interest(s) of Secured Party authorizing this Continuation Statement is continued for the additional period provided by applicable law</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5. [ ] PARTY INFORMATION CHANGE:</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lastRenderedPageBreak/>
              <w:t>Check one of these two boxes:</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This Change affects [ ] Debtor or [ ] Secured Party of record</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AND</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Check one of these three boxes to:</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 CHANGE name and/or address: Complete item 6a or 6b; and item 7a or 7b and item 7c</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 ADD name: Complete item 7a or 7b, and item 7c</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 DELETE name: Give record name to be deleted in item 6a or 6b</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6. CURRENT RECORD INFORMATION: Complete for Party Information Change—provide only one name (6a or 6b)</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6a. ORGANIZATION'S NAME</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OR</w:t>
            </w:r>
          </w:p>
        </w:tc>
      </w:tr>
    </w:tbl>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74"/>
        <w:gridCol w:w="4276"/>
      </w:tblGrid>
      <w:tr w:rsidR="00EF385A" w:rsidRPr="008C39BB" w:rsidTr="00BC77B4">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6b.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FIRST PERSONAL NAME</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SUFFIX</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7. CHANGED OR ADDED INFORMATION: Complete for Assignment or Party Information Change—provide only one name (7a or 7b) (use exact full name; do not omit, modify, or abbreviate any part of the Debtor's name)</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7a. ORGANIZATION'S NAME</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OR</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7b.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FIRST PERSONAL NAME</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ADDITIONAL NAME(S)/INITIAL(S) THAT ARE PART OF THE NAME OF THIS</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DEBTOR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SUFFIX</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7c. MAILING ADDRESS</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bl>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6"/>
        <w:gridCol w:w="2242"/>
        <w:gridCol w:w="2317"/>
        <w:gridCol w:w="2435"/>
      </w:tblGrid>
      <w:tr w:rsidR="00EF385A" w:rsidRPr="008C39BB" w:rsidTr="00BC77B4">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COUNTRY</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8. [ ] COLLATERAL CHANGE:</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Also check one of these four boxes:</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 ADD collateral</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 DELETE collateral</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 RESTATE covered collateral</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lastRenderedPageBreak/>
              <w:t>[ ] ASSIGN collateral</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Indicate collateral:</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9. NAME OF SECURED PARTY OF RECORD AUTHORIZING THIS AMENDMENT: Provide only one name (9a or 9b) (name of Assignor, if this is an Assignment)</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If this is an Amendment authorized by a DEBTOR, check here [ ] and provide name of authorizing Debtor</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9a. ORGANIZATION'S NAME</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OR</w:t>
            </w:r>
          </w:p>
        </w:tc>
      </w:tr>
    </w:tbl>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5"/>
        <w:gridCol w:w="4215"/>
      </w:tblGrid>
      <w:tr w:rsidR="00EF385A" w:rsidRPr="008C39BB" w:rsidTr="00BC77B4">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9b.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FIRST PERSONAL NAME</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SUFFIX</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10. OPTIONAL FILER REFERENCE DATA</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[UCC FINANCING STATEMENT AMENDMENT (Form UCC3)]</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UCC FINANCING STATEMENT AMENDMENT ADDENDUM FOLLOW INSTRUCTIONS</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11. INITIAL FINANCING STATEMENT FILE NUMBER: Same as item 1a on Amendment form</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12. NAME OF PARTY AUTHORIZING THIS AMENDMENT: Same as item 9 on Amendment form</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12a. ORGANIZATION'S NAME</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OR</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12b.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FIRST PERSONAL NAME</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SUFFIX</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THE ABOVE SPACE IS FOR</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FILING OFFICE USE ONLY</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13. Name of DEBTOR on related financing statement (Name of a current Debtor of record required for indexing purposes only in some filing offices—see Instruction item 13): Provide only one Debtor name (13a or 13b) (use exact, full name; do not omit, modify, or abbreviate any part of the Debtor's name); see Instructions if name does not fit</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13a. ORGANIZATION'S NAME</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OR</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13b.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FIRST PERSONAL NAME</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SUFFIX</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14. ADDITIONAL SPACE FOR ITEM 8 (Collateral)</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15. This FINANCING STATEMENT AMENDMENT: [ ] covers timber to be cut [ ] covers as</w:t>
            </w:r>
            <w:r w:rsidR="008C39BB" w:rsidRPr="008C39BB">
              <w:rPr>
                <w:rFonts w:eastAsia="Times New Roman"/>
                <w:szCs w:val="20"/>
              </w:rPr>
              <w:noBreakHyphen/>
            </w:r>
            <w:r w:rsidRPr="008C39BB">
              <w:rPr>
                <w:rFonts w:eastAsia="Times New Roman"/>
                <w:szCs w:val="20"/>
              </w:rPr>
              <w:t>extracted collateral [ ] is filed as a fixture filing</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16. Name and address of a RECORD OWNER of real estate described in item 17 (if Debtor does not have a record interest):</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17. DESCRIPTION OF REAL ESTATE</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18. MISCELLANEOUS</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[UCC FINANCING STATEMENT AMENDMENT ADDENDUM (Form UCC3Ad)]</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UCC FINANCING STATEMENT AMENDMENT</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FOLLOW INSTRUCTIONS</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A. NAME &amp; PHONE OF CONTACT AT FILER (optional)</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B. EMAIL CONTACT AT FILER (optional)</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C. SEND ACKNOWLEDGMENT TO: (Name and Address)</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THE ABOVE SPACE IS FOR</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FILING OFFICE USE ONLY</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1a. INITIAL FINANCING STATEMENT FILE NUMBER</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1b. [ ] This FINANCING STATEMENT AMENDMENT is to be filed [for record] (or recorded) in the REAL ESTATE RECORDS</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Filer: attach Amendment Addendum (Form UCC3Ad) and provide Debtor' s name in item 13</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2. [ ] TERMINATION: Effectiveness of the Financing Statement identified above is terminated with respect to the security interest(s) of Secured Party authorizing this Termination Statement</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3. [ ] ASSIGNMENT (full or partial): Provide name of Assignee in item 7a or 7b, and address of Assignee in item 7c and name of Assignor in item 9 For partial assignment, complete items 7 and 9 and also indicate affected collateral in item 8</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4. [ ] CONTINUATION: Effectiveness of the Financing Statement identified above with respect to the security interest(s) of Secured Party authorizing this Continuation Statement is continued for the additional period provided by applicable law</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5. [ ] PARTY INFORMATION CHANGE:</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Check one of these two boxes:</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This Change affects [ ] Debtor or [ ] Secured Party of record</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AND</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Check one of these three boxes to:</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 CHANGE name and/or address: Complete item 6a or 6b; and item 7a or 7b and item 7c</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 ADD name: Complete item 7a or 7b, and item 7c</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 DELETE name: Give record name to be deleted in item 6a or 6b</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6. CURRENT RECORD INFORMATION: Complete for Party Information Change—provide only one name (6a or 6b)</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lastRenderedPageBreak/>
              <w:t>6a. ORGANIZATION'S NAME</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OR</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6b.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FIRST PERSONAL NAME</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SUFFIX</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7. CHANGED OR ADDED INFORMATION: Complete for Assignment or Party Information Change—provide only one name (7a or 7b) (use exact full name; do not omit, modify, or abbreviate any part of the Debtor's name)</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7a. ORGANIZATION'S NAME</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OR</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7b.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FIRST PERSONAL NAME</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ADDITIONAL NAME(S)/INITIAL(S) THAT ARE PART OF THE NAME OF THIS</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DEBTOR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SUFFIX</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7c. MAILING ADDRESS</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bl>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6"/>
        <w:gridCol w:w="2242"/>
        <w:gridCol w:w="2317"/>
        <w:gridCol w:w="2435"/>
      </w:tblGrid>
      <w:tr w:rsidR="00EF385A" w:rsidRPr="008C39BB" w:rsidTr="00BC77B4">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COUNTRY</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8. [ ] COLLATERAL CHANGE:</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Also check one of these four boxes:</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 ADD collateral</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 DELETE collateral</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 RESTATE covered collateral</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 ASSIGN collateral</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Indicate collateral:</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9. NAME OF SECURED PARTY OF RECORD AUTHORIZING THIS AMENDMENT: Provide only one name (9a or 9b) (name of Assignor, if this is an Assignment)</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If this is an Amendment authorized by a DEBTOR, check here [ ] and provide name of authorizing Debtor</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9a. ORGANIZATION'S NAME</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OR</w:t>
            </w:r>
          </w:p>
        </w:tc>
      </w:tr>
    </w:tbl>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5"/>
        <w:gridCol w:w="4215"/>
      </w:tblGrid>
      <w:tr w:rsidR="00EF385A" w:rsidRPr="008C39BB" w:rsidTr="00BC77B4">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lastRenderedPageBreak/>
              <w:t>9b.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FIRST PERSONAL NAME</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SUFFIX</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10. OPTIONAL FILER REFERENCE DATA</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[UCC FINANCING STATEMENT AMENDMENT (Form UCC3)]</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UCC FINANCING STATEMENT AMENDMENT ADDENDUM</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FOLLOW INSTRUCTIONS</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11. INITIAL FINANCING STATEMENT FILE NUMBER: Same as item 1a on Amendment form</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12. NAME OF PARTY AUTHORIZING THIS AMENDMENT:</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Same as item 9 on Amendment form</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12a. ORGANIZATION'S NAME</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OR</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12b.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FIRST PERSONAL NAME</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SUFFIX</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THE ABOVE SPACE IS FOR</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FILING OFFICE USE ONLY</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13. Name of DEBTOR on related financing statement (Name of a current Debtor of record required for indexing purposes only in some filing offices—see Instruction item 13): Provide only one Debtor name (13a or 13b) (use exact, full name; do not omit, modify, or abbreviate any part of the Debtor's name); see Instructions if name does not fit</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13a. ORGANIZATION'S NAME</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OR</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13b.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FIRST PERSONAL NAME</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SUFFIX</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C39B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14. ADDITIONAL SPACE FOR ITEM 8 (Collateral)</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lastRenderedPageBreak/>
              <w:t>15. This FINANCING STATEMENT AMENDMENT: [ ] covers timber to be cut [ ] covers as</w:t>
            </w:r>
            <w:r w:rsidR="008C39BB" w:rsidRPr="008C39BB">
              <w:rPr>
                <w:rFonts w:eastAsia="Times New Roman"/>
                <w:szCs w:val="20"/>
              </w:rPr>
              <w:noBreakHyphen/>
            </w:r>
            <w:r w:rsidRPr="008C39BB">
              <w:rPr>
                <w:rFonts w:eastAsia="Times New Roman"/>
                <w:szCs w:val="20"/>
              </w:rPr>
              <w:t>extracted collateral [ ] is filed as a fixture filing</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16. Name and address of a RECORD OWNER of real estate described in item 17 (if Debtor does not have a record interest):</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17. DESCRIPTION OF REAL ESTATE</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18. MISCELLANEOUS</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 </w:t>
            </w:r>
          </w:p>
        </w:tc>
      </w:tr>
      <w:tr w:rsidR="00EF385A" w:rsidRPr="008C39BB"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385A"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C39BB">
              <w:rPr>
                <w:rFonts w:eastAsia="Times New Roman"/>
                <w:szCs w:val="20"/>
              </w:rPr>
              <w:t>[UCC FINANCING STATEMENT AMENDMENT ADDENDUM (Form UCC3Ad)]</w:t>
            </w:r>
          </w:p>
        </w:tc>
      </w:tr>
    </w:tbl>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385A" w:rsidRPr="008C39BB">
        <w:t xml:space="preserve">: 2001 Act No. 67, </w:t>
      </w:r>
      <w:r w:rsidRPr="008C39BB">
        <w:t xml:space="preserve">Section </w:t>
      </w:r>
      <w:r w:rsidR="00EF385A" w:rsidRPr="008C39BB">
        <w:t xml:space="preserve">12; 2013 Act No. 96, </w:t>
      </w:r>
      <w:r w:rsidRPr="008C39BB">
        <w:t xml:space="preserve">Section </w:t>
      </w:r>
      <w:r w:rsidR="00EF385A" w:rsidRPr="008C39BB">
        <w:t>17, eff July 1, 2013.</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Effect of Amendment</w:t>
      </w:r>
    </w:p>
    <w:p w:rsidR="008C39BB"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39BB">
        <w:t>The 2013 amendment rewrote the section.</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522.</w:t>
      </w:r>
      <w:r w:rsidR="00EF385A" w:rsidRPr="008C39BB">
        <w:t xml:space="preserve"> Maintenance and destruction of records.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The filing office shall maintain a record of the information provided in a filed financing statement for at least one year after the effectiveness of the financing statement has lapsed under Section 36</w:t>
      </w:r>
      <w:r w:rsidR="008C39BB" w:rsidRPr="008C39BB">
        <w:noBreakHyphen/>
      </w:r>
      <w:r w:rsidRPr="008C39BB">
        <w:t>9</w:t>
      </w:r>
      <w:r w:rsidR="008C39BB" w:rsidRPr="008C39BB">
        <w:noBreakHyphen/>
      </w:r>
      <w:r w:rsidRPr="008C39BB">
        <w:t>515 with respect to all secured parties of record. The record must be retrievable by using the name of the debtor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if the record was filed or recorded in the filing office described in Section 36</w:t>
      </w:r>
      <w:r w:rsidR="008C39BB" w:rsidRPr="008C39BB">
        <w:noBreakHyphen/>
      </w:r>
      <w:r w:rsidRPr="008C39BB">
        <w:t>9</w:t>
      </w:r>
      <w:r w:rsidR="008C39BB" w:rsidRPr="008C39BB">
        <w:noBreakHyphen/>
      </w:r>
      <w:r w:rsidRPr="008C39BB">
        <w:t>501(a)(1), by using the file number assigned to the initial financing statement to which the record relates and the date and time that the record was filed or recorded;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if the record was filed in the filing office described in Section 36</w:t>
      </w:r>
      <w:r w:rsidR="008C39BB" w:rsidRPr="008C39BB">
        <w:noBreakHyphen/>
      </w:r>
      <w:r w:rsidRPr="008C39BB">
        <w:t>9</w:t>
      </w:r>
      <w:r w:rsidR="008C39BB" w:rsidRPr="008C39BB">
        <w:noBreakHyphen/>
      </w:r>
      <w:r w:rsidRPr="008C39BB">
        <w:t>501(a)(2), by using the file number assigned to the initial financing statement to which the record relates.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Except to the extent that a statute governing disposition of public records provides otherwise, the filing office immediately may destroy any written record evidencing a financing statement. However, if the filing office destroys a written record, it shall maintain another record of the financing statement which complies with subsection (a).</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523.</w:t>
      </w:r>
      <w:r w:rsidR="00EF385A" w:rsidRPr="008C39BB">
        <w:t xml:space="preserve"> Information from filing office; sale or license of records.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If a person that files a written record requests an acknowledgment of the filing, the filing office shall send to the person an image of the record showing the number assigned to the record pursuant to Section 36</w:t>
      </w:r>
      <w:r w:rsidR="008C39BB" w:rsidRPr="008C39BB">
        <w:noBreakHyphen/>
      </w:r>
      <w:r w:rsidRPr="008C39BB">
        <w:t>9</w:t>
      </w:r>
      <w:r w:rsidR="008C39BB" w:rsidRPr="008C39BB">
        <w:noBreakHyphen/>
      </w:r>
      <w:r w:rsidRPr="008C39BB">
        <w:t>519(a)(1) and the date and time of the filing of the record. However, if the person furnishes a copy of the record to the filing office, the filing office may instead: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note upon the copy the number assigned to the record pursuant to Section 36</w:t>
      </w:r>
      <w:r w:rsidR="008C39BB" w:rsidRPr="008C39BB">
        <w:noBreakHyphen/>
      </w:r>
      <w:r w:rsidRPr="008C39BB">
        <w:t>9</w:t>
      </w:r>
      <w:r w:rsidR="008C39BB" w:rsidRPr="008C39BB">
        <w:noBreakHyphen/>
      </w:r>
      <w:r w:rsidRPr="008C39BB">
        <w:t>519(a)(1) and the date and time of the filing of the record;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send the copy to the person.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If a person files a record other than a written record, the filing office shall communicate to the person an acknowledgment that provides: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information in the record;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number assigned to the record pursuant to Section 36</w:t>
      </w:r>
      <w:r w:rsidR="008C39BB" w:rsidRPr="008C39BB">
        <w:noBreakHyphen/>
      </w:r>
      <w:r w:rsidRPr="008C39BB">
        <w:t>9</w:t>
      </w:r>
      <w:r w:rsidR="008C39BB" w:rsidRPr="008C39BB">
        <w:noBreakHyphen/>
      </w:r>
      <w:r w:rsidRPr="008C39BB">
        <w:t>519(a)(1);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the date and time of the filing of the record.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The Secretary of State's office shall communicate or otherwise make available in a record the following information to any person that requests it: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whether there is on file on a date and time specified by the filing office, but not a date earlier than three business days before the filing office receives the request, any financing statement that: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designates a particular debtor or, if the request so states, designates a particular debtor at the address specified in the request;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has not lapsed under Section 36</w:t>
      </w:r>
      <w:r w:rsidR="008C39BB" w:rsidRPr="008C39BB">
        <w:noBreakHyphen/>
      </w:r>
      <w:r w:rsidRPr="008C39BB">
        <w:t>9</w:t>
      </w:r>
      <w:r w:rsidR="008C39BB" w:rsidRPr="008C39BB">
        <w:noBreakHyphen/>
      </w:r>
      <w:r w:rsidRPr="008C39BB">
        <w:t>515 with respect to all secured parties of record;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(C) if the request so states, has lapsed under Section 36</w:t>
      </w:r>
      <w:r w:rsidR="008C39BB" w:rsidRPr="008C39BB">
        <w:noBreakHyphen/>
      </w:r>
      <w:r w:rsidRPr="008C39BB">
        <w:t>9</w:t>
      </w:r>
      <w:r w:rsidR="008C39BB" w:rsidRPr="008C39BB">
        <w:noBreakHyphen/>
      </w:r>
      <w:r w:rsidRPr="008C39BB">
        <w:t>515 and a record of which is maintained by the filing office under Section 36</w:t>
      </w:r>
      <w:r w:rsidR="008C39BB" w:rsidRPr="008C39BB">
        <w:noBreakHyphen/>
      </w:r>
      <w:r w:rsidRPr="008C39BB">
        <w:t>9</w:t>
      </w:r>
      <w:r w:rsidR="008C39BB" w:rsidRPr="008C39BB">
        <w:noBreakHyphen/>
      </w:r>
      <w:r w:rsidRPr="008C39BB">
        <w:t>522(a);</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date and time of filing of each financing statement;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the information provided in each financing statement.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In complying with its duty under subsection (c), the filing office may communicate information in any medium. However, if requested, the filing office shall communicate information by issuing its written certificate or a record that can be admitted into evidence in the courts of this State without extrinsic evidence of its authenticity.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 The Secretary of State's office described in Section 36</w:t>
      </w:r>
      <w:r w:rsidR="008C39BB" w:rsidRPr="008C39BB">
        <w:noBreakHyphen/>
      </w:r>
      <w:r w:rsidRPr="008C39BB">
        <w:t>9</w:t>
      </w:r>
      <w:r w:rsidR="008C39BB" w:rsidRPr="008C39BB">
        <w:noBreakHyphen/>
      </w:r>
      <w:r w:rsidRPr="008C39BB">
        <w:t>501(a)(2) shall perform the acts required by subsections (a) through (d) at the time and in the manner prescribed by filing</w:t>
      </w:r>
      <w:r w:rsidR="008C39BB" w:rsidRPr="008C39BB">
        <w:noBreakHyphen/>
      </w:r>
      <w:r w:rsidRPr="008C39BB">
        <w:t>office rule, but not later than two business days after the filing office receives the request.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(f) At least weekly, the filing office described in Section 36</w:t>
      </w:r>
      <w:r w:rsidR="008C39BB" w:rsidRPr="008C39BB">
        <w:noBreakHyphen/>
      </w:r>
      <w:r w:rsidRPr="008C39BB">
        <w:t>9</w:t>
      </w:r>
      <w:r w:rsidR="008C39BB" w:rsidRPr="008C39BB">
        <w:noBreakHyphen/>
      </w:r>
      <w:r w:rsidRPr="008C39BB">
        <w:t>501(a)(2) shall offer to sell or license to the public on a nonexclusive basis, in bulk, copies of all records filed in it under this part, in every medium from time to time available to the filing office.</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524.</w:t>
      </w:r>
      <w:r w:rsidR="00EF385A" w:rsidRPr="008C39BB">
        <w:t xml:space="preserve"> Delay by filing office.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Delay by the filing office beyond a time limit prescribed by this part is excused if:</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(1) the delay is caused by interruption of communication or computer facilities, war, emergency conditions, failure of equipment, or other circumstances beyond control of the filing office;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(2) the filing office exercises reasonable diligence under the circumstances.</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525.</w:t>
      </w:r>
      <w:r w:rsidR="00EF385A" w:rsidRPr="008C39BB">
        <w:t xml:space="preserve"> Fees.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Except as otherwise provided in subsection (e), the fee for filing and indexing a record under this part, other than an initial financing statement of the kind described in subsection (b), is the amount specified in subsection (c), if applicable, plus: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eight dollars if the record is communicated in writing and consists of one or two pages;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ten dollars if the record is communicated in writing and consists of three pages and one dollar for each additional page after the third page;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ten dollars if the record is communicated by another medium authorized by filing</w:t>
      </w:r>
      <w:r w:rsidR="008C39BB" w:rsidRPr="008C39BB">
        <w:noBreakHyphen/>
      </w:r>
      <w:r w:rsidRPr="008C39BB">
        <w:t>office rule.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Except as otherwise provided in subsection (e), the fee for filing and indexing an initial financing statement of the following kind is the amount specified in subsection (c), if applicable, plus: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twenty dollars if the financing statement indicates that it is filed in connection with a public</w:t>
      </w:r>
      <w:r w:rsidR="008C39BB" w:rsidRPr="008C39BB">
        <w:noBreakHyphen/>
      </w:r>
      <w:r w:rsidRPr="008C39BB">
        <w:t>finance transaction;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twenty dollars if the financing statement indicates that it is filed in connection with a manufactured</w:t>
      </w:r>
      <w:r w:rsidR="008C39BB" w:rsidRPr="008C39BB">
        <w:noBreakHyphen/>
      </w:r>
      <w:r w:rsidRPr="008C39BB">
        <w:t>home transaction.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Except as otherwise provided in subsection (e), if a record is communicated in writing, the fee for each name more than two required to be indexed is two dollars.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The fee for responding to a request for information from the filing office, including for issuing a certificate showing whether there is on file any financing statement naming a particular debtor, is: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five dollars if the request is communicated in writing;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five dollars if the request is communicated by another medium authorized by filing</w:t>
      </w:r>
      <w:r w:rsidR="008C39BB" w:rsidRPr="008C39BB">
        <w:noBreakHyphen/>
      </w:r>
      <w:r w:rsidRPr="008C39BB">
        <w:t>office rule.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 This section does not require a fee with respect to a record of a mortgage which is effective as a financing statement filed as a fixture filing or as a financing statement covering as</w:t>
      </w:r>
      <w:r w:rsidR="008C39BB" w:rsidRPr="008C39BB">
        <w:noBreakHyphen/>
      </w:r>
      <w:r w:rsidRPr="008C39BB">
        <w:t>extracted collateral or timber to be cut under Section 36</w:t>
      </w:r>
      <w:r w:rsidR="008C39BB" w:rsidRPr="008C39BB">
        <w:noBreakHyphen/>
      </w:r>
      <w:r w:rsidRPr="008C39BB">
        <w:t>9</w:t>
      </w:r>
      <w:r w:rsidR="008C39BB" w:rsidRPr="008C39BB">
        <w:noBreakHyphen/>
      </w:r>
      <w:r w:rsidRPr="008C39BB">
        <w:t>502(c). However, the recording and satisfaction fees that otherwise would be applicable to the record of the mortgage apply.</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385A" w:rsidRPr="008C39BB">
        <w:t xml:space="preserve">: 2001 Act No. 67, </w:t>
      </w:r>
      <w:r w:rsidRPr="008C39BB">
        <w:t xml:space="preserve">Section </w:t>
      </w:r>
      <w:r w:rsidR="00EF385A" w:rsidRPr="008C39BB">
        <w:t xml:space="preserve">12; 2002 Act No. 329, </w:t>
      </w:r>
      <w:r w:rsidRPr="008C39BB">
        <w:t xml:space="preserve">Section </w:t>
      </w:r>
      <w:r w:rsidR="00EF385A" w:rsidRPr="008C39BB">
        <w:t xml:space="preserve">3E, eff July 1, 2002; 2003 Act No. 26, </w:t>
      </w:r>
      <w:r w:rsidRPr="008C39BB">
        <w:t xml:space="preserve">Section </w:t>
      </w:r>
      <w:r w:rsidR="00EF385A" w:rsidRPr="008C39BB">
        <w:t>1, eff May 14, 2003.</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Effect of Amendment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The 2002 amendment, in subsection (a), deleted paragraphs (1) to (3) and added the last clause starting with "two dollars".</w:t>
      </w:r>
    </w:p>
    <w:p w:rsidR="008C39BB"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39BB">
        <w:t>The 2003 amendment, in subsection (a), substituted paragraphs (1) to (3) for "two dollars for the first page and one dollar for each additional page" at the end of the subsection.</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526.</w:t>
      </w:r>
      <w:r w:rsidR="00EF385A" w:rsidRPr="008C39BB">
        <w:t xml:space="preserve"> Filing</w:t>
      </w:r>
      <w:r w:rsidRPr="008C39BB">
        <w:noBreakHyphen/>
      </w:r>
      <w:r w:rsidR="00EF385A" w:rsidRPr="008C39BB">
        <w:t>office rules.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The Secretary of State shall adopt and publish rules to implement this chapter. The filing</w:t>
      </w:r>
      <w:r w:rsidR="008C39BB" w:rsidRPr="008C39BB">
        <w:noBreakHyphen/>
      </w:r>
      <w:r w:rsidRPr="008C39BB">
        <w:t>office rules must be: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consistent with this chapter;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adopted and published in accordance with the Administrative Procedures Act.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To keep the filing</w:t>
      </w:r>
      <w:r w:rsidR="008C39BB" w:rsidRPr="008C39BB">
        <w:noBreakHyphen/>
      </w:r>
      <w:r w:rsidRPr="008C39BB">
        <w:t>office rules and practices of the filing office in harmony with the rules and practices of filing offices in other jurisdictions that enact substantially this part, and to keep the technology used by the filing office compatible with the technology used by filing offices in other jurisdictions that enact substantially this part, the Secretary of State, so far as is consistent with the purposes, policies, and provisions of this chapter, in adopting, amending, and repealing filing</w:t>
      </w:r>
      <w:r w:rsidR="008C39BB" w:rsidRPr="008C39BB">
        <w:noBreakHyphen/>
      </w:r>
      <w:r w:rsidRPr="008C39BB">
        <w:t>office rules, shall: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consult with filing offices in other jurisdictions that enact substantially this part;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consult the most recent version of the Model Rules promulgated by the International Association of Corporate Administrators or any successor organization;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take into consideration the rules and practices of, and the technology used by, filing offices in other jurisdictions that enact substantially this part.</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385A" w:rsidRPr="008C39BB">
        <w:t xml:space="preserve">: 2001 Act No. 67, </w:t>
      </w:r>
      <w:r w:rsidRPr="008C39BB">
        <w:t xml:space="preserve">Section </w:t>
      </w:r>
      <w:r w:rsidR="00EF385A" w:rsidRPr="008C39BB">
        <w:t>12.</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F385A" w:rsidRPr="008C39BB">
        <w:t xml:space="preserve"> 6</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Default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Subpart 1</w:t>
      </w:r>
    </w:p>
    <w:p w:rsidR="008C39BB"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39BB">
        <w:t>Default and Enforcement of Security Interest</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601.</w:t>
      </w:r>
      <w:r w:rsidR="00EF385A" w:rsidRPr="008C39BB">
        <w:t xml:space="preserve"> Rights after default; judicial enforcement; consignor or buyer of accounts, chattel paper, payment intangibles, or promissory notes.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After default, a secured party has the rights provided in this part and, except as otherwise provided in Section 36</w:t>
      </w:r>
      <w:r w:rsidR="008C39BB" w:rsidRPr="008C39BB">
        <w:noBreakHyphen/>
      </w:r>
      <w:r w:rsidRPr="008C39BB">
        <w:t>9</w:t>
      </w:r>
      <w:r w:rsidR="008C39BB" w:rsidRPr="008C39BB">
        <w:noBreakHyphen/>
      </w:r>
      <w:r w:rsidRPr="008C39BB">
        <w:t>602, those provided by agreement of the parties. A secured party: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may reduce a claim to judgment, foreclose, or otherwise enforce the claim, security interest, or agricultural lien by any available judicial procedure;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if the collateral is documents, may proceed either as to the documents or as to the goods they cover.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A secured party in possession of collateral or control of collateral under Section 36</w:t>
      </w:r>
      <w:r w:rsidR="008C39BB" w:rsidRPr="008C39BB">
        <w:noBreakHyphen/>
      </w:r>
      <w:r w:rsidRPr="008C39BB">
        <w:t>7</w:t>
      </w:r>
      <w:r w:rsidR="008C39BB" w:rsidRPr="008C39BB">
        <w:noBreakHyphen/>
      </w:r>
      <w:r w:rsidRPr="008C39BB">
        <w:t>106, 36</w:t>
      </w:r>
      <w:r w:rsidR="008C39BB" w:rsidRPr="008C39BB">
        <w:noBreakHyphen/>
      </w:r>
      <w:r w:rsidRPr="008C39BB">
        <w:t>9</w:t>
      </w:r>
      <w:r w:rsidR="008C39BB" w:rsidRPr="008C39BB">
        <w:noBreakHyphen/>
      </w:r>
      <w:r w:rsidRPr="008C39BB">
        <w:t>104, 36</w:t>
      </w:r>
      <w:r w:rsidR="008C39BB" w:rsidRPr="008C39BB">
        <w:noBreakHyphen/>
      </w:r>
      <w:r w:rsidRPr="008C39BB">
        <w:t>9</w:t>
      </w:r>
      <w:r w:rsidR="008C39BB" w:rsidRPr="008C39BB">
        <w:noBreakHyphen/>
      </w:r>
      <w:r w:rsidRPr="008C39BB">
        <w:t>105, 36</w:t>
      </w:r>
      <w:r w:rsidR="008C39BB" w:rsidRPr="008C39BB">
        <w:noBreakHyphen/>
      </w:r>
      <w:r w:rsidRPr="008C39BB">
        <w:t>9</w:t>
      </w:r>
      <w:r w:rsidR="008C39BB" w:rsidRPr="008C39BB">
        <w:noBreakHyphen/>
      </w:r>
      <w:r w:rsidRPr="008C39BB">
        <w:t>106, or 36</w:t>
      </w:r>
      <w:r w:rsidR="008C39BB" w:rsidRPr="008C39BB">
        <w:noBreakHyphen/>
      </w:r>
      <w:r w:rsidRPr="008C39BB">
        <w:t>9</w:t>
      </w:r>
      <w:r w:rsidR="008C39BB" w:rsidRPr="008C39BB">
        <w:noBreakHyphen/>
      </w:r>
      <w:r w:rsidRPr="008C39BB">
        <w:t>107 has the rights and duties provided in Section 36</w:t>
      </w:r>
      <w:r w:rsidR="008C39BB" w:rsidRPr="008C39BB">
        <w:noBreakHyphen/>
      </w:r>
      <w:r w:rsidRPr="008C39BB">
        <w:t>9</w:t>
      </w:r>
      <w:r w:rsidR="008C39BB" w:rsidRPr="008C39BB">
        <w:noBreakHyphen/>
      </w:r>
      <w:r w:rsidRPr="008C39BB">
        <w:t>207.</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The rights under subsections (a) and (b) are cumulative and may be exercised simultaneously.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Except as otherwise provided in subsection (g) and Section 36</w:t>
      </w:r>
      <w:r w:rsidR="008C39BB" w:rsidRPr="008C39BB">
        <w:noBreakHyphen/>
      </w:r>
      <w:r w:rsidRPr="008C39BB">
        <w:t>9</w:t>
      </w:r>
      <w:r w:rsidR="008C39BB" w:rsidRPr="008C39BB">
        <w:noBreakHyphen/>
      </w:r>
      <w:r w:rsidRPr="008C39BB">
        <w:t>605, after default, a debtor and an obligor have the rights provided in this part and by agreement of the parties.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 If a secured party has reduced its claim to judgment, the lien of any levy that may be made upon the collateral by virtue of an execution based upon the judgment relates back to the earliest of:</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date of perfection of the security interest or agricultural lien in the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date of filing a financing statement covering the collateral;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any date specified in a statute under which the agricultural lien was created.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(f) A sale pursuant to an execution is a foreclosure of the security interest or agricultural lien by judicial procedure within the meaning of this Section. A secured party may purchase at the sale and thereafter hold the collateral free of any other requirements of this chapter.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(g) Except as otherwise provided in Section 36</w:t>
      </w:r>
      <w:r w:rsidR="008C39BB" w:rsidRPr="008C39BB">
        <w:noBreakHyphen/>
      </w:r>
      <w:r w:rsidRPr="008C39BB">
        <w:t>9</w:t>
      </w:r>
      <w:r w:rsidR="008C39BB" w:rsidRPr="008C39BB">
        <w:noBreakHyphen/>
      </w:r>
      <w:r w:rsidRPr="008C39BB">
        <w:t>607(c), this part imposes no duties upon a secured party that is a consignor or is a buyer of accounts, chattel paper, payment intangibles, or promissory notes.</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385A" w:rsidRPr="008C39BB">
        <w:t xml:space="preserve">: 1988 Act No. 494, </w:t>
      </w:r>
      <w:r w:rsidRPr="008C39BB">
        <w:t xml:space="preserve">Section </w:t>
      </w:r>
      <w:r w:rsidR="00EF385A" w:rsidRPr="008C39BB">
        <w:t xml:space="preserve">5; 2001 Act No. 67, </w:t>
      </w:r>
      <w:r w:rsidRPr="008C39BB">
        <w:t xml:space="preserve">Section </w:t>
      </w:r>
      <w:r w:rsidR="00EF385A" w:rsidRPr="008C39BB">
        <w:t xml:space="preserve">12; 2014 Act No. 213 (S.343), </w:t>
      </w:r>
      <w:r w:rsidRPr="008C39BB">
        <w:t xml:space="preserve">Section </w:t>
      </w:r>
      <w:r w:rsidR="00EF385A" w:rsidRPr="008C39BB">
        <w:t>45, eff October 1, 2014.</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Editor's Note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 xml:space="preserve">2014 Act No. 213, </w:t>
      </w:r>
      <w:r w:rsidR="008C39BB" w:rsidRPr="008C39BB">
        <w:t xml:space="preserve">Section </w:t>
      </w:r>
      <w:r w:rsidRPr="008C39BB">
        <w:t>51, provides as follows: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"SECTION 51. This act becomes effective on October 1, 2014. It applies to transactions entered into and events occurring after that date."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Effect of Amendment</w:t>
      </w:r>
    </w:p>
    <w:p w:rsidR="008C39BB"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39BB">
        <w:t xml:space="preserve">2014 Act No. 213, </w:t>
      </w:r>
      <w:r w:rsidR="008C39BB" w:rsidRPr="008C39BB">
        <w:t xml:space="preserve">Section </w:t>
      </w:r>
      <w:r w:rsidRPr="008C39BB">
        <w:t>45, in subsection (b), inserted "36</w:t>
      </w:r>
      <w:r w:rsidR="008C39BB" w:rsidRPr="008C39BB">
        <w:noBreakHyphen/>
      </w:r>
      <w:r w:rsidRPr="008C39BB">
        <w:t>7</w:t>
      </w:r>
      <w:r w:rsidR="008C39BB" w:rsidRPr="008C39BB">
        <w:noBreakHyphen/>
      </w:r>
      <w:r w:rsidRPr="008C39BB">
        <w:t>106".</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602.</w:t>
      </w:r>
      <w:r w:rsidR="00EF385A" w:rsidRPr="008C39BB">
        <w:t xml:space="preserve"> Waiver and variance of rights and duties.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Except as otherwise provided in Section 36</w:t>
      </w:r>
      <w:r w:rsidR="008C39BB" w:rsidRPr="008C39BB">
        <w:noBreakHyphen/>
      </w:r>
      <w:r w:rsidRPr="008C39BB">
        <w:t>9</w:t>
      </w:r>
      <w:r w:rsidR="008C39BB" w:rsidRPr="008C39BB">
        <w:noBreakHyphen/>
      </w:r>
      <w:r w:rsidRPr="008C39BB">
        <w:t>624, to the extent that they give rights to a debtor or obligor and impose duties on a secured party, the debtor or obligor may not waive or vary the rules stated in the following listed sections: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(1) Section 36</w:t>
      </w:r>
      <w:r w:rsidR="008C39BB" w:rsidRPr="008C39BB">
        <w:noBreakHyphen/>
      </w:r>
      <w:r w:rsidRPr="008C39BB">
        <w:t>9</w:t>
      </w:r>
      <w:r w:rsidR="008C39BB" w:rsidRPr="008C39BB">
        <w:noBreakHyphen/>
      </w:r>
      <w:r w:rsidRPr="008C39BB">
        <w:t>207(b)(4)(C), which deals with use and operation of the collateral by the secured party;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(2) Section 36</w:t>
      </w:r>
      <w:r w:rsidR="008C39BB" w:rsidRPr="008C39BB">
        <w:noBreakHyphen/>
      </w:r>
      <w:r w:rsidRPr="008C39BB">
        <w:t>9</w:t>
      </w:r>
      <w:r w:rsidR="008C39BB" w:rsidRPr="008C39BB">
        <w:noBreakHyphen/>
      </w:r>
      <w:r w:rsidRPr="008C39BB">
        <w:t>210, which deals with requests for an accounting and requests concerning a list of collateral and statement of account;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(3) Section 36</w:t>
      </w:r>
      <w:r w:rsidR="008C39BB" w:rsidRPr="008C39BB">
        <w:noBreakHyphen/>
      </w:r>
      <w:r w:rsidRPr="008C39BB">
        <w:t>9</w:t>
      </w:r>
      <w:r w:rsidR="008C39BB" w:rsidRPr="008C39BB">
        <w:noBreakHyphen/>
      </w:r>
      <w:r w:rsidRPr="008C39BB">
        <w:t>607(c), which deals with collection and enforcement of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(4) Sections 36</w:t>
      </w:r>
      <w:r w:rsidR="008C39BB" w:rsidRPr="008C39BB">
        <w:noBreakHyphen/>
      </w:r>
      <w:r w:rsidRPr="008C39BB">
        <w:t>9</w:t>
      </w:r>
      <w:r w:rsidR="008C39BB" w:rsidRPr="008C39BB">
        <w:noBreakHyphen/>
      </w:r>
      <w:r w:rsidRPr="008C39BB">
        <w:t>608(a) and 36</w:t>
      </w:r>
      <w:r w:rsidR="008C39BB" w:rsidRPr="008C39BB">
        <w:noBreakHyphen/>
      </w:r>
      <w:r w:rsidRPr="008C39BB">
        <w:t>9</w:t>
      </w:r>
      <w:r w:rsidR="008C39BB" w:rsidRPr="008C39BB">
        <w:noBreakHyphen/>
      </w:r>
      <w:r w:rsidRPr="008C39BB">
        <w:t>615(c) to the extent that they deal with application or payment of noncash proceeds of collection, enforcement, or disposition;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(5) Sections 36</w:t>
      </w:r>
      <w:r w:rsidR="008C39BB" w:rsidRPr="008C39BB">
        <w:noBreakHyphen/>
      </w:r>
      <w:r w:rsidRPr="008C39BB">
        <w:t>9</w:t>
      </w:r>
      <w:r w:rsidR="008C39BB" w:rsidRPr="008C39BB">
        <w:noBreakHyphen/>
      </w:r>
      <w:r w:rsidRPr="008C39BB">
        <w:t>608(a) and 36</w:t>
      </w:r>
      <w:r w:rsidR="008C39BB" w:rsidRPr="008C39BB">
        <w:noBreakHyphen/>
      </w:r>
      <w:r w:rsidRPr="008C39BB">
        <w:t>9</w:t>
      </w:r>
      <w:r w:rsidR="008C39BB" w:rsidRPr="008C39BB">
        <w:noBreakHyphen/>
      </w:r>
      <w:r w:rsidRPr="008C39BB">
        <w:t>615(d) to the extent that they require accounting for or payment of surplus proceeds of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(6) Section 36</w:t>
      </w:r>
      <w:r w:rsidR="008C39BB" w:rsidRPr="008C39BB">
        <w:noBreakHyphen/>
      </w:r>
      <w:r w:rsidRPr="008C39BB">
        <w:t>9</w:t>
      </w:r>
      <w:r w:rsidR="008C39BB" w:rsidRPr="008C39BB">
        <w:noBreakHyphen/>
      </w:r>
      <w:r w:rsidRPr="008C39BB">
        <w:t>609 to the extent that it imposes upon a secured party that takes possession of collateral without judicial process the duty to do so without breach of the peace;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(7) Sections 36</w:t>
      </w:r>
      <w:r w:rsidR="008C39BB" w:rsidRPr="008C39BB">
        <w:noBreakHyphen/>
      </w:r>
      <w:r w:rsidRPr="008C39BB">
        <w:t>9</w:t>
      </w:r>
      <w:r w:rsidR="008C39BB" w:rsidRPr="008C39BB">
        <w:noBreakHyphen/>
      </w:r>
      <w:r w:rsidRPr="008C39BB">
        <w:t>610(b), 36</w:t>
      </w:r>
      <w:r w:rsidR="008C39BB" w:rsidRPr="008C39BB">
        <w:noBreakHyphen/>
      </w:r>
      <w:r w:rsidRPr="008C39BB">
        <w:t>9</w:t>
      </w:r>
      <w:r w:rsidR="008C39BB" w:rsidRPr="008C39BB">
        <w:noBreakHyphen/>
      </w:r>
      <w:r w:rsidRPr="008C39BB">
        <w:t>611, 36</w:t>
      </w:r>
      <w:r w:rsidR="008C39BB" w:rsidRPr="008C39BB">
        <w:noBreakHyphen/>
      </w:r>
      <w:r w:rsidRPr="008C39BB">
        <w:t>9</w:t>
      </w:r>
      <w:r w:rsidR="008C39BB" w:rsidRPr="008C39BB">
        <w:noBreakHyphen/>
      </w:r>
      <w:r w:rsidRPr="008C39BB">
        <w:t>613, and 36</w:t>
      </w:r>
      <w:r w:rsidR="008C39BB" w:rsidRPr="008C39BB">
        <w:noBreakHyphen/>
      </w:r>
      <w:r w:rsidRPr="008C39BB">
        <w:t>9</w:t>
      </w:r>
      <w:r w:rsidR="008C39BB" w:rsidRPr="008C39BB">
        <w:noBreakHyphen/>
      </w:r>
      <w:r w:rsidRPr="008C39BB">
        <w:t>614, which deal with disposition of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(8) Section 36</w:t>
      </w:r>
      <w:r w:rsidR="008C39BB" w:rsidRPr="008C39BB">
        <w:noBreakHyphen/>
      </w:r>
      <w:r w:rsidRPr="008C39BB">
        <w:t>9</w:t>
      </w:r>
      <w:r w:rsidR="008C39BB" w:rsidRPr="008C39BB">
        <w:noBreakHyphen/>
      </w:r>
      <w:r w:rsidRPr="008C39BB">
        <w:t>615(f), which deals with calculation of a deficiency or surplus when a disposition is made to the secured party, a person related to the secured party, or a secondary obligor;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(9) Section 36</w:t>
      </w:r>
      <w:r w:rsidR="008C39BB" w:rsidRPr="008C39BB">
        <w:noBreakHyphen/>
      </w:r>
      <w:r w:rsidRPr="008C39BB">
        <w:t>9</w:t>
      </w:r>
      <w:r w:rsidR="008C39BB" w:rsidRPr="008C39BB">
        <w:noBreakHyphen/>
      </w:r>
      <w:r w:rsidRPr="008C39BB">
        <w:t>616, which deals with explanation of the calculation of a surplus or deficiency;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(10) Sections 36</w:t>
      </w:r>
      <w:r w:rsidR="008C39BB" w:rsidRPr="008C39BB">
        <w:noBreakHyphen/>
      </w:r>
      <w:r w:rsidRPr="008C39BB">
        <w:t>9</w:t>
      </w:r>
      <w:r w:rsidR="008C39BB" w:rsidRPr="008C39BB">
        <w:noBreakHyphen/>
      </w:r>
      <w:r w:rsidRPr="008C39BB">
        <w:t>620, 36</w:t>
      </w:r>
      <w:r w:rsidR="008C39BB" w:rsidRPr="008C39BB">
        <w:noBreakHyphen/>
      </w:r>
      <w:r w:rsidRPr="008C39BB">
        <w:t>9</w:t>
      </w:r>
      <w:r w:rsidR="008C39BB" w:rsidRPr="008C39BB">
        <w:noBreakHyphen/>
      </w:r>
      <w:r w:rsidRPr="008C39BB">
        <w:t>621, and 36</w:t>
      </w:r>
      <w:r w:rsidR="008C39BB" w:rsidRPr="008C39BB">
        <w:noBreakHyphen/>
      </w:r>
      <w:r w:rsidRPr="008C39BB">
        <w:t>9</w:t>
      </w:r>
      <w:r w:rsidR="008C39BB" w:rsidRPr="008C39BB">
        <w:noBreakHyphen/>
      </w:r>
      <w:r w:rsidRPr="008C39BB">
        <w:t>622, which deal with acceptance of collateral in satisfaction of obligation;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(11) Section 36</w:t>
      </w:r>
      <w:r w:rsidR="008C39BB" w:rsidRPr="008C39BB">
        <w:noBreakHyphen/>
      </w:r>
      <w:r w:rsidRPr="008C39BB">
        <w:t>9</w:t>
      </w:r>
      <w:r w:rsidR="008C39BB" w:rsidRPr="008C39BB">
        <w:noBreakHyphen/>
      </w:r>
      <w:r w:rsidRPr="008C39BB">
        <w:t>623, which deals with redemption of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(12) Section 36</w:t>
      </w:r>
      <w:r w:rsidR="008C39BB" w:rsidRPr="008C39BB">
        <w:noBreakHyphen/>
      </w:r>
      <w:r w:rsidRPr="008C39BB">
        <w:t>9</w:t>
      </w:r>
      <w:r w:rsidR="008C39BB" w:rsidRPr="008C39BB">
        <w:noBreakHyphen/>
      </w:r>
      <w:r w:rsidRPr="008C39BB">
        <w:t>624, which deals with permissible waivers;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(13) Sections 36</w:t>
      </w:r>
      <w:r w:rsidR="008C39BB" w:rsidRPr="008C39BB">
        <w:noBreakHyphen/>
      </w:r>
      <w:r w:rsidRPr="008C39BB">
        <w:t>9</w:t>
      </w:r>
      <w:r w:rsidR="008C39BB" w:rsidRPr="008C39BB">
        <w:noBreakHyphen/>
      </w:r>
      <w:r w:rsidRPr="008C39BB">
        <w:t>625 and 36</w:t>
      </w:r>
      <w:r w:rsidR="008C39BB" w:rsidRPr="008C39BB">
        <w:noBreakHyphen/>
      </w:r>
      <w:r w:rsidRPr="008C39BB">
        <w:t>9</w:t>
      </w:r>
      <w:r w:rsidR="008C39BB" w:rsidRPr="008C39BB">
        <w:noBreakHyphen/>
      </w:r>
      <w:r w:rsidRPr="008C39BB">
        <w:t>626, which deal with the secured party's liability for failure to comply with this chapter.</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1988 Act No. 494, </w:t>
      </w:r>
      <w:r w:rsidRPr="008C39BB">
        <w:t xml:space="preserve">Section </w:t>
      </w:r>
      <w:r w:rsidR="00EF385A" w:rsidRPr="008C39BB">
        <w:t xml:space="preserve">5;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603.</w:t>
      </w:r>
      <w:r w:rsidR="00EF385A" w:rsidRPr="008C39BB">
        <w:t xml:space="preserve"> Agreement on standards concerning rights and duties.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The parties may determine by agreement the standards measuring the fulfillment of the rights of a debtor or obligor and the duties of a secured party under a rule stated in Section 36</w:t>
      </w:r>
      <w:r w:rsidR="008C39BB" w:rsidRPr="008C39BB">
        <w:noBreakHyphen/>
      </w:r>
      <w:r w:rsidRPr="008C39BB">
        <w:t>9</w:t>
      </w:r>
      <w:r w:rsidR="008C39BB" w:rsidRPr="008C39BB">
        <w:noBreakHyphen/>
      </w:r>
      <w:r w:rsidRPr="008C39BB">
        <w:t>602 if the standards are not manifestly unreasonable.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Subsection (a) does not apply to the duty under Section 36</w:t>
      </w:r>
      <w:r w:rsidR="008C39BB" w:rsidRPr="008C39BB">
        <w:noBreakHyphen/>
      </w:r>
      <w:r w:rsidRPr="008C39BB">
        <w:t>9</w:t>
      </w:r>
      <w:r w:rsidR="008C39BB" w:rsidRPr="008C39BB">
        <w:noBreakHyphen/>
      </w:r>
      <w:r w:rsidRPr="008C39BB">
        <w:t>609 to refrain from breaching the peace.</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1988 Act No. 494, </w:t>
      </w:r>
      <w:r w:rsidRPr="008C39BB">
        <w:t xml:space="preserve">Section </w:t>
      </w:r>
      <w:r w:rsidR="00EF385A" w:rsidRPr="008C39BB">
        <w:t xml:space="preserve">5;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604.</w:t>
      </w:r>
      <w:r w:rsidR="00EF385A" w:rsidRPr="008C39BB">
        <w:t xml:space="preserve"> Procedure if security agreement covers real property or fixtures.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If a security agreement covers both personal and real property, a secured party may proceed: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under this part as to the personal property without prejudicing any rights with respect to the real property;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as to both the personal property and the real property in accordance with the rights with respect to the real property, in which case the other provisions of this part do not apply.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Subject to subsection (c), if a security agreement covers goods that are or become fixtures, a secured party may proceed: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under this part;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in accordance with the rights with respect to real property, in which case the other provisions of this part do not apply.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Subject to the other provisions of this part, if a secured party holding a security interest in fixtures has priority over all owners and encumbrancers of the real property, the secured party, after default, may remove the collateral from the real property.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A secured party that removes collateral shall promptly reimburse any encumbrancer or owner of the real property, other than the debtor, for the cost of repair of any physical injury caused by the removal. The secured party need not reimburse the encumbrancer or owner for any diminution in value of the real property caused by the absence of the goods removed or by any necessity of replacing them. A person entitled to reimbursement may refuse permission to remove until the secured party gives adequate assurance for the performance of the obligation to reimburse.</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1988 Act No. 494, </w:t>
      </w:r>
      <w:r w:rsidRPr="008C39BB">
        <w:t xml:space="preserve">Section </w:t>
      </w:r>
      <w:r w:rsidR="00EF385A" w:rsidRPr="008C39BB">
        <w:t xml:space="preserve">5;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605.</w:t>
      </w:r>
      <w:r w:rsidR="00EF385A" w:rsidRPr="008C39BB">
        <w:t xml:space="preserve"> Unknown debtor or secondary obligor.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secured party does not owe a duty based on its status as secured party: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(1) to a person that is a debtor or obligor, unless the secured party knows: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(A) that the person is a debtor or obligor;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(B) the identity of the person;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(C) how to communicate with the person;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(2) to a secured party or lienholder that has filed a financing statement against a person, unless the secured party knows: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(A) that the person is a debtor;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(B) the identity of the person.</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1988 Act No. 494, </w:t>
      </w:r>
      <w:r w:rsidRPr="008C39BB">
        <w:t xml:space="preserve">Section </w:t>
      </w:r>
      <w:r w:rsidR="00EF385A" w:rsidRPr="008C39BB">
        <w:t xml:space="preserve">5;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606.</w:t>
      </w:r>
      <w:r w:rsidR="00EF385A" w:rsidRPr="008C39BB">
        <w:t xml:space="preserve"> Time of default for agricultural lien.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For purposes of this part, a default occurs in connection with an agricultural lien at the time the secured party becomes entitled to enforce the lien in accordance with the statute under which it was created.</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1988 Act No. 494, </w:t>
      </w:r>
      <w:r w:rsidRPr="008C39BB">
        <w:t xml:space="preserve">Section </w:t>
      </w:r>
      <w:r w:rsidR="00EF385A" w:rsidRPr="008C39BB">
        <w:t xml:space="preserve">5;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607.</w:t>
      </w:r>
      <w:r w:rsidR="00EF385A" w:rsidRPr="008C39BB">
        <w:t xml:space="preserve"> Collection and enforcement by secured party.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If so agreed, and in any event after default, a secured party: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may notify an account debtor or other person obligated on collateral to make payment or otherwise render performance to or for the benefit of the secured party;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may take any proceeds to which the secured party is entitled under Section 36</w:t>
      </w:r>
      <w:r w:rsidR="008C39BB" w:rsidRPr="008C39BB">
        <w:noBreakHyphen/>
      </w:r>
      <w:r w:rsidRPr="008C39BB">
        <w:t>9</w:t>
      </w:r>
      <w:r w:rsidR="008C39BB" w:rsidRPr="008C39BB">
        <w:noBreakHyphen/>
      </w:r>
      <w:r w:rsidRPr="008C39BB">
        <w:t>315;</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 xml:space="preserve">(3) may enforce the obligations of an account debtor or other person obligated on collateral and exercise the rights of the debtor with respect to the obligation of the account debtor or other person obligated on collateral to make payment or otherwise render performance to the debtor, and with </w:t>
      </w:r>
      <w:r w:rsidRPr="008C39BB">
        <w:lastRenderedPageBreak/>
        <w:t>respect to any property that secures the obligations of the account debtor or other person obligated on the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(4) if it holds a security interest in a deposit account perfected by control under Section 36</w:t>
      </w:r>
      <w:r w:rsidR="008C39BB" w:rsidRPr="008C39BB">
        <w:noBreakHyphen/>
      </w:r>
      <w:r w:rsidRPr="008C39BB">
        <w:t>9</w:t>
      </w:r>
      <w:r w:rsidR="008C39BB" w:rsidRPr="008C39BB">
        <w:noBreakHyphen/>
      </w:r>
      <w:r w:rsidRPr="008C39BB">
        <w:t>104(a)(1), may apply the balance of the deposit account to the obligation secured by the deposit account;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(5) if it holds a security interest in a deposit account perfected by control under Section 36</w:t>
      </w:r>
      <w:r w:rsidR="008C39BB" w:rsidRPr="008C39BB">
        <w:noBreakHyphen/>
      </w:r>
      <w:r w:rsidRPr="008C39BB">
        <w:t>9</w:t>
      </w:r>
      <w:r w:rsidR="008C39BB" w:rsidRPr="008C39BB">
        <w:noBreakHyphen/>
      </w:r>
      <w:r w:rsidRPr="008C39BB">
        <w:t>104(a)(2) or (3), may instruct the bank to pay the balance of the deposit account to or for the benefit of the secured party.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If necessary to enable a secured party to exercise under subsection (a)(3) the right of a debtor to enforce a mortgage nonjudicially, the secured party may record in the office in which a record of the mortgage is recorded: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a copy of the security agreement that creates or provides for a security interest in the obligation secured by the mortgage;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secured party's sworn affidavit in recordable form stating that: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a default has occurred with respect to the obligation secured by the mortgage;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the secured party is entitled to enforce the mortgage nonjudicially.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A secured party shall proceed in a commercially reasonable manner if the secured party: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undertakes to collect from or enforce an obligation of an account debtor or other person obligated on collateral;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is entitled to charge back uncollected collateral or otherwise to full or limited recourse against the debtor or a secondary obligor.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A secured party may deduct from the collections made pursuant to subsection (c) reasonable expenses of collection and enforcement, including reasonable attorney's fees and legal expenses incurred by the secured party.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 This section does not determine whether an account debtor, bank, or other person obligated on collateral owes a duty to a secured party.</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385A" w:rsidRPr="008C39BB">
        <w:t xml:space="preserve">: 1988 Act No. 494, </w:t>
      </w:r>
      <w:r w:rsidRPr="008C39BB">
        <w:t xml:space="preserve">Section </w:t>
      </w:r>
      <w:r w:rsidR="00EF385A" w:rsidRPr="008C39BB">
        <w:t xml:space="preserve">5; 2001 Act No. 67, </w:t>
      </w:r>
      <w:r w:rsidRPr="008C39BB">
        <w:t xml:space="preserve">Section </w:t>
      </w:r>
      <w:r w:rsidR="00EF385A" w:rsidRPr="008C39BB">
        <w:t xml:space="preserve">12; 2013 Act No. 96, </w:t>
      </w:r>
      <w:r w:rsidRPr="008C39BB">
        <w:t xml:space="preserve">Section </w:t>
      </w:r>
      <w:r w:rsidR="00EF385A" w:rsidRPr="008C39BB">
        <w:t>18, eff July 1, 2013.</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Effect of Amendment</w:t>
      </w:r>
    </w:p>
    <w:p w:rsidR="008C39BB"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39BB">
        <w:t>The 2013 amendment, in subsection (b)(2)(A), inserted "with respect to the obligation secured by the mortgage".</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608.</w:t>
      </w:r>
      <w:r w:rsidR="00EF385A" w:rsidRPr="008C39BB">
        <w:t xml:space="preserve"> Application of proceeds of collection or enforcement; liability for deficiency and right to surplus.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If a security interest or agricultural lien secures payment or performance of an obligation, the following rules apply: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A secured party shall apply or pay over for application the cash proceeds of collection or enforcement under Section 36</w:t>
      </w:r>
      <w:r w:rsidR="008C39BB" w:rsidRPr="008C39BB">
        <w:noBreakHyphen/>
      </w:r>
      <w:r w:rsidRPr="008C39BB">
        <w:t>9</w:t>
      </w:r>
      <w:r w:rsidR="008C39BB" w:rsidRPr="008C39BB">
        <w:noBreakHyphen/>
      </w:r>
      <w:r w:rsidRPr="008C39BB">
        <w:t>607 in the following order to:</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the reasonable expenses of collection and enforcement and, to the extent provided for by agreement and not prohibited by law, reasonable attorney's fees and legal expenses incurred by the secured party;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the satisfaction of obligations secured by the security interest or agricultural lien under which the collection or enforcement is made;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(C) the satisfaction of obligations secured by any subordinate security interest in or other lien on the collateral subject to the security interest or agricultural lien under which the collection or enforcement is made if the secured party receives an authenticated demand for proceeds before distribution of the proceeds is completed.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If requested by a secured party, a holder of a subordinate security interest or other lien shall furnish reasonable proof of the interest or lien within a reasonable time. Unless the holder complies, the secured party need not comply with the holder's demand under item (1)(C).</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A secured party need not apply or pay over for application noncash proceeds of collection and enforcement under Section 36</w:t>
      </w:r>
      <w:r w:rsidR="008C39BB" w:rsidRPr="008C39BB">
        <w:noBreakHyphen/>
      </w:r>
      <w:r w:rsidRPr="008C39BB">
        <w:t>9</w:t>
      </w:r>
      <w:r w:rsidR="008C39BB" w:rsidRPr="008C39BB">
        <w:noBreakHyphen/>
      </w:r>
      <w:r w:rsidRPr="008C39BB">
        <w:t>607 unless the failure to do so would be commercially unreasonable. A secured party that applies or pays over for application noncash proceeds shall do so in a commercially reasonable manner.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(4) A secured party shall account to and pay a debtor for any surplus, and the obligor is liable for any deficiency.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If the underlying transaction is a sale of accounts, chattel paper, payment intangibles, or promissory notes, the debtor is not entitled to any surplus, and the obligor is not liable for any deficiency.</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609.</w:t>
      </w:r>
      <w:r w:rsidR="00EF385A" w:rsidRPr="008C39BB">
        <w:t xml:space="preserve"> Secured party's right to take possession after default.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After default, a secured party: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may take possession of the collateral;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without removal, may render equipment unusable and dispose of collateral on a debtor's premises under Section 36</w:t>
      </w:r>
      <w:r w:rsidR="008C39BB" w:rsidRPr="008C39BB">
        <w:noBreakHyphen/>
      </w:r>
      <w:r w:rsidRPr="008C39BB">
        <w:t>9</w:t>
      </w:r>
      <w:r w:rsidR="008C39BB" w:rsidRPr="008C39BB">
        <w:noBreakHyphen/>
      </w:r>
      <w:r w:rsidRPr="008C39BB">
        <w:t>610.</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A secured party may proceed under subsection (a):</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pursuant to judicial process;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without judicial process, if it proceeds without breach of the peace.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If so agreed, and in any event after default, a secured party may require the debtor to assemble the collateral and make it available to the secured party at a place to be designated by the secured party which is reasonably convenient to both parties.</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610.</w:t>
      </w:r>
      <w:r w:rsidR="00EF385A" w:rsidRPr="008C39BB">
        <w:t xml:space="preserve"> Disposition of collateral after default.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After default, a secured party may sell, lease, license, or otherwise dispose of any or all of the collateral in its present condition or following any commercially reasonable preparation or processing.</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Every aspect of a disposition of collateral, including the method, manner, time, place, and other terms, must be commercially reasonable. If commercially reasonable, a secured party may dispose of collateral by public or private proceedings, by one or more contracts, as a unit or in parcels, and at any time and place and on any terms.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A secured party may purchase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at a public disposition;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at a private disposition only if the collateral is of a kind that is customarily sold on a recognized market or the subject of widely distributed standard price quotations.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A contract for sale, lease, license, or other disposition includes the warranties relating to title, possession, quiet enjoyment, and the like which by operation of law accompany a voluntary disposition of property of the kind subject to the contract.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 A secured party may disclaim or modify warranties under subsection (d):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in a manner that would be effective to disclaim or modify the warranties in a voluntary disposition of property of the kind subject to the contract of disposition;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by communicating to the purchaser a record evidencing the contract for disposition and including an express disclaimer or modification of the warranties.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(f) A record is sufficient to disclaim warranties under subsection (e) if it indicates "there is no warranty relating to title, possession, quiet enjoyment, or the like in this disposition" or uses words of similar import.</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611.</w:t>
      </w:r>
      <w:r w:rsidR="00EF385A" w:rsidRPr="008C39BB">
        <w:t xml:space="preserve"> Notification before disposition of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In this section, "notification date" means the earlier of the date on which:</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a secured party sends to the debtor and any secondary obligor an authenticated notification of disposition;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debtor and any secondary obligor waive the right to notification.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Except as otherwise provided in subsection (d), a secured party that disposes of collateral under Section 36</w:t>
      </w:r>
      <w:r w:rsidR="008C39BB" w:rsidRPr="008C39BB">
        <w:noBreakHyphen/>
      </w:r>
      <w:r w:rsidRPr="008C39BB">
        <w:t>9</w:t>
      </w:r>
      <w:r w:rsidR="008C39BB" w:rsidRPr="008C39BB">
        <w:noBreakHyphen/>
      </w:r>
      <w:r w:rsidRPr="008C39BB">
        <w:t>610 shall send to the persons specified in subsection (c) a reasonable authenticated notification of disposition.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To comply with subsection (b), the secured party shall send an authenticated notification of disposition to:</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debtor;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any secondary obligor;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if the collateral is other than consumer goods: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any other person from which the secured party has received, before the notification date, an authenticated notification of a claim of an interest in the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any other secured party or lienholder that, ten days before the notification date, held a security interest in or other lien on the collateral perfected by the filing of a financing statement that: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r>
      <w:r w:rsidRPr="008C39BB">
        <w:tab/>
        <w:t>(i) identified the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r>
      <w:r w:rsidRPr="008C39BB">
        <w:tab/>
        <w:t>(ii) was indexed under the debtor's name as of that date;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r>
      <w:r w:rsidRPr="008C39BB">
        <w:tab/>
        <w:t>(iii) was filed in the office in which to file a financing statement against the debtor covering the collateral as of that date;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(C) any other secured party that, ten days before the notification date, held a security interest in the collateral perfected by compliance with a statute, regulation, or treaty described in Section 36</w:t>
      </w:r>
      <w:r w:rsidR="008C39BB" w:rsidRPr="008C39BB">
        <w:noBreakHyphen/>
      </w:r>
      <w:r w:rsidRPr="008C39BB">
        <w:t>9</w:t>
      </w:r>
      <w:r w:rsidR="008C39BB" w:rsidRPr="008C39BB">
        <w:noBreakHyphen/>
      </w:r>
      <w:r w:rsidRPr="008C39BB">
        <w:t>311(a).</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Subsection (b) does not apply if the collateral is perishable or threatens to decline speedily in value or is of a type customarily sold on a recognized market.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 A secured party complies with the requirement for notification prescribed by subsection (c)(3)(B) if:</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not later than twenty days or earlier than thirty days before the notification date, the secured party requests, in a commercially reasonable manner, information concerning financing statements indexed under the debtor's name in the office indicated in subsection (c)(3)(B);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before the notification date, the secured party: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did not receive a response to the request for information;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received a response to the request for information and sent an authenticated notification of disposition to each secured party or other lienholder named in that response whose financing statement covered the collateral.</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612.</w:t>
      </w:r>
      <w:r w:rsidR="00EF385A" w:rsidRPr="008C39BB">
        <w:t xml:space="preserve"> Timeliness of notification before disposition of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Except as otherwise provided in subsection (b), whether a notification is sent within a reasonable time is a question of fact.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In a transaction other than a consumer transaction, a notification of disposition sent after default and ten days or more before the earliest time of disposition set forth in the notification is sent within a reasonable time before the disposition.</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613.</w:t>
      </w:r>
      <w:r w:rsidR="00EF385A" w:rsidRPr="008C39BB">
        <w:t xml:space="preserve"> Contents and form of notification before disposition of collateral: general.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Except in a consumer</w:t>
      </w:r>
      <w:r w:rsidR="008C39BB" w:rsidRPr="008C39BB">
        <w:noBreakHyphen/>
      </w:r>
      <w:r w:rsidRPr="008C39BB">
        <w:t>goods transaction, the following rules apply: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(1) The contents of a notification of disposition are sufficient if the notification: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(A) describes the debtor and the secured party;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(B) describes the collateral that is the subject of the intended disposition;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(C) states the method of intended disposition;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(D) states that the debtor is entitled to an accounting of the unpaid indebtedness and states the charge, if any, for an accounting;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(E) states the time and place of a public disposition or the time after which any other disposition is to be made.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(2) Whether the contents of a notification that lacks any of the information specified in item (1) are nevertheless sufficient is a question of fact.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(3) The contents of a notification providing substantially the information specified in item (1) are sufficient, even if the notification includes: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(A) information not specified by that item;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(B) minor errors that are not seriously misleading.</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(4) A particular phrasing of the notification is not required.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(5) The following form of notification and the form appearing in Section 36</w:t>
      </w:r>
      <w:r w:rsidR="008C39BB" w:rsidRPr="008C39BB">
        <w:noBreakHyphen/>
      </w:r>
      <w:r w:rsidRPr="008C39BB">
        <w:t>9</w:t>
      </w:r>
      <w:r w:rsidR="008C39BB" w:rsidRPr="008C39BB">
        <w:noBreakHyphen/>
      </w:r>
      <w:r w:rsidRPr="008C39BB">
        <w:t>614(3), when completed, each provides sufficient information: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'NOTIFICATION OF DISPOSITION OF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To: [Name of debtor, obligor, or other person to which the notification is sent]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From: [Name, address, and telephone number of secured party]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Name of Debtor(s): [Include only if debtor(s) are not an addressee]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[For a public disposition:]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We will sell [or lease or license, as applicable] the [describe collateral] [to the highest qualified bidder] in public as follows: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Day and Date: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Time: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Place: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We will sell [or lease or license, as applicable] the [describe collateral] privately sometime after [day and date].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You are entitled to an accounting of the unpaid indebtedness secured by the property that we intend to sell [or lease or license, as applicable] [for a charge of $ ]. You may request an accounting by calling us at [telephone number]'.</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614.</w:t>
      </w:r>
      <w:r w:rsidR="00EF385A" w:rsidRPr="008C39BB">
        <w:t xml:space="preserve"> Contents and form of notification before disposition of collateral: consumer</w:t>
      </w:r>
      <w:r w:rsidRPr="008C39BB">
        <w:noBreakHyphen/>
      </w:r>
      <w:r w:rsidR="00EF385A" w:rsidRPr="008C39BB">
        <w:t>goods transaction.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In a consumer</w:t>
      </w:r>
      <w:r w:rsidR="008C39BB" w:rsidRPr="008C39BB">
        <w:noBreakHyphen/>
      </w:r>
      <w:r w:rsidRPr="008C39BB">
        <w:t>goods transaction, the following rules apply: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(1) A notification of disposition must provide the following information: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(A) the information specified in Section 36</w:t>
      </w:r>
      <w:r w:rsidR="008C39BB" w:rsidRPr="008C39BB">
        <w:noBreakHyphen/>
      </w:r>
      <w:r w:rsidRPr="008C39BB">
        <w:t>9</w:t>
      </w:r>
      <w:r w:rsidR="008C39BB" w:rsidRPr="008C39BB">
        <w:noBreakHyphen/>
      </w:r>
      <w:r w:rsidRPr="008C39BB">
        <w:t>613(1);</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(B) a description of any liability for a deficiency of the person to which the notification is sent;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(C) a telephone number from which the amount that must be paid to the secured party to redeem the collateral under Section 36</w:t>
      </w:r>
      <w:r w:rsidR="008C39BB" w:rsidRPr="008C39BB">
        <w:noBreakHyphen/>
      </w:r>
      <w:r w:rsidRPr="008C39BB">
        <w:t>9</w:t>
      </w:r>
      <w:r w:rsidR="008C39BB" w:rsidRPr="008C39BB">
        <w:noBreakHyphen/>
      </w:r>
      <w:r w:rsidRPr="008C39BB">
        <w:t>623 is available;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(D) a telephone number or mailing address from which additional information concerning the disposition and the obligation secured is available.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(2) A particular phrasing of the notification is not required.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(3) The following form of notification, when completed, provides sufficient information: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'[Name and address of secured party]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[Date]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NOTICE OF OUR PLAN TO SELL PROPERTY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[Name and address of any obligor who is also a debtor]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Subject: [Identification of Transaction]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We have your [describe collateral], because you broke promises in our agreement.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[For a public disposition:]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We will sell [describe collateral] at public sale. A sale could include a lease or license. The sale will be held as follows: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Date: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Time: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Place: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You may attend the sale and bring bidders if you want.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[For a private disposition:]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We will sell [describe collateral] at private sale sometime after [date]. A sale could include a lease or license.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The money that we get from the sale (after paying our costs) will reduce the amount you owe. If we get less money than you owe, you [will or will not, as applicable] still owe us the difference. If we get more money than you owe, you will get the extra money, unless we must pay it to someone else.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You can get the property back at any time before we sell it by paying us the full amount you owe (not just the past due payments), including our expenses. To learn the exact amount you must pay, call us at [telephone number].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If you want us to explain to you in writing how we have figured the amount that you owe us, you may call us at [telephone number] [or write us at [secured party's address] and request a written explanation. [We will charge you $ for the explanation if we sent you another written explanation of the amount you owe us within the last six months.]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If you need more information about the sale call us at [telephone number] [or write us at [secured party's address].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We are sending this notice to the following other people who have an interest in [describe collateral] or who owe money under your agreement: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[Names of all other debtors and obligors, if any]'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(4) A notification in the form of item (3) is sufficient, even if additional information appears at the end of the form.</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(5) A notification in the form of item (3) is sufficient, even if it includes errors in information not required by item (1), unless the error is misleading with respect to rights arising under this chapter.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(6) If a notification under this section is not in the form of item (3), law other than this chapter determines the effect of including information not required by item (1).</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615.</w:t>
      </w:r>
      <w:r w:rsidR="00EF385A" w:rsidRPr="008C39BB">
        <w:t xml:space="preserve"> Application of proceeds of disposition; liability for deficiency and right to surplus.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A secured party shall apply or pay over for application the cash proceeds of disposition under Section 36</w:t>
      </w:r>
      <w:r w:rsidR="008C39BB" w:rsidRPr="008C39BB">
        <w:noBreakHyphen/>
      </w:r>
      <w:r w:rsidRPr="008C39BB">
        <w:t>9</w:t>
      </w:r>
      <w:r w:rsidR="008C39BB" w:rsidRPr="008C39BB">
        <w:noBreakHyphen/>
      </w:r>
      <w:r w:rsidRPr="008C39BB">
        <w:t>610 in the following order to:</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reasonable expenses of retaking, holding, preparing for disposition, processing, and disposing, and, to the extent provided for by agreement and not prohibited by law, reasonable attorney's fees and legal expenses incurred by the secured party;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satisfaction of obligations secured by the security interest or agricultural lien under which the disposition is made;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the satisfaction of obligations secured by any subordinate security interest in or other subordinate lien on the collateral if:</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the secured party receives from the holder of the subordinate security interest or other lien an authenticated demand for proceeds before distribution of the proceeds is completed;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in a case in which a consignor has an interest in the collateral, the subordinate security interest or other lien is senior to the interest of the consignor;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(4) a secured party that is a consignor of the collateral if the secured party receives from the consignor an authenticated demand for proceeds before distribution of the proceeds is completed.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If requested by a secured party, a holder of a subordinate security interest or other lien shall furnish reasonable proof of the interest or lien within a reasonable time. Unless the holder does so, the secured party need not comply with the holder's demand under subsection (a)(3).</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A secured party need not apply or pay over for application noncash proceeds of disposition under Section 36</w:t>
      </w:r>
      <w:r w:rsidR="008C39BB" w:rsidRPr="008C39BB">
        <w:noBreakHyphen/>
      </w:r>
      <w:r w:rsidRPr="008C39BB">
        <w:t>9</w:t>
      </w:r>
      <w:r w:rsidR="008C39BB" w:rsidRPr="008C39BB">
        <w:noBreakHyphen/>
      </w:r>
      <w:r w:rsidRPr="008C39BB">
        <w:t>610 unless the failure to do so would be commercially unreasonable. A secured party that applies or pays over for application noncash proceeds shall do so in a commercially reasonable manner.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If the security interest under which a disposition is made secures payment or performance of an obligation, after making the payments and applications required by subsection (a) and permitted by subsection (c):</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unless subsection (a)(4) requires the secured party to apply or pay over cash proceeds to a consignor, the secured party shall account to and pay a debtor for any surplus;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obligor is liable for any deficiency.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 If the underlying transaction is a sale of accounts, chattel paper, payment intangibles, or promissory notes: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debtor is not entitled to any surplus;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obligor is not liable for any deficiency.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(f) The surplus or deficiency following a disposition is calculated based on the amount of proceeds that would have been realized in a disposition complying with this part to a transferee other than the secured party, a person related to the secured party, or a secondary obligor if:</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transferee in the disposition is the secured party, a person related to the secured party, or a secondary obligor;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amount of proceeds of the disposition is significantly below the range of proceeds that a complying disposition to a person other than the secured party, a person related to the secured party, or a secondary obligor would have brought.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(g) A secured party that receives cash proceeds of a disposition in good faith and without knowledge that the receipt violates the rights of the holder of a security interest or other lien that is not subordinate to the security interest or agricultural lien under which the disposition is made: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takes the cash proceeds free of the security interest or other lien;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is not obligated to apply the proceeds of the disposition to the satisfaction of obligations secured by the security interest or other lien;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is not obligated to account to or pay the holder of the security interest or other lien for any surplus.</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616.</w:t>
      </w:r>
      <w:r w:rsidR="00EF385A" w:rsidRPr="008C39BB">
        <w:t xml:space="preserve"> Explanation of calculation of surplus or deficiency.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In this section: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"Explanation" means a writing that: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states the amount of the surplus or deficiency;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provides an explanation in accordance with subsection (c) of how the secured party calculated the surplus or deficiency;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(C) states, if applicable, that future debits, credits, charges, including additional credit service charges or interest, rebates, and expenses may affect the amount of the surplus or deficiency;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(D) provides a telephone number or mailing address from which additional information concerning the transaction is available.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"Request" means a record: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authenticated by a debtor or consumer obligor;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requesting that the recipient provide an explanation;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(C) sent after disposition of the collateral under Section 36</w:t>
      </w:r>
      <w:r w:rsidR="008C39BB" w:rsidRPr="008C39BB">
        <w:noBreakHyphen/>
      </w:r>
      <w:r w:rsidRPr="008C39BB">
        <w:t>9</w:t>
      </w:r>
      <w:r w:rsidR="008C39BB" w:rsidRPr="008C39BB">
        <w:noBreakHyphen/>
      </w:r>
      <w:r w:rsidRPr="008C39BB">
        <w:t>610.</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In a consumer</w:t>
      </w:r>
      <w:r w:rsidR="008C39BB" w:rsidRPr="008C39BB">
        <w:noBreakHyphen/>
      </w:r>
      <w:r w:rsidRPr="008C39BB">
        <w:t>goods transaction in which the debtor is entitled to a surplus or a consumer obligor is liable for a deficiency under Section 36</w:t>
      </w:r>
      <w:r w:rsidR="008C39BB" w:rsidRPr="008C39BB">
        <w:noBreakHyphen/>
      </w:r>
      <w:r w:rsidRPr="008C39BB">
        <w:t>9</w:t>
      </w:r>
      <w:r w:rsidR="008C39BB" w:rsidRPr="008C39BB">
        <w:noBreakHyphen/>
      </w:r>
      <w:r w:rsidRPr="008C39BB">
        <w:t>615, the secured party shall: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send an explanation to the debtor or consumer obligor, as applicable, after the disposition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before or when the secured party accounts to the debtor and pays any surplus or first makes written demand on the consumer obligor after the disposition for payment of the deficiency;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within fourteen days after receipt of a request;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in the case of a consumer obligor who is liable for a deficiency, within fourteen days after receipt of a request, send to the consumer obligor a record waiving the secured party's right to a deficiency.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To comply with subsection (a)(1)(B), a writing must provide the following information in the following order: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aggregate amount of obligations secured by the security interest under which the disposition was made, and, if the amount reflects a rebate of unearned interest or credit service charge, an indication of that fact, calculated as of a specified date: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if the secured party takes or receives possession of the collateral after default, not more than thirty</w:t>
      </w:r>
      <w:r w:rsidR="008C39BB" w:rsidRPr="008C39BB">
        <w:noBreakHyphen/>
      </w:r>
      <w:r w:rsidRPr="008C39BB">
        <w:t>five days before the secured party takes or receives possession;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if the secured party takes or receives possession of the collateral before default or does not take possession of the collateral, not more than thirty</w:t>
      </w:r>
      <w:r w:rsidR="008C39BB" w:rsidRPr="008C39BB">
        <w:noBreakHyphen/>
      </w:r>
      <w:r w:rsidRPr="008C39BB">
        <w:t>five days before the disposition;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amount of proceeds of the disposition;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the aggregate amount of the obligations after deducting the amount of proceeds;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(4) the amount, in the aggregate or by type, and types of expenses, including expenses of retaking, holding, preparing for disposition, processing, and disposing of the collateral, and attorney's fees secured by the collateral which are known to the secured party and relate to the current disposition;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(5) the amount, in the aggregate or by type, and types of credits, including rebates of interest or credit service charges, to which the obligor is known to be entitled and which are not reflected in the amount in item (1);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(6) the amount of the surplus or deficiency.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A particular phrasing of the explanation is not required. An explanation complying substantially with the requirements of subsection (a) is sufficient, even if it includes minor errors that are not seriously misleading.</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 A debtor or consumer obligor is entitled without charge to one response to a request under this section during any six</w:t>
      </w:r>
      <w:r w:rsidR="008C39BB" w:rsidRPr="008C39BB">
        <w:noBreakHyphen/>
      </w:r>
      <w:r w:rsidRPr="008C39BB">
        <w:t>month period in which the secured party did not send to the debtor or consumer obligor an explanation pursuant to subsection (b)(1). The secured party may require payment of a charge not exceeding twenty</w:t>
      </w:r>
      <w:r w:rsidR="008C39BB" w:rsidRPr="008C39BB">
        <w:noBreakHyphen/>
      </w:r>
      <w:r w:rsidRPr="008C39BB">
        <w:t>five dollars for each additional response.</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617.</w:t>
      </w:r>
      <w:r w:rsidR="00EF385A" w:rsidRPr="008C39BB">
        <w:t xml:space="preserve"> Rights of transferee of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A secured party's disposition of collateral after default: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transfers to a transferee for value all of the debtor's rights in the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discharges the security interest under which the disposition is made;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discharges any subordinate security interest or other subordinate lien.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A transferee that acts in good faith takes free of the rights and interests described in subsection (a), even if the secured party fails to comply with this chapter or the requirements of any judicial proceeding.</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If a transferee does not take free of the rights and interests described in subsection (a), the transferee takes the collateral subject to:</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debtor's rights in the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security interest or agricultural lien under which the disposition is made;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any other security interest or other lien.</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385A" w:rsidRPr="008C39BB">
        <w:t xml:space="preserve">: 2001 Act No. 67, </w:t>
      </w:r>
      <w:r w:rsidRPr="008C39BB">
        <w:t xml:space="preserve">Section </w:t>
      </w:r>
      <w:r w:rsidR="00EF385A" w:rsidRPr="008C39BB">
        <w:t>12.</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Code Commissioner's Note</w:t>
      </w:r>
    </w:p>
    <w:p w:rsidR="008C39BB"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39BB">
        <w:t>In 2014, at the direction of the Code Commissioner, in subsection (a)(3), deleted "[other than liens created under [cite acts or statutes providing for liens, if any, that are not to be discharged]]" to correct an error.</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618.</w:t>
      </w:r>
      <w:r w:rsidR="00EF385A" w:rsidRPr="008C39BB">
        <w:t xml:space="preserve"> Rights and duties of certain secondary obligors.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A secondary obligor acquires the rights and becomes obligated to perform the duties of the secured party after the secondary obligor: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receives an assignment of a secured obligation from the secured party;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receives a transfer of collateral from the secured party and agrees to accept the rights and assume the duties of the secured party;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is subrogated to the rights of a secured party with respect to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An assignment, transfer, or subrogation described in subsection (a):</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is not a disposition of collateral under Section 36</w:t>
      </w:r>
      <w:r w:rsidR="008C39BB" w:rsidRPr="008C39BB">
        <w:noBreakHyphen/>
      </w:r>
      <w:r w:rsidRPr="008C39BB">
        <w:t>9</w:t>
      </w:r>
      <w:r w:rsidR="008C39BB" w:rsidRPr="008C39BB">
        <w:noBreakHyphen/>
      </w:r>
      <w:r w:rsidRPr="008C39BB">
        <w:t>610;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relieves the secured party of further duties under this chapter.</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619.</w:t>
      </w:r>
      <w:r w:rsidR="00EF385A" w:rsidRPr="008C39BB">
        <w:t xml:space="preserve"> Transfer of record or legal title.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In this section, "transfer statement" means a record authenticated by a secured party stating:</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that the debtor has defaulted in connection with an obligation secured by specified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that the secured party has exercised its post</w:t>
      </w:r>
      <w:r w:rsidR="008C39BB" w:rsidRPr="008C39BB">
        <w:noBreakHyphen/>
      </w:r>
      <w:r w:rsidRPr="008C39BB">
        <w:t>default remedies with respect to the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that, by reason of the exercise, a transferee has acquired the rights of the debtor in the collateral;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(4) the name and mailing address of the secured party, debtor, and transferee.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A transfer statement entitles the transferee to the transfer of record of all rights of the debtor in the collateral specified in the statement in any official filing, recording, registration, or certificate</w:t>
      </w:r>
      <w:r w:rsidR="008C39BB" w:rsidRPr="008C39BB">
        <w:noBreakHyphen/>
      </w:r>
      <w:r w:rsidRPr="008C39BB">
        <w:t>of</w:t>
      </w:r>
      <w:r w:rsidR="008C39BB" w:rsidRPr="008C39BB">
        <w:noBreakHyphen/>
      </w:r>
      <w:r w:rsidRPr="008C39BB">
        <w:t>title system covering the collateral. If a transfer statement is presented with the applicable fee and request form to the official or office responsible for maintaining the system, the official or office shall: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accept the transfer statement;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promptly amend its records to reflect the transfer;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if applicable, issue a new appropriate certificate of title in the name of the transferee.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A transfer of the record or legal title to collateral to a secured party under subsection (b) or otherwise is not of itself a disposition of collateral under this chapter and does not of itself relieve the secured party of its duties under this chapter.</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620.</w:t>
      </w:r>
      <w:r w:rsidR="00EF385A" w:rsidRPr="008C39BB">
        <w:t xml:space="preserve"> Acceptance of collateral in full or partial satisfaction of obligation; compulsory disposition of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Except as otherwise provided in subsection (g), a secured party may accept collateral in full or partial satisfaction of the obligation it secures only if:</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debtor consents to the acceptance under subsection (c);</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secured party does not receive, within the time set forth in subsection (d), a notification of objection to the proposal authenticated by: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a person to which the secured party was required to send a proposal under Section 36</w:t>
      </w:r>
      <w:r w:rsidR="008C39BB" w:rsidRPr="008C39BB">
        <w:noBreakHyphen/>
      </w:r>
      <w:r w:rsidRPr="008C39BB">
        <w:t>9</w:t>
      </w:r>
      <w:r w:rsidR="008C39BB" w:rsidRPr="008C39BB">
        <w:noBreakHyphen/>
      </w:r>
      <w:r w:rsidRPr="008C39BB">
        <w:t>621;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any other person, other than the debtor, holding an interest in the collateral subordinate to the security interest that is the subject of the proposal;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if the collateral is consumer goods, the collateral is not in the possession of the debtor when the debtor consents to the acceptance;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(4) subsection (e) does not require the secured party to dispose of the collateral or the debtor waives the requirement pursuant to Section 36</w:t>
      </w:r>
      <w:r w:rsidR="008C39BB" w:rsidRPr="008C39BB">
        <w:noBreakHyphen/>
      </w:r>
      <w:r w:rsidRPr="008C39BB">
        <w:t>9</w:t>
      </w:r>
      <w:r w:rsidR="008C39BB" w:rsidRPr="008C39BB">
        <w:noBreakHyphen/>
      </w:r>
      <w:r w:rsidRPr="008C39BB">
        <w:t>624.</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A purported or apparent acceptance of collateral under this Section is ineffective unless: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secured party consents to the acceptance in an authenticated record or sends a proposal to the debtor;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conditions of subsection (a) are met.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For purposes of this section: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a debtor consents to an acceptance of collateral in partial satisfaction of the obligation it secures only if the debtor agrees to the terms of the acceptance in a record authenticated after default;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a debtor consents to an acceptance of collateral in full satisfaction of the obligation it secures only if the debtor agrees to the terms of the acceptance in a record authenticated after default or the secured party: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sends to the debtor after default a proposal that is unconditional or subject only to a condition that collateral not in the possession of the secured party be preserved or maintained;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in the proposal, proposes to accept collateral in full satisfaction of the obligation it secures;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(C) does not receive a notification of objection authenticated by the debtor within twenty days after the proposal is sent.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To be effective under subsection (a)(2), a notification of objection must be received by the secured party: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in the case of a person to which the proposal was sent pursuant to Section 36</w:t>
      </w:r>
      <w:r w:rsidR="008C39BB" w:rsidRPr="008C39BB">
        <w:noBreakHyphen/>
      </w:r>
      <w:r w:rsidRPr="008C39BB">
        <w:t>9</w:t>
      </w:r>
      <w:r w:rsidR="008C39BB" w:rsidRPr="008C39BB">
        <w:noBreakHyphen/>
      </w:r>
      <w:r w:rsidRPr="008C39BB">
        <w:t>621, within twenty days after notification was sent to that person;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in other cases: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within twenty days after the last notification was sent pursuant to Section 36</w:t>
      </w:r>
      <w:r w:rsidR="008C39BB" w:rsidRPr="008C39BB">
        <w:noBreakHyphen/>
      </w:r>
      <w:r w:rsidRPr="008C39BB">
        <w:t>9</w:t>
      </w:r>
      <w:r w:rsidR="008C39BB" w:rsidRPr="008C39BB">
        <w:noBreakHyphen/>
      </w:r>
      <w:r w:rsidRPr="008C39BB">
        <w:t>621;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if a notification was not sent, before the debtor consents to the acceptance under subsection (c).</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 A secured party that has taken possession of collateral shall dispose of the collateral pursuant to Section 36</w:t>
      </w:r>
      <w:r w:rsidR="008C39BB" w:rsidRPr="008C39BB">
        <w:noBreakHyphen/>
      </w:r>
      <w:r w:rsidRPr="008C39BB">
        <w:t>9</w:t>
      </w:r>
      <w:r w:rsidR="008C39BB" w:rsidRPr="008C39BB">
        <w:noBreakHyphen/>
      </w:r>
      <w:r w:rsidRPr="008C39BB">
        <w:t>610 within the time specified in subsection (f) if:</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sixty percent of the cash price has been paid in the case of a purchase</w:t>
      </w:r>
      <w:r w:rsidR="008C39BB" w:rsidRPr="008C39BB">
        <w:noBreakHyphen/>
      </w:r>
      <w:r w:rsidRPr="008C39BB">
        <w:t>money security interest in consumer goods;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sixty percent of the principal amount of the obligation secured has been paid in the case of a nonpurchase</w:t>
      </w:r>
      <w:r w:rsidR="008C39BB" w:rsidRPr="008C39BB">
        <w:noBreakHyphen/>
      </w:r>
      <w:r w:rsidRPr="008C39BB">
        <w:t>money security interest in consumer goods.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(f) To comply with subsection (e), the secured party shall dispose of the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within ninety days after taking possession;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within any longer period to which the debtor and all secondary obligors have agreed in an agreement to that effect entered into and authenticated after default.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(g) In a consumer transaction, a secured party may not accept collateral in partial satisfaction of the obligation it secures.</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621.</w:t>
      </w:r>
      <w:r w:rsidR="00EF385A" w:rsidRPr="008C39BB">
        <w:t xml:space="preserve"> Notification of proposal to accept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A secured party that desires to accept collateral in full or partial satisfaction of the obligation it secures shall send its proposal to:</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any person from which the secured party has received, before the debtor consented to the acceptance, an authenticated notification of a claim of an interest in the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any other secured party or lienholder that, ten days before the debtor consented to the acceptance, held a security interest in or other lien on the collateral perfected by the filing of a financing statement that: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identified the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was indexed under the debtor's name as of that date;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(C) was filed in the office or offices in which to file a financing statement against the debtor covering the collateral as of that date;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any other secured party that, ten days before the debtor consented to the acceptance, held a security interest in the collateral perfected by compliance with a statute, regulation, or treaty described in Section 36</w:t>
      </w:r>
      <w:r w:rsidR="008C39BB" w:rsidRPr="008C39BB">
        <w:noBreakHyphen/>
      </w:r>
      <w:r w:rsidRPr="008C39BB">
        <w:t>9</w:t>
      </w:r>
      <w:r w:rsidR="008C39BB" w:rsidRPr="008C39BB">
        <w:noBreakHyphen/>
      </w:r>
      <w:r w:rsidRPr="008C39BB">
        <w:t>311(a).</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A secured party that desires to accept collateral in partial satisfaction of the obligation it secures shall send its proposal to any secondary obligor in addition to the persons described in subsection (a).</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622.</w:t>
      </w:r>
      <w:r w:rsidR="00EF385A" w:rsidRPr="008C39BB">
        <w:t xml:space="preserve"> Effect of acceptance of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A secured party's acceptance of collateral in full or partial satisfaction of the obligation it secures: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discharges the obligation to the extent consented to by the debtor;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transfers to the secured party all of a debtor's rights in the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discharges the security interest or agricultural lien that is the subject of the debtor's consent and any subordinate security interest or other subordinate lien;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(4) terminates any other subordinate interest.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A subordinate interest is discharged or terminated under subsection (a), even if the secured party fails to comply with this chapter.</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623.</w:t>
      </w:r>
      <w:r w:rsidR="00EF385A" w:rsidRPr="008C39BB">
        <w:t xml:space="preserve"> Right to redeem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A debtor, any secondary obligor, or any other secured party or lienholder may redeem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To redeem collateral, a person shall tender: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fulfillment of all obligations secured by the collateral;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reasonable expenses and attorney's fees described in Section 36</w:t>
      </w:r>
      <w:r w:rsidR="008C39BB" w:rsidRPr="008C39BB">
        <w:noBreakHyphen/>
      </w:r>
      <w:r w:rsidRPr="008C39BB">
        <w:t>9</w:t>
      </w:r>
      <w:r w:rsidR="008C39BB" w:rsidRPr="008C39BB">
        <w:noBreakHyphen/>
      </w:r>
      <w:r w:rsidRPr="008C39BB">
        <w:t>615(a)(1).</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A redemption may occur at any time before a secured party: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has collected collateral under Section 36</w:t>
      </w:r>
      <w:r w:rsidR="008C39BB" w:rsidRPr="008C39BB">
        <w:noBreakHyphen/>
      </w:r>
      <w:r w:rsidRPr="008C39BB">
        <w:t>9</w:t>
      </w:r>
      <w:r w:rsidR="008C39BB" w:rsidRPr="008C39BB">
        <w:noBreakHyphen/>
      </w:r>
      <w:r w:rsidRPr="008C39BB">
        <w:t>607;</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has disposed of collateral or entered into a contract for its disposition under Section 36</w:t>
      </w:r>
      <w:r w:rsidR="008C39BB" w:rsidRPr="008C39BB">
        <w:noBreakHyphen/>
      </w:r>
      <w:r w:rsidRPr="008C39BB">
        <w:t>9</w:t>
      </w:r>
      <w:r w:rsidR="008C39BB" w:rsidRPr="008C39BB">
        <w:noBreakHyphen/>
      </w:r>
      <w:r w:rsidRPr="008C39BB">
        <w:t>610;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has accepted collateral in full or partial satisfaction of the obligation it secures under Section 36</w:t>
      </w:r>
      <w:r w:rsidR="008C39BB" w:rsidRPr="008C39BB">
        <w:noBreakHyphen/>
      </w:r>
      <w:r w:rsidRPr="008C39BB">
        <w:t>9</w:t>
      </w:r>
      <w:r w:rsidR="008C39BB" w:rsidRPr="008C39BB">
        <w:noBreakHyphen/>
      </w:r>
      <w:r w:rsidRPr="008C39BB">
        <w:t>622.</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624.</w:t>
      </w:r>
      <w:r w:rsidR="00EF385A" w:rsidRPr="008C39BB">
        <w:t xml:space="preserve"> Waiver.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A debtor or secondary obligor may waive the right to notification of disposition of collateral under Section 36</w:t>
      </w:r>
      <w:r w:rsidR="008C39BB" w:rsidRPr="008C39BB">
        <w:noBreakHyphen/>
      </w:r>
      <w:r w:rsidRPr="008C39BB">
        <w:t>9</w:t>
      </w:r>
      <w:r w:rsidR="008C39BB" w:rsidRPr="008C39BB">
        <w:noBreakHyphen/>
      </w:r>
      <w:r w:rsidRPr="008C39BB">
        <w:t>611 only by an agreement to that effect entered into and authenticated after default.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A debtor may waive the right to require disposition of collateral under Section 36</w:t>
      </w:r>
      <w:r w:rsidR="008C39BB" w:rsidRPr="008C39BB">
        <w:noBreakHyphen/>
      </w:r>
      <w:r w:rsidRPr="008C39BB">
        <w:t>9</w:t>
      </w:r>
      <w:r w:rsidR="008C39BB" w:rsidRPr="008C39BB">
        <w:noBreakHyphen/>
      </w:r>
      <w:r w:rsidRPr="008C39BB">
        <w:t>620(e) only by an agreement to that effect entered into and authenticated after default.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Except in a consumer</w:t>
      </w:r>
      <w:r w:rsidR="008C39BB" w:rsidRPr="008C39BB">
        <w:noBreakHyphen/>
      </w:r>
      <w:r w:rsidRPr="008C39BB">
        <w:t>goods transaction, a debtor or secondary obligor may waive the right to redeem collateral under Section 36</w:t>
      </w:r>
      <w:r w:rsidR="008C39BB" w:rsidRPr="008C39BB">
        <w:noBreakHyphen/>
      </w:r>
      <w:r w:rsidRPr="008C39BB">
        <w:t>9</w:t>
      </w:r>
      <w:r w:rsidR="008C39BB" w:rsidRPr="008C39BB">
        <w:noBreakHyphen/>
      </w:r>
      <w:r w:rsidRPr="008C39BB">
        <w:t>623 only by an agreement to that effect entered into and authenticated after default.</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385A" w:rsidRPr="008C39BB">
        <w:t xml:space="preserve">: 2001 Act No. 67, </w:t>
      </w:r>
      <w:r w:rsidRPr="008C39BB">
        <w:t xml:space="preserve">Section </w:t>
      </w:r>
      <w:r w:rsidR="00EF385A" w:rsidRPr="008C39BB">
        <w:t>12.</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Subpart 2</w:t>
      </w:r>
    </w:p>
    <w:p w:rsidR="008C39BB"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39BB">
        <w:t>Noncompliance with Chapter</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625.</w:t>
      </w:r>
      <w:r w:rsidR="00EF385A" w:rsidRPr="008C39BB">
        <w:t xml:space="preserve"> Remedies for secured party's failure to comply with chapter.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If it is established that a secured party is not proceeding in accordance with this chapter, a court may order or restrain collection, enforcement, or disposition of collateral on appropriate terms and conditions.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Subject to subsections (c), (d), and (f), a person is liable for damages in the amount of any loss caused by a failure to comply with this chapter. Loss caused by a failure to comply may include loss resulting from the debtor's inability to obtain, or increased costs of, alternative financing.</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Except as otherwise provided in Section 36</w:t>
      </w:r>
      <w:r w:rsidR="008C39BB" w:rsidRPr="008C39BB">
        <w:noBreakHyphen/>
      </w:r>
      <w:r w:rsidRPr="008C39BB">
        <w:t>9</w:t>
      </w:r>
      <w:r w:rsidR="008C39BB" w:rsidRPr="008C39BB">
        <w:noBreakHyphen/>
      </w:r>
      <w:r w:rsidRPr="008C39BB">
        <w:t>628:</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a person that, at the time of the failure, was a debtor, was an obligor, or held a security interest in or other lien on the collateral may recover damages under subsection (b) for its loss;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if the collateral is consumer goods, a person that was a debtor or a secondary obligor at the time a secured party failed to comply with this part may recover for that failure in any event an amount not less than the credit service charge plus ten percent of the principal amount of the obligation or the time</w:t>
      </w:r>
      <w:r w:rsidR="008C39BB" w:rsidRPr="008C39BB">
        <w:noBreakHyphen/>
      </w:r>
      <w:r w:rsidRPr="008C39BB">
        <w:t>price differential plus ten percent of the cash price.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A debtor whose deficiency is eliminated under Section 36</w:t>
      </w:r>
      <w:r w:rsidR="008C39BB" w:rsidRPr="008C39BB">
        <w:noBreakHyphen/>
      </w:r>
      <w:r w:rsidRPr="008C39BB">
        <w:t>9</w:t>
      </w:r>
      <w:r w:rsidR="008C39BB" w:rsidRPr="008C39BB">
        <w:noBreakHyphen/>
      </w:r>
      <w:r w:rsidRPr="008C39BB">
        <w:t>626 may recover damages for the loss of any surplus. However, a debtor or secondary obligor whose deficiency is eliminated or reduced under Section 36</w:t>
      </w:r>
      <w:r w:rsidR="008C39BB" w:rsidRPr="008C39BB">
        <w:noBreakHyphen/>
      </w:r>
      <w:r w:rsidRPr="008C39BB">
        <w:t>9</w:t>
      </w:r>
      <w:r w:rsidR="008C39BB" w:rsidRPr="008C39BB">
        <w:noBreakHyphen/>
      </w:r>
      <w:r w:rsidRPr="008C39BB">
        <w:t>626 may not otherwise recover under subsection (b) for noncompliance with the provisions of this part relating to collection, enforcement, disposition, or acceptance.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 In addition to any damages recoverable under subsection (b), the debtor, consumer obligor, or person named as a debtor in a filed record, as applicable, may recover five hundred dollars in each case from a person that: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fails to comply with Section 36</w:t>
      </w:r>
      <w:r w:rsidR="008C39BB" w:rsidRPr="008C39BB">
        <w:noBreakHyphen/>
      </w:r>
      <w:r w:rsidRPr="008C39BB">
        <w:t>9</w:t>
      </w:r>
      <w:r w:rsidR="008C39BB" w:rsidRPr="008C39BB">
        <w:noBreakHyphen/>
      </w:r>
      <w:r w:rsidRPr="008C39BB">
        <w:t>208;</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fails to comply with Section 36</w:t>
      </w:r>
      <w:r w:rsidR="008C39BB" w:rsidRPr="008C39BB">
        <w:noBreakHyphen/>
      </w:r>
      <w:r w:rsidRPr="008C39BB">
        <w:t>9</w:t>
      </w:r>
      <w:r w:rsidR="008C39BB" w:rsidRPr="008C39BB">
        <w:noBreakHyphen/>
      </w:r>
      <w:r w:rsidRPr="008C39BB">
        <w:t>209;</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files a record that the person is not entitled to file under Section 36</w:t>
      </w:r>
      <w:r w:rsidR="008C39BB" w:rsidRPr="008C39BB">
        <w:noBreakHyphen/>
      </w:r>
      <w:r w:rsidRPr="008C39BB">
        <w:t>9</w:t>
      </w:r>
      <w:r w:rsidR="008C39BB" w:rsidRPr="008C39BB">
        <w:noBreakHyphen/>
      </w:r>
      <w:r w:rsidRPr="008C39BB">
        <w:t>509(a);</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(4) fails to cause the secured party of record to file or send a termination statement as required by Section 36</w:t>
      </w:r>
      <w:r w:rsidR="008C39BB" w:rsidRPr="008C39BB">
        <w:noBreakHyphen/>
      </w:r>
      <w:r w:rsidRPr="008C39BB">
        <w:t>9</w:t>
      </w:r>
      <w:r w:rsidR="008C39BB" w:rsidRPr="008C39BB">
        <w:noBreakHyphen/>
      </w:r>
      <w:r w:rsidRPr="008C39BB">
        <w:t>513(a) or (c);</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(5) fails to comply with Section 36</w:t>
      </w:r>
      <w:r w:rsidR="008C39BB" w:rsidRPr="008C39BB">
        <w:noBreakHyphen/>
      </w:r>
      <w:r w:rsidRPr="008C39BB">
        <w:t>9</w:t>
      </w:r>
      <w:r w:rsidR="008C39BB" w:rsidRPr="008C39BB">
        <w:noBreakHyphen/>
      </w:r>
      <w:r w:rsidRPr="008C39BB">
        <w:t>616(b)(1) and whose failure is part of a pattern, or consistent with a practice, of noncompliance;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(6) fails to comply with Section 36</w:t>
      </w:r>
      <w:r w:rsidR="008C39BB" w:rsidRPr="008C39BB">
        <w:noBreakHyphen/>
      </w:r>
      <w:r w:rsidRPr="008C39BB">
        <w:t>9</w:t>
      </w:r>
      <w:r w:rsidR="008C39BB" w:rsidRPr="008C39BB">
        <w:noBreakHyphen/>
      </w:r>
      <w:r w:rsidRPr="008C39BB">
        <w:t>616(b)(2).</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(f) A debtor or consumer obligor may recover damages under subsection (b) and, in addition, five hundred dollars in each case from a person that, without reasonable cause, fails to comply with a request under Section 36</w:t>
      </w:r>
      <w:r w:rsidR="008C39BB" w:rsidRPr="008C39BB">
        <w:noBreakHyphen/>
      </w:r>
      <w:r w:rsidRPr="008C39BB">
        <w:t>9</w:t>
      </w:r>
      <w:r w:rsidR="008C39BB" w:rsidRPr="008C39BB">
        <w:noBreakHyphen/>
      </w:r>
      <w:r w:rsidRPr="008C39BB">
        <w:t>210. A recipient of a request under Section 36</w:t>
      </w:r>
      <w:r w:rsidR="008C39BB" w:rsidRPr="008C39BB">
        <w:noBreakHyphen/>
      </w:r>
      <w:r w:rsidRPr="008C39BB">
        <w:t>9</w:t>
      </w:r>
      <w:r w:rsidR="008C39BB" w:rsidRPr="008C39BB">
        <w:noBreakHyphen/>
      </w:r>
      <w:r w:rsidRPr="008C39BB">
        <w:t>210 which never claimed an interest in the collateral or obligations that are the subject of a request under that section has a reasonable excuse for failure to comply with the request within the meaning of this subsection.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(g) If a secured party fails to comply with a request regarding a list of collateral or a statement of account under Section 36</w:t>
      </w:r>
      <w:r w:rsidR="008C39BB" w:rsidRPr="008C39BB">
        <w:noBreakHyphen/>
      </w:r>
      <w:r w:rsidRPr="008C39BB">
        <w:t>9</w:t>
      </w:r>
      <w:r w:rsidR="008C39BB" w:rsidRPr="008C39BB">
        <w:noBreakHyphen/>
      </w:r>
      <w:r w:rsidRPr="008C39BB">
        <w:t>210, the secured party may claim a security interest only as shown in the list or statement included in the request as against a person that is reasonably misled by the failure.</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626.</w:t>
      </w:r>
      <w:r w:rsidR="00EF385A" w:rsidRPr="008C39BB">
        <w:t xml:space="preserve"> Action in which deficiency or surplus is in issue.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In an action arising from a transaction, other than a consumer transaction, in which the amount of a deficiency or surplus is in issue, the following rules apply: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A secured party need not prove compliance with the provisions of this part relating to collection, enforcement, disposition, or acceptance unless the debtor or a secondary obligor places the secured party's compliance in issue.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If the secured party's compliance is placed in issue, the secured party has the burden of establishing that the collection, enforcement, disposition, or acceptance was conducted in accordance with this part.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Except as otherwise provided in Section 36</w:t>
      </w:r>
      <w:r w:rsidR="008C39BB" w:rsidRPr="008C39BB">
        <w:noBreakHyphen/>
      </w:r>
      <w:r w:rsidRPr="008C39BB">
        <w:t>9</w:t>
      </w:r>
      <w:r w:rsidR="008C39BB" w:rsidRPr="008C39BB">
        <w:noBreakHyphen/>
      </w:r>
      <w:r w:rsidRPr="008C39BB">
        <w:t>628, if a secured party fails to prove that the collection, enforcement, disposition, or acceptance was conducted in accordance with the provisions of this part relating to collection, enforcement, disposition, or acceptance, the liability of a debtor or a secondary obligor for a deficiency is limited to an amount by which the sum of the secured obligation, expenses, and attorney's fees exceeds the greater of:</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the proceeds of the collection, enforcement, disposition, or acceptance;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the amount of proceeds that would have been realized had the noncomplying secured party proceeded in accordance with the provisions of this part relating to collection, enforcement, disposition, or acceptance.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(4) For purposes of item (3)(B), the amount of proceeds that would have been realized is equal to the sum of the secured obligation, expenses, and attorney's fees unless the secured party proves that the amount is less than that sum.</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(5) If a deficiency or surplus is calculated under Section 36</w:t>
      </w:r>
      <w:r w:rsidR="008C39BB" w:rsidRPr="008C39BB">
        <w:noBreakHyphen/>
      </w:r>
      <w:r w:rsidRPr="008C39BB">
        <w:t>9</w:t>
      </w:r>
      <w:r w:rsidR="008C39BB" w:rsidRPr="008C39BB">
        <w:noBreakHyphen/>
      </w:r>
      <w:r w:rsidRPr="008C39BB">
        <w:t>615(f), the debtor or obligor has the burden of establishing that the amount of proceeds of the disposition is significantly below the range of prices that a complying disposition to a person other than the secured party, a person related to the secured party, or a secondary obligor would have brought.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The limitation of the rules in subsection (a) to transactions other than consumer transactions is intended to leave to the court the determination of the proper rules in consumer transactions. The court may not infer from that limitation the nature of the proper rule in consumer transactions and may continue to apply established approaches.</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627.</w:t>
      </w:r>
      <w:r w:rsidR="00EF385A" w:rsidRPr="008C39BB">
        <w:t xml:space="preserve"> Determination of whether conduct was commercially reasonable.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The fact that a greater amount could have been obtained by a collection, enforcement, disposition, or acceptance at a different time or in a different method from that selected by the secured party is not of itself sufficient to preclude the secured party from establishing that the collection, enforcement, disposition, or acceptance was made in a commercially reasonable manner.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A disposition of collateral is made in a commercially reasonable manner if the disposition is made: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in the usual manner on any recognized market;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at the price current in any recognized market at the time of the disposition;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otherwise in conformity with reasonable commercial practices among dealers in the type of property that was the subject of the disposition.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A collection, enforcement, disposition, or acceptance is commercially reasonable if it has been approved: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in a judicial proceeding;</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by a bona fide creditors' committee;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by a representative of creditors;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(4) by an assignee for the benefit of creditors.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Approval under subsection (c) need not be obtained, and lack of approval does not mean that the collection, enforcement, disposition, or acceptance is not commercially reasonable.</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628.</w:t>
      </w:r>
      <w:r w:rsidR="00EF385A" w:rsidRPr="008C39BB">
        <w:t xml:space="preserve"> Nonliability and limitation on liability of secured party; liability of secondary obligor.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Unless a secured party knows that a person is a debtor or obligor, knows the identity of the person, and knows how to communicate with the person: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secured party is not liable to the person, or to a secured party or lienholder that has filed a financing statement against the person, for failure to comply with this chapter;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secured party's failure to comply with this chapter does not affect the liability of the person for a deficiency.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A secured party is not liable because of its status as secured party: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to a person that is a debtor or obligor, unless the secured party knows: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that the person is a debtor or obligor;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the identity of the person;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(C) how to communicate with the person;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to a secured party or lienholder that has filed a financing statement against a person, unless the secured party knows: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that the person is a debtor;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the identity of the person.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A secured party is not liable to any person, and a person's liability for a deficiency is not affected, because of any act or omission arising out of the secured party's reasonable belief that a transaction is not a consumer</w:t>
      </w:r>
      <w:r w:rsidR="008C39BB" w:rsidRPr="008C39BB">
        <w:noBreakHyphen/>
      </w:r>
      <w:r w:rsidRPr="008C39BB">
        <w:t>goods transaction or a consumer transaction or that goods are not consumer goods, if the secured party's belief is based on its reasonable reliance 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a debtor's representation concerning the purpose for which collateral was to be used, acquired, or held;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an obligor's representation concerning the purpose for which a secured obligation was incurred.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A secured party is not liable to any person under Section 36</w:t>
      </w:r>
      <w:r w:rsidR="008C39BB" w:rsidRPr="008C39BB">
        <w:noBreakHyphen/>
      </w:r>
      <w:r w:rsidRPr="008C39BB">
        <w:t>9</w:t>
      </w:r>
      <w:r w:rsidR="008C39BB" w:rsidRPr="008C39BB">
        <w:noBreakHyphen/>
      </w:r>
      <w:r w:rsidRPr="008C39BB">
        <w:t>625(c)(2) for its failure to comply with Section 36</w:t>
      </w:r>
      <w:r w:rsidR="008C39BB" w:rsidRPr="008C39BB">
        <w:noBreakHyphen/>
      </w:r>
      <w:r w:rsidRPr="008C39BB">
        <w:t>9</w:t>
      </w:r>
      <w:r w:rsidR="008C39BB" w:rsidRPr="008C39BB">
        <w:noBreakHyphen/>
      </w:r>
      <w:r w:rsidRPr="008C39BB">
        <w:t>616.</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 A secured party is not liable under Section 36</w:t>
      </w:r>
      <w:r w:rsidR="008C39BB" w:rsidRPr="008C39BB">
        <w:noBreakHyphen/>
      </w:r>
      <w:r w:rsidRPr="008C39BB">
        <w:t>9</w:t>
      </w:r>
      <w:r w:rsidR="008C39BB" w:rsidRPr="008C39BB">
        <w:noBreakHyphen/>
      </w:r>
      <w:r w:rsidRPr="008C39BB">
        <w:t>625(c)(2) more than once with respect to any one secured obligation.</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629.</w:t>
      </w:r>
      <w:r w:rsidR="00EF385A" w:rsidRPr="008C39BB">
        <w:t xml:space="preserve"> Disposition of collateral by public sale.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Disposition of collateral by public proceedings as permitted by Section 36</w:t>
      </w:r>
      <w:r w:rsidR="008C39BB" w:rsidRPr="008C39BB">
        <w:noBreakHyphen/>
      </w:r>
      <w:r w:rsidRPr="008C39BB">
        <w:t>9</w:t>
      </w:r>
      <w:r w:rsidR="008C39BB" w:rsidRPr="008C39BB">
        <w:noBreakHyphen/>
      </w:r>
      <w:r w:rsidRPr="008C39BB">
        <w:t>610 may be made in accordance with the provisions of this part. The provisions of this part are not mandatory for disposition by public proceedings, but any disposition of the collateral by public sale wherein the secured party has substantially complied with the procedures provided in this part is conclusively considered to be commercially reasonable in all aspects.</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630.</w:t>
      </w:r>
      <w:r w:rsidR="00EF385A" w:rsidRPr="008C39BB">
        <w:t xml:space="preserve"> Contents of notice of sale.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The notice of sale shall substantially: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Refer to the security agreement pursuant to which the sale is held;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Designate the date, hour, and place of sale consistent with the provisions of the security agreement and the provisions found in this part;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Describe personal property to be sold substantially as it is described in the security agreement pursuant to which the power of sale is being exercised and may add a further description as will acquaint bidders with the nature of the property;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State the terms of the sale provided by the security agreement pursuant to which the sale is held, including the amount of the cash deposit, if any, to be made by the highest bidder at the sale;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 Include any other provisions required by the security agreement to be included therein;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(f) State that the property will be sold subject to taxes and special assessments if it is to be so sold.</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631.</w:t>
      </w:r>
      <w:r w:rsidR="00EF385A" w:rsidRPr="008C39BB">
        <w:t xml:space="preserve"> Posting and mailing notice of sale.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(1) In each public sale conducted, the notice of sale must be posted on a bulletin board provided for the posting of legal notices, in the courthouse, in the county in which the sale is to be held, for at least five days immediately preceding the sale.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(2) In addition to the posting of notice required by subsection 91), the secured party or other party holding a public sale shall, at least five days before the date of sale, mail by registered or certified mail a copy of the notice of sale to each debtor obligated under the security agreement: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(a) At the actual address of the debtors, if known to the secured party,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(b) At the address, if any, furnished the secured party, in writing, by the debtors, or otherwise at the last known address.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(c) In the case of consumer goods, no other notification need be sent. In other cases, in addition to mailing a copy of the notice of sale to each debtor, the secured party shall also mail a copy of such notice by registered or certified mail to any other secured party from whom the secured party has received (before sending the notice of sale to the debtor) written notice of a claim or an interest in the collateral.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(4) The time for the posting of the notice of sale and the mailing of the notice required by this section shall be computed so as to exclude the first day of posting and mailing and to include the day on which the sale is to occur.</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632.</w:t>
      </w:r>
      <w:r w:rsidR="00EF385A" w:rsidRPr="008C39BB">
        <w:t xml:space="preserve"> Exception as to perishable property.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If in the opinion of a secured party about to conduct a public sale of personal property, the property is perishable because subject to rapid deterioration or threatens to decline speedily in value, he may report this fact, together with a description of the property to the clerk of court of the county in which the property is to be sold, and apply for authority to sell the property at an earlier date than is provided in this chapter. Upon the clerk's determination that the property is perishable or speedily depreciating property, he shall order a sale of the property to be held at a time and place and upon notice, if any, as he considers advisable.</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633.</w:t>
      </w:r>
      <w:r w:rsidR="00EF385A" w:rsidRPr="008C39BB">
        <w:t xml:space="preserve"> Postponement of public sale.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(1) Any person exercising a power of sale or conducting a public sale may postpone the sale to a day certain not later than six days, exclusive of Sunday, after the original date for the sale: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(a) When there are no bidders;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(b) When, in his judgment, the number of prospective bidders at the sale is substantially decreased by inclement weather or by any casualty;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(c) When there are so many other sales advertised to be held at the same time and place as to make it inexpedient and impracticable in his judgment to hold the sale on that day;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(d) When he is unable to hold the sale because of illness or for other good reason;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(e) When other good cause exists.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(2) Upon postponement of a public sale, the person exercising the power of sale shall personally, or through his agent or attorney: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(a) At the time and place advertised for the sale, publicly announce the postponement of the sale;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(b) On the same day, attach to or enter on the original notice of sale or a copy of the original notice of sale, posted on the bulletin board provided for this purpose, as provided by Section 36</w:t>
      </w:r>
      <w:r w:rsidR="008C39BB" w:rsidRPr="008C39BB">
        <w:noBreakHyphen/>
      </w:r>
      <w:r w:rsidRPr="008C39BB">
        <w:t>9</w:t>
      </w:r>
      <w:r w:rsidR="008C39BB" w:rsidRPr="008C39BB">
        <w:noBreakHyphen/>
      </w:r>
      <w:r w:rsidRPr="008C39BB">
        <w:t>631 , a notice of the postponement.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(3) The posted notice of postponement shall:</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(a) State that the public sale is postponed;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(b) State the hour and date to which the public sale is postponed;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(c) Substantially state the reason for the postponement;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(d) Be signed by the person authorized to hold the public sale, or by his agent or attorney.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(4) If a public sale is not held at the time fixed for the public sale and is not postponed as provided by this section, or if a postponed sale is not held at the time fixed for the postponed sale, the person authorized to hold the public sale may readvertise the property in the same manner as he was required to advertise the sale which was not held and may hold a public sale at a later date as is fixed in the new notice of sale.</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634.</w:t>
      </w:r>
      <w:r w:rsidR="00EF385A" w:rsidRPr="008C39BB">
        <w:t xml:space="preserve"> Procedure upon dissolution of order restraining or enjoining sale.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(1) When, before the date fixed for a sale, a judge of competent jurisdiction dissolves an order restraining or enjoining the sale, he may, if the required notice of sale has been given, as provided in Section 36</w:t>
      </w:r>
      <w:r w:rsidR="008C39BB" w:rsidRPr="008C39BB">
        <w:noBreakHyphen/>
      </w:r>
      <w:r w:rsidRPr="008C39BB">
        <w:t>9</w:t>
      </w:r>
      <w:r w:rsidR="008C39BB" w:rsidRPr="008C39BB">
        <w:noBreakHyphen/>
      </w:r>
      <w:r w:rsidRPr="008C39BB">
        <w:t>631, provide by order that the public sale must be held without additional notice at the time and place originally fixed for the public sale; or he may, in his discretion, make an order with respect to the public sale as provided in subsection (2).</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(2) When, after the date fixed for a public sale, a judge of competent jurisdiction dissolves an order restraining or enjoining the sale, he shall, by order, fix the time and place for the sale to be held upon notice to be given and in a manner and for a length of time as he considers advisable.</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635.</w:t>
      </w:r>
      <w:r w:rsidR="00EF385A" w:rsidRPr="008C39BB">
        <w:t xml:space="preserve"> Disposition of proceeds of sale.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The proceeds of any sale or other disposition of the collateral must be applied by the person making the sale in the manner prescribed by Section 36</w:t>
      </w:r>
      <w:r w:rsidR="008C39BB" w:rsidRPr="008C39BB">
        <w:noBreakHyphen/>
      </w:r>
      <w:r w:rsidRPr="008C39BB">
        <w:t>9</w:t>
      </w:r>
      <w:r w:rsidR="008C39BB" w:rsidRPr="008C39BB">
        <w:noBreakHyphen/>
      </w:r>
      <w:r w:rsidRPr="008C39BB">
        <w:t>615 and by other applicable provisions of law.</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385A" w:rsidRPr="008C39BB">
        <w:t xml:space="preserve">: 2001 Act No. 67, </w:t>
      </w:r>
      <w:r w:rsidRPr="008C39BB">
        <w:t xml:space="preserve">Section </w:t>
      </w:r>
      <w:r w:rsidR="00EF385A" w:rsidRPr="008C39BB">
        <w:t>12.</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F385A" w:rsidRPr="008C39BB">
        <w:t xml:space="preserve"> 7</w:t>
      </w:r>
    </w:p>
    <w:p w:rsidR="008C39BB"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39BB">
        <w:t>Transition</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702.</w:t>
      </w:r>
      <w:r w:rsidR="00EF385A" w:rsidRPr="008C39BB">
        <w:t xml:space="preserve"> Savings clause.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Except as otherwise provided in this part, this act applies to a transaction or lien within its scope, even if the transaction or lien was entered into or created before this act takes effect.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Except as otherwise provided in subsection (c) and Sections 36</w:t>
      </w:r>
      <w:r w:rsidR="008C39BB" w:rsidRPr="008C39BB">
        <w:noBreakHyphen/>
      </w:r>
      <w:r w:rsidRPr="008C39BB">
        <w:t>9</w:t>
      </w:r>
      <w:r w:rsidR="008C39BB" w:rsidRPr="008C39BB">
        <w:noBreakHyphen/>
      </w:r>
      <w:r w:rsidRPr="008C39BB">
        <w:t>703 through 36</w:t>
      </w:r>
      <w:r w:rsidR="008C39BB" w:rsidRPr="008C39BB">
        <w:noBreakHyphen/>
      </w:r>
      <w:r w:rsidRPr="008C39BB">
        <w:t>9</w:t>
      </w:r>
      <w:r w:rsidR="008C39BB" w:rsidRPr="008C39BB">
        <w:noBreakHyphen/>
      </w:r>
      <w:r w:rsidRPr="008C39BB">
        <w:t>709:</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transactions and liens that were not governed by former Chapter 9, were validly entered into or created before this act takes effect, and would be subject to this act if they had been entered into or created after this act takes effect, and the rights, duties, and interests flowing from those transactions and liens remain valid after this act takes effect;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transactions and liens may be terminated, completed, consummated, and enforced as required or permitted by this act or by the law that otherwise would apply if this act had not taken effect.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This act does not affect an action, case, or proceeding commenced before this act takes effect.</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703.</w:t>
      </w:r>
      <w:r w:rsidR="00EF385A" w:rsidRPr="008C39BB">
        <w:t xml:space="preserve"> Security interest perfected before effective date.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A security interest that is enforceable immediately before this act takes effect and would have priority over the rights of a person that becomes a lien creditor at that time is a perfected security interest under this act if, when this act takes effect, the applicable requirements for enforceability and perfection under this act are satisfied without further action.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Except as otherwise provided in Section 36</w:t>
      </w:r>
      <w:r w:rsidR="008C39BB" w:rsidRPr="008C39BB">
        <w:noBreakHyphen/>
      </w:r>
      <w:r w:rsidRPr="008C39BB">
        <w:t>9</w:t>
      </w:r>
      <w:r w:rsidR="008C39BB" w:rsidRPr="008C39BB">
        <w:noBreakHyphen/>
      </w:r>
      <w:r w:rsidRPr="008C39BB">
        <w:t>705, if, immediately before this act takes effect, a security interest is enforceable and would have priority over the rights of a person that becomes a lien creditor at that time, but the applicable requirements for enforceability or perfection under this act are not satisfied when this act takes effect, the security interest: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is a perfected security interest for one year after this act takes effect;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remains enforceable thereafter only if the security interest becomes enforceable under Section 36</w:t>
      </w:r>
      <w:r w:rsidR="008C39BB" w:rsidRPr="008C39BB">
        <w:noBreakHyphen/>
      </w:r>
      <w:r w:rsidRPr="008C39BB">
        <w:t>9</w:t>
      </w:r>
      <w:r w:rsidR="008C39BB" w:rsidRPr="008C39BB">
        <w:noBreakHyphen/>
      </w:r>
      <w:r w:rsidRPr="008C39BB">
        <w:t>203 before the year expires;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remains perfected thereafter only if the applicable requirements for perfection under this act are satisfied before the year expires.</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704.</w:t>
      </w:r>
      <w:r w:rsidR="00EF385A" w:rsidRPr="008C39BB">
        <w:t xml:space="preserve"> Security interest unperfected before effective date.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security interest that is enforceable immediately before this act takes effect but which would be subordinate to the rights of a person that becomes a lien creditor at that time: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(1) remains an enforceable security interest for one year after this act takes effect;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(2) remains enforceable thereafter if the security interest becomes enforceable under Section 36</w:t>
      </w:r>
      <w:r w:rsidR="008C39BB" w:rsidRPr="008C39BB">
        <w:noBreakHyphen/>
      </w:r>
      <w:r w:rsidRPr="008C39BB">
        <w:t>9</w:t>
      </w:r>
      <w:r w:rsidR="008C39BB" w:rsidRPr="008C39BB">
        <w:noBreakHyphen/>
      </w:r>
      <w:r w:rsidRPr="008C39BB">
        <w:t>203 when this act takes effect or within one year thereafter;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(3) becomes perfected: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(A) without further action, when this act takes effect if the applicable requirements for perfection under this act are satisfied before or at that time;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(B) when the applicable requirements for perfection are satisfied if the requirements are satisfied after that time.</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705.</w:t>
      </w:r>
      <w:r w:rsidR="00EF385A" w:rsidRPr="008C39BB">
        <w:t xml:space="preserve"> Effectiveness of action taken before effective date.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If action, other than the filing of a financing statement, is taken before this act takes effect and the action would have resulted in priority of a security interest over the rights of a person that becomes a lien creditor had the security interest become enforceable before this act takes effect, the action is effective to perfect a security interest that attaches under this act within one year after this act takes effect. An attached security interest becomes unperfected one year after this act takes effect unless the security interest becomes a perfected security interest under this act before the expiration of that period.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The filing of a financing statement before this act takes effect is effective to perfect a security interest to the extent the filing would satisfy the applicable requirements for perfection under this act.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This act does not render ineffective an effective financing statement that, before this act takes effect, is filed and satisfies the applicable requirements for perfection under the law of the jurisdiction governing perfection as provided in former Section 36</w:t>
      </w:r>
      <w:r w:rsidR="008C39BB" w:rsidRPr="008C39BB">
        <w:noBreakHyphen/>
      </w:r>
      <w:r w:rsidRPr="008C39BB">
        <w:t>9</w:t>
      </w:r>
      <w:r w:rsidR="008C39BB" w:rsidRPr="008C39BB">
        <w:noBreakHyphen/>
      </w:r>
      <w:r w:rsidRPr="008C39BB">
        <w:t>103. However, except as otherwise provided in subsections (d) and (e) and Section 36</w:t>
      </w:r>
      <w:r w:rsidR="008C39BB" w:rsidRPr="008C39BB">
        <w:noBreakHyphen/>
      </w:r>
      <w:r w:rsidRPr="008C39BB">
        <w:t>9</w:t>
      </w:r>
      <w:r w:rsidR="008C39BB" w:rsidRPr="008C39BB">
        <w:noBreakHyphen/>
      </w:r>
      <w:r w:rsidRPr="008C39BB">
        <w:t>706, the financing statement ceases to be effective at the earlier of:</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time the financing statement would have ceased to be effective under the law of the jurisdiction in which it is filed;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June 30, 2006.</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 xml:space="preserve">(d) The filing of a continuation statement after this act takes effect does not continue the effectiveness of the financing statement filed before this act takes effect. However, upon the timely filing </w:t>
      </w:r>
      <w:r w:rsidRPr="008C39BB">
        <w:lastRenderedPageBreak/>
        <w:t>of a continuation statement after this act takes effect and in accordance with the law of the jurisdiction governing perfection as provided in Part 3, the effectiveness of a financing statement filed in the same office in that jurisdiction before this act takes effect continues for the period provided by the law of that jurisdiction.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 Subsection (c)(2) applies to a financing statement that, before this act takes effect, is filed against a transmitting utility and satisfies the applicable requirements for perfection under the law of the jurisdiction governing perfection as provided in former Section 36</w:t>
      </w:r>
      <w:r w:rsidR="008C39BB" w:rsidRPr="008C39BB">
        <w:noBreakHyphen/>
      </w:r>
      <w:r w:rsidRPr="008C39BB">
        <w:t>9</w:t>
      </w:r>
      <w:r w:rsidR="008C39BB" w:rsidRPr="008C39BB">
        <w:noBreakHyphen/>
      </w:r>
      <w:r w:rsidRPr="008C39BB">
        <w:t>103 only to the extent that Part 3 provides that the law of a jurisdiction other than the jurisdiction in which the financing statement is filed governs perfection of a security interest in collateral covered by the financing statement.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(f) A financing statement that includes a financing statement filed before this act takes effect and a continuation statement filed after this act takes effect is effective only to the extent that it satisfies the requirements of Part 5 for an initial financing statement.</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706.</w:t>
      </w:r>
      <w:r w:rsidR="00EF385A" w:rsidRPr="008C39BB">
        <w:t xml:space="preserve"> When initial financing statement suffices to continue effectiveness of financing statement.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The filing of an initial financing statement in the office specified in Section 36</w:t>
      </w:r>
      <w:r w:rsidR="008C39BB" w:rsidRPr="008C39BB">
        <w:noBreakHyphen/>
      </w:r>
      <w:r w:rsidRPr="008C39BB">
        <w:t>9</w:t>
      </w:r>
      <w:r w:rsidR="008C39BB" w:rsidRPr="008C39BB">
        <w:noBreakHyphen/>
      </w:r>
      <w:r w:rsidRPr="008C39BB">
        <w:t>501 continues the effectiveness of a financing statement filed before this act takes effect if:</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filing of an initial financing statement in that office would be effective to perfect a security interest under this act;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pre</w:t>
      </w:r>
      <w:r w:rsidR="008C39BB" w:rsidRPr="008C39BB">
        <w:noBreakHyphen/>
      </w:r>
      <w:r w:rsidRPr="008C39BB">
        <w:t>effective</w:t>
      </w:r>
      <w:r w:rsidR="008C39BB" w:rsidRPr="008C39BB">
        <w:noBreakHyphen/>
      </w:r>
      <w:r w:rsidRPr="008C39BB">
        <w:t>date financing statement was filed in an office in another state or another office in this State;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the initial financing statement satisfies subsection (c).</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The filing of an initial financing statement under subsection (a) continues the effectiveness of the pre</w:t>
      </w:r>
      <w:r w:rsidR="008C39BB" w:rsidRPr="008C39BB">
        <w:noBreakHyphen/>
      </w:r>
      <w:r w:rsidRPr="008C39BB">
        <w:t>effective</w:t>
      </w:r>
      <w:r w:rsidR="008C39BB" w:rsidRPr="008C39BB">
        <w:noBreakHyphen/>
      </w:r>
      <w:r w:rsidRPr="008C39BB">
        <w:t>date financing statement: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if the initial financing statement is filed before this act takes effect, for the period provided in former Section 36</w:t>
      </w:r>
      <w:r w:rsidR="008C39BB" w:rsidRPr="008C39BB">
        <w:noBreakHyphen/>
      </w:r>
      <w:r w:rsidRPr="008C39BB">
        <w:t>9</w:t>
      </w:r>
      <w:r w:rsidR="008C39BB" w:rsidRPr="008C39BB">
        <w:noBreakHyphen/>
      </w:r>
      <w:r w:rsidRPr="008C39BB">
        <w:t>403 with respect to a financing statement;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if the initial financing statement is filed after this act takes effect, for the period provided in Section 36</w:t>
      </w:r>
      <w:r w:rsidR="008C39BB" w:rsidRPr="008C39BB">
        <w:noBreakHyphen/>
      </w:r>
      <w:r w:rsidRPr="008C39BB">
        <w:t>9</w:t>
      </w:r>
      <w:r w:rsidR="008C39BB" w:rsidRPr="008C39BB">
        <w:noBreakHyphen/>
      </w:r>
      <w:r w:rsidRPr="008C39BB">
        <w:t>515 with respect to an initial financing statement.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To be effective for purposes of subsection (a), an initial financing statement must: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satisfy the requirements of Part 5 for an initial financing statement;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identify the pre</w:t>
      </w:r>
      <w:r w:rsidR="008C39BB" w:rsidRPr="008C39BB">
        <w:noBreakHyphen/>
      </w:r>
      <w:r w:rsidRPr="008C39BB">
        <w:t>effective</w:t>
      </w:r>
      <w:r w:rsidR="008C39BB" w:rsidRPr="008C39BB">
        <w:noBreakHyphen/>
      </w:r>
      <w:r w:rsidRPr="008C39BB">
        <w:t>date financing statement by indicating the office in which the financing statement was filed and providing the dates of filing and file numbers, if any, of the financing statement and of the most recent continuation statement filed with respect to the financing statement;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indicate that the pre</w:t>
      </w:r>
      <w:r w:rsidR="008C39BB" w:rsidRPr="008C39BB">
        <w:noBreakHyphen/>
      </w:r>
      <w:r w:rsidRPr="008C39BB">
        <w:t>effective</w:t>
      </w:r>
      <w:r w:rsidR="008C39BB" w:rsidRPr="008C39BB">
        <w:noBreakHyphen/>
      </w:r>
      <w:r w:rsidRPr="008C39BB">
        <w:t>date financing statement remains effective.</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707.</w:t>
      </w:r>
      <w:r w:rsidR="00EF385A" w:rsidRPr="008C39BB">
        <w:t xml:space="preserve"> Pre</w:t>
      </w:r>
      <w:r w:rsidRPr="008C39BB">
        <w:noBreakHyphen/>
      </w:r>
      <w:r w:rsidR="00EF385A" w:rsidRPr="008C39BB">
        <w:t>effective</w:t>
      </w:r>
      <w:r w:rsidRPr="008C39BB">
        <w:noBreakHyphen/>
      </w:r>
      <w:r w:rsidR="00EF385A" w:rsidRPr="008C39BB">
        <w:t>date financing statement.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In this section, "pre</w:t>
      </w:r>
      <w:r w:rsidR="008C39BB" w:rsidRPr="008C39BB">
        <w:noBreakHyphen/>
      </w:r>
      <w:r w:rsidRPr="008C39BB">
        <w:t>effective</w:t>
      </w:r>
      <w:r w:rsidR="008C39BB" w:rsidRPr="008C39BB">
        <w:noBreakHyphen/>
      </w:r>
      <w:r w:rsidRPr="008C39BB">
        <w:t>date financing statement" means a financing statement filed before this chapter takes effect.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After this chapter takes effect, a person may add or delete collateral covered by, continue or terminate the effectiveness of, or otherwise amend the information provided in, a pre</w:t>
      </w:r>
      <w:r w:rsidR="008C39BB" w:rsidRPr="008C39BB">
        <w:noBreakHyphen/>
      </w:r>
      <w:r w:rsidRPr="008C39BB">
        <w:t>effective</w:t>
      </w:r>
      <w:r w:rsidR="008C39BB" w:rsidRPr="008C39BB">
        <w:noBreakHyphen/>
      </w:r>
      <w:r w:rsidRPr="008C39BB">
        <w:t>date financing statement only in accordance with the law of the jurisdiction governing perfection as provided in Part 3. However, the effectiveness of a pre</w:t>
      </w:r>
      <w:r w:rsidR="008C39BB" w:rsidRPr="008C39BB">
        <w:noBreakHyphen/>
      </w:r>
      <w:r w:rsidRPr="008C39BB">
        <w:t>effective</w:t>
      </w:r>
      <w:r w:rsidR="008C39BB" w:rsidRPr="008C39BB">
        <w:noBreakHyphen/>
      </w:r>
      <w:r w:rsidRPr="008C39BB">
        <w:t>date financing statement also may be terminated in accordance with the law of the jurisdiction in which the financing statement is filed.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Except as otherwise provided in subsection (d), if the law of this State governs perfection of a security interest, the information in a pre</w:t>
      </w:r>
      <w:r w:rsidR="008C39BB" w:rsidRPr="008C39BB">
        <w:noBreakHyphen/>
      </w:r>
      <w:r w:rsidRPr="008C39BB">
        <w:t>effective</w:t>
      </w:r>
      <w:r w:rsidR="008C39BB" w:rsidRPr="008C39BB">
        <w:noBreakHyphen/>
      </w:r>
      <w:r w:rsidRPr="008C39BB">
        <w:t>date financing statement may be amended after this chapter takes effect only if:</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pre</w:t>
      </w:r>
      <w:r w:rsidR="008C39BB" w:rsidRPr="008C39BB">
        <w:noBreakHyphen/>
      </w:r>
      <w:r w:rsidRPr="008C39BB">
        <w:t>effective</w:t>
      </w:r>
      <w:r w:rsidR="008C39BB" w:rsidRPr="008C39BB">
        <w:noBreakHyphen/>
      </w:r>
      <w:r w:rsidRPr="008C39BB">
        <w:t>date financing statement and an amendment are filed in the office specified in Section 36</w:t>
      </w:r>
      <w:r w:rsidR="008C39BB" w:rsidRPr="008C39BB">
        <w:noBreakHyphen/>
      </w:r>
      <w:r w:rsidRPr="008C39BB">
        <w:t>9</w:t>
      </w:r>
      <w:r w:rsidR="008C39BB" w:rsidRPr="008C39BB">
        <w:noBreakHyphen/>
      </w:r>
      <w:r w:rsidRPr="008C39BB">
        <w:t>501;</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an amendment is filed in the office specified in Section 36</w:t>
      </w:r>
      <w:r w:rsidR="008C39BB" w:rsidRPr="008C39BB">
        <w:noBreakHyphen/>
      </w:r>
      <w:r w:rsidRPr="008C39BB">
        <w:t>9</w:t>
      </w:r>
      <w:r w:rsidR="008C39BB" w:rsidRPr="008C39BB">
        <w:noBreakHyphen/>
      </w:r>
      <w:r w:rsidRPr="008C39BB">
        <w:t>501 concurrently with, or after the filing in that office of, an initial financing statement that satisfies Section 36</w:t>
      </w:r>
      <w:r w:rsidR="008C39BB" w:rsidRPr="008C39BB">
        <w:noBreakHyphen/>
      </w:r>
      <w:r w:rsidRPr="008C39BB">
        <w:t>9</w:t>
      </w:r>
      <w:r w:rsidR="008C39BB" w:rsidRPr="008C39BB">
        <w:noBreakHyphen/>
      </w:r>
      <w:r w:rsidRPr="008C39BB">
        <w:t>706(c);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an initial financing statement that provides the information as amended and satisfies Section 36</w:t>
      </w:r>
      <w:r w:rsidR="008C39BB" w:rsidRPr="008C39BB">
        <w:noBreakHyphen/>
      </w:r>
      <w:r w:rsidRPr="008C39BB">
        <w:t>9</w:t>
      </w:r>
      <w:r w:rsidR="008C39BB" w:rsidRPr="008C39BB">
        <w:noBreakHyphen/>
      </w:r>
      <w:r w:rsidRPr="008C39BB">
        <w:t>706(c) is filed in the office specified in Section 36</w:t>
      </w:r>
      <w:r w:rsidR="008C39BB" w:rsidRPr="008C39BB">
        <w:noBreakHyphen/>
      </w:r>
      <w:r w:rsidRPr="008C39BB">
        <w:t>9</w:t>
      </w:r>
      <w:r w:rsidR="008C39BB" w:rsidRPr="008C39BB">
        <w:noBreakHyphen/>
      </w:r>
      <w:r w:rsidRPr="008C39BB">
        <w:t>501.</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If the law of this State governs perfection of a security interest, the effectiveness of a pre</w:t>
      </w:r>
      <w:r w:rsidR="008C39BB" w:rsidRPr="008C39BB">
        <w:noBreakHyphen/>
      </w:r>
      <w:r w:rsidRPr="008C39BB">
        <w:t>effective</w:t>
      </w:r>
      <w:r w:rsidR="008C39BB" w:rsidRPr="008C39BB">
        <w:noBreakHyphen/>
      </w:r>
      <w:r w:rsidRPr="008C39BB">
        <w:t>date financing statement may be continue only under Section 36</w:t>
      </w:r>
      <w:r w:rsidR="008C39BB" w:rsidRPr="008C39BB">
        <w:noBreakHyphen/>
      </w:r>
      <w:r w:rsidRPr="008C39BB">
        <w:t>9</w:t>
      </w:r>
      <w:r w:rsidR="008C39BB" w:rsidRPr="008C39BB">
        <w:noBreakHyphen/>
      </w:r>
      <w:r w:rsidRPr="008C39BB">
        <w:t>705(d) and (f) or 36</w:t>
      </w:r>
      <w:r w:rsidR="008C39BB" w:rsidRPr="008C39BB">
        <w:noBreakHyphen/>
      </w:r>
      <w:r w:rsidRPr="008C39BB">
        <w:t>9</w:t>
      </w:r>
      <w:r w:rsidR="008C39BB" w:rsidRPr="008C39BB">
        <w:noBreakHyphen/>
      </w:r>
      <w:r w:rsidRPr="008C39BB">
        <w:t>706.</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 Whether or not the law of this State governs perfection of a security interest, the effectiveness of a pre</w:t>
      </w:r>
      <w:r w:rsidR="008C39BB" w:rsidRPr="008C39BB">
        <w:noBreakHyphen/>
      </w:r>
      <w:r w:rsidRPr="008C39BB">
        <w:t>effective</w:t>
      </w:r>
      <w:r w:rsidR="008C39BB" w:rsidRPr="008C39BB">
        <w:noBreakHyphen/>
      </w:r>
      <w:r w:rsidRPr="008C39BB">
        <w:t>date financing statement filed in this State may be terminated after this chapter takes effect by filing a termination statement in the office in which the pre</w:t>
      </w:r>
      <w:r w:rsidR="008C39BB" w:rsidRPr="008C39BB">
        <w:noBreakHyphen/>
      </w:r>
      <w:r w:rsidRPr="008C39BB">
        <w:t>effective</w:t>
      </w:r>
      <w:r w:rsidR="008C39BB" w:rsidRPr="008C39BB">
        <w:noBreakHyphen/>
      </w:r>
      <w:r w:rsidRPr="008C39BB">
        <w:t>date financing statement is filed, unless an initial financing statement that satisfies Section 36</w:t>
      </w:r>
      <w:r w:rsidR="008C39BB" w:rsidRPr="008C39BB">
        <w:noBreakHyphen/>
      </w:r>
      <w:r w:rsidRPr="008C39BB">
        <w:t>9</w:t>
      </w:r>
      <w:r w:rsidR="008C39BB" w:rsidRPr="008C39BB">
        <w:noBreakHyphen/>
      </w:r>
      <w:r w:rsidRPr="008C39BB">
        <w:t>706(c) has been filed in the office specified by the law of the jurisdiction governing perfection as provided in Part 3 as the office in which to file a financing statement.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Section 36</w:t>
      </w:r>
      <w:r w:rsidR="008C39BB" w:rsidRPr="008C39BB">
        <w:noBreakHyphen/>
      </w:r>
      <w:r w:rsidRPr="008C39BB">
        <w:t>9</w:t>
      </w:r>
      <w:r w:rsidR="008C39BB" w:rsidRPr="008C39BB">
        <w:noBreakHyphen/>
      </w:r>
      <w:r w:rsidRPr="008C39BB">
        <w:t>707</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708.</w:t>
      </w:r>
      <w:r w:rsidR="00EF385A" w:rsidRPr="008C39BB">
        <w:t xml:space="preserve"> Persons entitled to file initial financing statement or continuation statement.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person may file an initial financing statement or a continuation statement under this part if:</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(1) the secured party of record authorizes the filing;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(2) the filing is necessary under this part: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(A) to continue the effectiveness of a financing statement filed before this act takes effect;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(B) to perfect or continue the perfection of a security interest.</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2001 Act No. 67, </w:t>
      </w:r>
      <w:r w:rsidRPr="008C39BB">
        <w:t xml:space="preserve">Section </w:t>
      </w:r>
      <w:r w:rsidR="00EF385A" w:rsidRPr="008C39BB">
        <w:t>12.</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709.</w:t>
      </w:r>
      <w:r w:rsidR="00EF385A" w:rsidRPr="008C39BB">
        <w:t xml:space="preserve"> Priority.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This act determines the priority of conflicting claims to collateral. However, if the relative priorities of the claims were established before this act takes effect, former Chapter 9 determines priority.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For purposes of Section 36</w:t>
      </w:r>
      <w:r w:rsidR="008C39BB" w:rsidRPr="008C39BB">
        <w:noBreakHyphen/>
      </w:r>
      <w:r w:rsidRPr="008C39BB">
        <w:t>9</w:t>
      </w:r>
      <w:r w:rsidR="008C39BB" w:rsidRPr="008C39BB">
        <w:noBreakHyphen/>
      </w:r>
      <w:r w:rsidRPr="008C39BB">
        <w:t>322(a), the priority of a security interest that becomes enforceable under Section 36</w:t>
      </w:r>
      <w:r w:rsidR="008C39BB" w:rsidRPr="008C39BB">
        <w:noBreakHyphen/>
      </w:r>
      <w:r w:rsidRPr="008C39BB">
        <w:t>9</w:t>
      </w:r>
      <w:r w:rsidR="008C39BB" w:rsidRPr="008C39BB">
        <w:noBreakHyphen/>
      </w:r>
      <w:r w:rsidRPr="008C39BB">
        <w:t>203 of this act dates from the time this act takes effect if the security interest is perfected under this act by the filing of a financing statement before this act takes effect which would not have been effective to perfect the security interest under former Chapter 9. This subsection does not apply to conflicting security interests each of which is perfected by the filing of such a financing statement."</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385A" w:rsidRPr="008C39BB">
        <w:t xml:space="preserve">: 2001 Act No. 67, </w:t>
      </w:r>
      <w:r w:rsidRPr="008C39BB">
        <w:t xml:space="preserve">Section </w:t>
      </w:r>
      <w:r w:rsidR="00EF385A" w:rsidRPr="008C39BB">
        <w:t>12.</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F385A" w:rsidRPr="008C39BB">
        <w:t xml:space="preserve"> 8</w:t>
      </w:r>
    </w:p>
    <w:p w:rsidR="008C39BB" w:rsidRP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39BB">
        <w:t>Transition</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802.</w:t>
      </w:r>
      <w:r w:rsidR="00EF385A" w:rsidRPr="008C39BB">
        <w:t xml:space="preserve"> Application and effect.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Except as otherwise provided in this part, this act applies to a transaction or lien within its scope, even if the transaction or lien was entered into or created before this act takes effect.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This act does not affect an action, case, or proceeding commenced before this act takes effect.</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2013 Act No. 96, </w:t>
      </w:r>
      <w:r w:rsidRPr="008C39BB">
        <w:t xml:space="preserve">Section </w:t>
      </w:r>
      <w:r w:rsidR="00EF385A" w:rsidRPr="008C39BB">
        <w:t>19, eff July 1, 2013.</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803.</w:t>
      </w:r>
      <w:r w:rsidR="00EF385A" w:rsidRPr="008C39BB">
        <w:t xml:space="preserve"> Effect on previously perfected security interests.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A security interest that is a perfected security interest immediately before this act takes effect is a perfected security interest under Chapter 9, Title 36 as amended by this act if, when this act takes effect, the applicable requirements for attachment and perfection under Chapter 9, Title 36 as amended by this act are satisfied without further action.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Except as otherwise provided in Section 36</w:t>
      </w:r>
      <w:r w:rsidR="008C39BB" w:rsidRPr="008C39BB">
        <w:noBreakHyphen/>
      </w:r>
      <w:r w:rsidRPr="008C39BB">
        <w:t>9</w:t>
      </w:r>
      <w:r w:rsidR="008C39BB" w:rsidRPr="008C39BB">
        <w:noBreakHyphen/>
      </w:r>
      <w:r w:rsidRPr="008C39BB">
        <w:t>805, if, immediately before this act takes effect, a security interest is a perfected security interest, but the applicable requirements for perfection under Chapter 9, Title 36 as amended by this act are not satisfied when this act takes effect, the security interest remains perfected thereafter only if the applicable requirements for perfection under Chapter 9, Title 36 as amended by this act are satisfied within one year after this act takes effect.</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2013 Act No. 96, </w:t>
      </w:r>
      <w:r w:rsidRPr="008C39BB">
        <w:t xml:space="preserve">Section </w:t>
      </w:r>
      <w:r w:rsidR="00EF385A" w:rsidRPr="008C39BB">
        <w:t>19, eff July 1, 2013.</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804.</w:t>
      </w:r>
      <w:r w:rsidR="00EF385A" w:rsidRPr="008C39BB">
        <w:t xml:space="preserve"> Timing of perfection of preexisting security interests.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security interest that is an unperfected security interest immediately before this act takes effect becomes a perfected security interest: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(1) without further action, when this act takes effect if the applicable requirements for perfection under Chapter 9, Title 36 as amended by this act are satisfied before or at that time;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(2) when the applicable requirements for perfection are satisfied if the requirements are satisfied after that time.</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2013 Act No. 96, </w:t>
      </w:r>
      <w:r w:rsidRPr="008C39BB">
        <w:t xml:space="preserve">Section </w:t>
      </w:r>
      <w:r w:rsidR="00EF385A" w:rsidRPr="008C39BB">
        <w:t>19, eff July 1, 2013.</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805.</w:t>
      </w:r>
      <w:r w:rsidR="00EF385A" w:rsidRPr="008C39BB">
        <w:t xml:space="preserve"> Effect of previous filing of financing statement.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The filing of a financing statement before this act takes effect is effective to perfect a security interest to the extent the filing would satisfy the applicable requirements for perfection under Chapter 9, Title 36, as amended by this act.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This act does not render ineffective an effective financing statement that, before this act takes effect, is filed and satisfies the applicable requirements for perfection under the law of the jurisdiction governing perfection as provided in Chapter 9, Title 36 as it existed before this act. However, except as otherwise provided in subsections (c) and (d) and Section 36</w:t>
      </w:r>
      <w:r w:rsidR="008C39BB" w:rsidRPr="008C39BB">
        <w:noBreakHyphen/>
      </w:r>
      <w:r w:rsidRPr="008C39BB">
        <w:t>9</w:t>
      </w:r>
      <w:r w:rsidR="008C39BB" w:rsidRPr="008C39BB">
        <w:noBreakHyphen/>
      </w:r>
      <w:r w:rsidRPr="008C39BB">
        <w:t>806, the financing statement ceases to be effective: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if the financing statement is filed in this State, at the time the financing statement would have ceased to be effective had this act not taken effect;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if the financing statement is filed in another jurisdiction, at the earlier of:</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(A) the time the financing statement would have ceased to be effective under the law of that jurisdiction;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r>
      <w:r w:rsidRPr="008C39BB">
        <w:tab/>
        <w:t>(B) June 30, 2018.</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 xml:space="preserve">(c) The filing of a continuation statement after this act takes effect does not continue the effectiveness of a financing statement filed before this act takes effect. However, upon the timely filing of </w:t>
      </w:r>
      <w:r w:rsidRPr="008C39BB">
        <w:lastRenderedPageBreak/>
        <w:t>a continuation statement after this act takes effect and in accordance with the law of the jurisdiction governing perfection as provided in Part 3, the effectiveness of a financing statement filed in the same office in that jurisdiction before this act takes effect continues for the period provided by the law of that jurisdiction.</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Subsection (b)(2)(B) applies to a financing statement that, before this act takes effect, is filed against a transmitting utility and satisfies the applicable requirements for perfection under the law of the jurisdiction governing perfection as provided in Chapter 9, Title 36 as it existed before this act, only to the extent that Chapter 9, Title 36, as amended by this act provides that the law of a jurisdiction other than the jurisdiction in which the financing statement is filed governs perfection of a security interest in collateral covered by the financing statement.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 A financing statement that includes a financing statement filed before this act takes effect and a continuation statement filed after this act takes effect is effective only to the extent that it satisfies the requirements of Part 5 as amended by this act for an initial financing statement. A financing statement that indicates that the debtor is a decedent's estate indicates that the collateral is being administered by a personal representative within the meaning of Section 36</w:t>
      </w:r>
      <w:r w:rsidR="008C39BB" w:rsidRPr="008C39BB">
        <w:noBreakHyphen/>
      </w:r>
      <w:r w:rsidRPr="008C39BB">
        <w:t>9</w:t>
      </w:r>
      <w:r w:rsidR="008C39BB" w:rsidRPr="008C39BB">
        <w:noBreakHyphen/>
      </w:r>
      <w:r w:rsidRPr="008C39BB">
        <w:t>503(a)(2) as amended by this act. A financing statement that indicates that the debtor is a trust or is a trustee acting with respect to property held in trust indicates that the collateral is held in a trust within the meaning of Section 36</w:t>
      </w:r>
      <w:r w:rsidR="008C39BB" w:rsidRPr="008C39BB">
        <w:noBreakHyphen/>
      </w:r>
      <w:r w:rsidRPr="008C39BB">
        <w:t>9</w:t>
      </w:r>
      <w:r w:rsidR="008C39BB" w:rsidRPr="008C39BB">
        <w:noBreakHyphen/>
      </w:r>
      <w:r w:rsidRPr="008C39BB">
        <w:t>503(a)(3) as amended by this act.</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2013 Act No. 96, </w:t>
      </w:r>
      <w:r w:rsidRPr="008C39BB">
        <w:t xml:space="preserve">Section </w:t>
      </w:r>
      <w:r w:rsidR="00EF385A" w:rsidRPr="008C39BB">
        <w:t>19, eff July 1, 2013.</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806.</w:t>
      </w:r>
      <w:r w:rsidR="00EF385A" w:rsidRPr="008C39BB">
        <w:t xml:space="preserve"> Filing of initial financing statement; requirements.</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The filing of an initial financing statement in the office specified in Section 36</w:t>
      </w:r>
      <w:r w:rsidR="008C39BB" w:rsidRPr="008C39BB">
        <w:noBreakHyphen/>
      </w:r>
      <w:r w:rsidRPr="008C39BB">
        <w:t>9</w:t>
      </w:r>
      <w:r w:rsidR="008C39BB" w:rsidRPr="008C39BB">
        <w:noBreakHyphen/>
      </w:r>
      <w:r w:rsidRPr="008C39BB">
        <w:t>501 continues the effectiveness of a financing statement filed before this act takes effect if:</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filing of an initial financing statement in that office would be effective to perfect a security interest under this act;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the preeffective</w:t>
      </w:r>
      <w:r w:rsidR="008C39BB" w:rsidRPr="008C39BB">
        <w:noBreakHyphen/>
      </w:r>
      <w:r w:rsidRPr="008C39BB">
        <w:t>date financing statement was filed in an office in another State;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the initial financing statement satisfies subsection (c).</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The filing of an initial financing statement under subsection (a) continues the effectiveness of the preeffective</w:t>
      </w:r>
      <w:r w:rsidR="008C39BB" w:rsidRPr="008C39BB">
        <w:noBreakHyphen/>
      </w:r>
      <w:r w:rsidRPr="008C39BB">
        <w:t>date financing statement: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if the initial financing statement is filed before this act takes effect, for the period provided in former Section 36</w:t>
      </w:r>
      <w:r w:rsidR="008C39BB" w:rsidRPr="008C39BB">
        <w:noBreakHyphen/>
      </w:r>
      <w:r w:rsidRPr="008C39BB">
        <w:t>9</w:t>
      </w:r>
      <w:r w:rsidR="008C39BB" w:rsidRPr="008C39BB">
        <w:noBreakHyphen/>
      </w:r>
      <w:r w:rsidRPr="008C39BB">
        <w:t>515 with respect to an initial financing statement;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if the initial financing statement is filed after this act takes effect, for the period provided in Section 36</w:t>
      </w:r>
      <w:r w:rsidR="008C39BB" w:rsidRPr="008C39BB">
        <w:noBreakHyphen/>
      </w:r>
      <w:r w:rsidRPr="008C39BB">
        <w:t>9</w:t>
      </w:r>
      <w:r w:rsidR="008C39BB" w:rsidRPr="008C39BB">
        <w:noBreakHyphen/>
      </w:r>
      <w:r w:rsidRPr="008C39BB">
        <w:t>515 as amended by this act with respect to an initial financing statement.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To be effective for purposes of subsection (a), an initial financing statement must: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satisfy the requirements of Part 5 as amended by this act for an initial financing statement;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identify the preeffective</w:t>
      </w:r>
      <w:r w:rsidR="008C39BB" w:rsidRPr="008C39BB">
        <w:noBreakHyphen/>
      </w:r>
      <w:r w:rsidRPr="008C39BB">
        <w:t>date financing statement by indicating the office in which the financing statement was filed and providing the dates of filing and file numbers, if any, of the financing statement and of the most recent continuation statement filed with respect to the financing statement;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indicate that the preeffective</w:t>
      </w:r>
      <w:r w:rsidR="008C39BB" w:rsidRPr="008C39BB">
        <w:noBreakHyphen/>
      </w:r>
      <w:r w:rsidRPr="008C39BB">
        <w:t>date financing statement remains effective.</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2013 Act No. 96, </w:t>
      </w:r>
      <w:r w:rsidRPr="008C39BB">
        <w:t xml:space="preserve">Section </w:t>
      </w:r>
      <w:r w:rsidR="00EF385A" w:rsidRPr="008C39BB">
        <w:t>19, eff July 1, 2013.</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807.</w:t>
      </w:r>
      <w:r w:rsidR="00EF385A" w:rsidRPr="008C39BB">
        <w:t xml:space="preserve"> Pre</w:t>
      </w:r>
      <w:r w:rsidRPr="008C39BB">
        <w:noBreakHyphen/>
      </w:r>
      <w:r w:rsidR="00EF385A" w:rsidRPr="008C39BB">
        <w:t>effective</w:t>
      </w:r>
      <w:r w:rsidRPr="008C39BB">
        <w:noBreakHyphen/>
      </w:r>
      <w:r w:rsidR="00EF385A" w:rsidRPr="008C39BB">
        <w:t>date financing statement defined; addition or deletion of collateral; effect of pre</w:t>
      </w:r>
      <w:r w:rsidRPr="008C39BB">
        <w:noBreakHyphen/>
      </w:r>
      <w:r w:rsidR="00EF385A" w:rsidRPr="008C39BB">
        <w:t>effective</w:t>
      </w:r>
      <w:r w:rsidRPr="008C39BB">
        <w:noBreakHyphen/>
      </w:r>
      <w:r w:rsidR="00EF385A" w:rsidRPr="008C39BB">
        <w:t>date financing statement.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In this section, "preeffective</w:t>
      </w:r>
      <w:r w:rsidR="008C39BB" w:rsidRPr="008C39BB">
        <w:noBreakHyphen/>
      </w:r>
      <w:r w:rsidRPr="008C39BB">
        <w:t>date financing statement" means a financing statement filed before this act takes effect.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(b) After this act takes effect, a person may add or delete collateral covered by, continue or terminate the effectiveness of, or otherwise amend the information provided in, a preeffective</w:t>
      </w:r>
      <w:r w:rsidR="008C39BB" w:rsidRPr="008C39BB">
        <w:noBreakHyphen/>
      </w:r>
      <w:r w:rsidRPr="008C39BB">
        <w:t>date financing statement only in accordance with the law of the jurisdiction governing perfection as provided in Chapter 9, Title 36, as amended by this act. However, the effectiveness of a preeffective</w:t>
      </w:r>
      <w:r w:rsidR="008C39BB" w:rsidRPr="008C39BB">
        <w:noBreakHyphen/>
      </w:r>
      <w:r w:rsidRPr="008C39BB">
        <w:t>date financing statement also may be terminated in accordance with the law of the jurisdiction in which the financing statement is filed.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(c) Except as otherwise provided in subsection (d), if the law of this State governs perfection of a security interest, the information in a preeffective</w:t>
      </w:r>
      <w:r w:rsidR="008C39BB" w:rsidRPr="008C39BB">
        <w:noBreakHyphen/>
      </w:r>
      <w:r w:rsidRPr="008C39BB">
        <w:t>date financing statement may be amended after this act takes effect only if:</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(1) the preeffective</w:t>
      </w:r>
      <w:r w:rsidR="008C39BB" w:rsidRPr="008C39BB">
        <w:noBreakHyphen/>
      </w:r>
      <w:r w:rsidRPr="008C39BB">
        <w:t>date financing statement and an amendment are filed in the office specified in Section 36</w:t>
      </w:r>
      <w:r w:rsidR="008C39BB" w:rsidRPr="008C39BB">
        <w:noBreakHyphen/>
      </w:r>
      <w:r w:rsidRPr="008C39BB">
        <w:t>9</w:t>
      </w:r>
      <w:r w:rsidR="008C39BB" w:rsidRPr="008C39BB">
        <w:noBreakHyphen/>
      </w:r>
      <w:r w:rsidRPr="008C39BB">
        <w:t>501;</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(2) an amendment is filed in the office specified in Section 36</w:t>
      </w:r>
      <w:r w:rsidR="008C39BB" w:rsidRPr="008C39BB">
        <w:noBreakHyphen/>
      </w:r>
      <w:r w:rsidRPr="008C39BB">
        <w:t>9</w:t>
      </w:r>
      <w:r w:rsidR="008C39BB" w:rsidRPr="008C39BB">
        <w:noBreakHyphen/>
      </w:r>
      <w:r w:rsidRPr="008C39BB">
        <w:t>501 concurrently with, or after the filing in that office of, an initial financing statement that satisfies Section 36</w:t>
      </w:r>
      <w:r w:rsidR="008C39BB" w:rsidRPr="008C39BB">
        <w:noBreakHyphen/>
      </w:r>
      <w:r w:rsidRPr="008C39BB">
        <w:t>9</w:t>
      </w:r>
      <w:r w:rsidR="008C39BB" w:rsidRPr="008C39BB">
        <w:noBreakHyphen/>
      </w:r>
      <w:r w:rsidRPr="008C39BB">
        <w:t>806(c);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(3) an initial financing statement that provides the information as amended and satisfies Section 36</w:t>
      </w:r>
      <w:r w:rsidR="008C39BB" w:rsidRPr="008C39BB">
        <w:noBreakHyphen/>
      </w:r>
      <w:r w:rsidRPr="008C39BB">
        <w:t>9</w:t>
      </w:r>
      <w:r w:rsidR="008C39BB" w:rsidRPr="008C39BB">
        <w:noBreakHyphen/>
      </w:r>
      <w:r w:rsidRPr="008C39BB">
        <w:t>806(c) is filed in the office specified in Section 36</w:t>
      </w:r>
      <w:r w:rsidR="008C39BB" w:rsidRPr="008C39BB">
        <w:noBreakHyphen/>
      </w:r>
      <w:r w:rsidRPr="008C39BB">
        <w:t>9</w:t>
      </w:r>
      <w:r w:rsidR="008C39BB" w:rsidRPr="008C39BB">
        <w:noBreakHyphen/>
      </w:r>
      <w:r w:rsidRPr="008C39BB">
        <w:t>501.</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(d) If the law of this State governs perfection of a security interest, the effectiveness of a preeffective</w:t>
      </w:r>
      <w:r w:rsidR="008C39BB" w:rsidRPr="008C39BB">
        <w:noBreakHyphen/>
      </w:r>
      <w:r w:rsidRPr="008C39BB">
        <w:t>date financing statement may be continued only under Section 36</w:t>
      </w:r>
      <w:r w:rsidR="008C39BB" w:rsidRPr="008C39BB">
        <w:noBreakHyphen/>
      </w:r>
      <w:r w:rsidRPr="008C39BB">
        <w:t>9</w:t>
      </w:r>
      <w:r w:rsidR="008C39BB" w:rsidRPr="008C39BB">
        <w:noBreakHyphen/>
      </w:r>
      <w:r w:rsidRPr="008C39BB">
        <w:t>805(c) and (e) or 36</w:t>
      </w:r>
      <w:r w:rsidR="008C39BB" w:rsidRPr="008C39BB">
        <w:noBreakHyphen/>
      </w:r>
      <w:r w:rsidRPr="008C39BB">
        <w:t>9</w:t>
      </w:r>
      <w:r w:rsidR="008C39BB" w:rsidRPr="008C39BB">
        <w:noBreakHyphen/>
      </w:r>
      <w:r w:rsidRPr="008C39BB">
        <w:t>806.</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(e) Whether or not the law of this State governs perfection of a security interest, the effectiveness of a preeffective</w:t>
      </w:r>
      <w:r w:rsidR="008C39BB" w:rsidRPr="008C39BB">
        <w:noBreakHyphen/>
      </w:r>
      <w:r w:rsidRPr="008C39BB">
        <w:t>date financing statement filed in this State may be terminated after this act takes effect by filing a termination statement in the office in which the preeffective</w:t>
      </w:r>
      <w:r w:rsidR="008C39BB" w:rsidRPr="008C39BB">
        <w:noBreakHyphen/>
      </w:r>
      <w:r w:rsidRPr="008C39BB">
        <w:t>date financing statement is filed, unless an initial financing statement that satisfies Section 36</w:t>
      </w:r>
      <w:r w:rsidR="008C39BB" w:rsidRPr="008C39BB">
        <w:noBreakHyphen/>
      </w:r>
      <w:r w:rsidRPr="008C39BB">
        <w:t>9</w:t>
      </w:r>
      <w:r w:rsidR="008C39BB" w:rsidRPr="008C39BB">
        <w:noBreakHyphen/>
      </w:r>
      <w:r w:rsidRPr="008C39BB">
        <w:t>806(c) has been filed in the office specified by the law of the jurisdiction governing perfection as provided in Part 3 as the office in which to file a financing statement.</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2013 Act No. 96, </w:t>
      </w:r>
      <w:r w:rsidRPr="008C39BB">
        <w:t xml:space="preserve">Section </w:t>
      </w:r>
      <w:r w:rsidR="00EF385A" w:rsidRPr="008C39BB">
        <w:t>19, eff July 1, 2013.</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808.</w:t>
      </w:r>
      <w:r w:rsidR="00EF385A" w:rsidRPr="008C39BB">
        <w:t xml:space="preserve"> Filing of initial financing statement or continuation statement.</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A person may file an initial financing statement or a continuation statement under this part if the:</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(1) secured party of record authorizes the filing; and</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(2) filing is necessary under this part to:</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(A) continue the effectiveness of a financing statement filed before this act takes effect; or</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r>
      <w:r w:rsidRPr="008C39BB">
        <w:tab/>
        <w:t>(B) perfect or continue the perfection of a security interest.</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385A" w:rsidRPr="008C39BB">
        <w:t xml:space="preserve">: 2013 Act No. 96, </w:t>
      </w:r>
      <w:r w:rsidRPr="008C39BB">
        <w:t xml:space="preserve">Section </w:t>
      </w:r>
      <w:r w:rsidR="00EF385A" w:rsidRPr="008C39BB">
        <w:t>19, eff July 1, 2013.</w:t>
      </w:r>
    </w:p>
    <w:p w:rsidR="008C39B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rPr>
          <w:b/>
        </w:rPr>
        <w:t xml:space="preserve">SECTION </w:t>
      </w:r>
      <w:r w:rsidR="00EF385A" w:rsidRPr="008C39BB">
        <w:rPr>
          <w:b/>
        </w:rPr>
        <w:t>36</w:t>
      </w:r>
      <w:r w:rsidRPr="008C39BB">
        <w:rPr>
          <w:b/>
        </w:rPr>
        <w:noBreakHyphen/>
      </w:r>
      <w:r w:rsidR="00EF385A" w:rsidRPr="008C39BB">
        <w:rPr>
          <w:b/>
        </w:rPr>
        <w:t>9</w:t>
      </w:r>
      <w:r w:rsidRPr="008C39BB">
        <w:rPr>
          <w:b/>
        </w:rPr>
        <w:noBreakHyphen/>
      </w:r>
      <w:r w:rsidR="00EF385A" w:rsidRPr="008C39BB">
        <w:rPr>
          <w:b/>
        </w:rPr>
        <w:t>809.</w:t>
      </w:r>
      <w:r w:rsidR="00EF385A" w:rsidRPr="008C39BB">
        <w:t xml:space="preserve"> Determination of priority.</w:t>
      </w:r>
    </w:p>
    <w:p w:rsidR="008C39BB" w:rsidRDefault="00EF385A"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9BB">
        <w:tab/>
        <w:t>This act determines the priority of conflicting claims to collateral. However, if the relative priorities of the claims were established before this act takes effect, former Chapter 9, Title 36 determines priority.</w:t>
      </w: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385A" w:rsidRPr="008C39BB">
        <w:t xml:space="preserve">: 2013 Act No. 96, </w:t>
      </w:r>
      <w:r w:rsidRPr="008C39BB">
        <w:t xml:space="preserve">Section </w:t>
      </w:r>
      <w:r w:rsidR="00EF385A" w:rsidRPr="008C39BB">
        <w:t>19, eff July 1, 2013.</w:t>
      </w:r>
    </w:p>
    <w:p w:rsidR="007250AB" w:rsidRPr="008C39BB" w:rsidRDefault="008C39BB" w:rsidP="008C3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C39BB" w:rsidSect="008C39B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9BB" w:rsidRDefault="008C39BB" w:rsidP="008C39BB">
      <w:r>
        <w:separator/>
      </w:r>
    </w:p>
  </w:endnote>
  <w:endnote w:type="continuationSeparator" w:id="0">
    <w:p w:rsidR="008C39BB" w:rsidRDefault="008C39BB" w:rsidP="008C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9BB" w:rsidRPr="008C39BB" w:rsidRDefault="008C39BB" w:rsidP="008C39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9BB" w:rsidRPr="008C39BB" w:rsidRDefault="008C39BB" w:rsidP="008C39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9BB" w:rsidRPr="008C39BB" w:rsidRDefault="008C39BB" w:rsidP="008C3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9BB" w:rsidRDefault="008C39BB" w:rsidP="008C39BB">
      <w:r>
        <w:separator/>
      </w:r>
    </w:p>
  </w:footnote>
  <w:footnote w:type="continuationSeparator" w:id="0">
    <w:p w:rsidR="008C39BB" w:rsidRDefault="008C39BB" w:rsidP="008C3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9BB" w:rsidRPr="008C39BB" w:rsidRDefault="008C39BB" w:rsidP="008C39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9BB" w:rsidRPr="008C39BB" w:rsidRDefault="008C39BB" w:rsidP="008C39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9BB" w:rsidRPr="008C39BB" w:rsidRDefault="008C39BB" w:rsidP="008C39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85A"/>
    <w:rsid w:val="00376645"/>
    <w:rsid w:val="00401979"/>
    <w:rsid w:val="004F020F"/>
    <w:rsid w:val="00604E7C"/>
    <w:rsid w:val="006803EC"/>
    <w:rsid w:val="006C1A75"/>
    <w:rsid w:val="008C39BB"/>
    <w:rsid w:val="00B22B47"/>
    <w:rsid w:val="00B603E3"/>
    <w:rsid w:val="00EF385A"/>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ADCC4-04EF-4C72-AD37-2BF49575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3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F385A"/>
    <w:rPr>
      <w:rFonts w:ascii="Courier New" w:eastAsiaTheme="minorEastAsia" w:hAnsi="Courier New" w:cs="Courier New"/>
      <w:sz w:val="20"/>
      <w:szCs w:val="20"/>
    </w:rPr>
  </w:style>
  <w:style w:type="paragraph" w:styleId="Header">
    <w:name w:val="header"/>
    <w:basedOn w:val="Normal"/>
    <w:link w:val="HeaderChar"/>
    <w:uiPriority w:val="99"/>
    <w:unhideWhenUsed/>
    <w:rsid w:val="008C39BB"/>
    <w:pPr>
      <w:tabs>
        <w:tab w:val="center" w:pos="4680"/>
        <w:tab w:val="right" w:pos="9360"/>
      </w:tabs>
    </w:pPr>
  </w:style>
  <w:style w:type="character" w:customStyle="1" w:styleId="HeaderChar">
    <w:name w:val="Header Char"/>
    <w:basedOn w:val="DefaultParagraphFont"/>
    <w:link w:val="Header"/>
    <w:uiPriority w:val="99"/>
    <w:rsid w:val="008C39BB"/>
    <w:rPr>
      <w:rFonts w:cs="Times New Roman"/>
    </w:rPr>
  </w:style>
  <w:style w:type="paragraph" w:styleId="Footer">
    <w:name w:val="footer"/>
    <w:basedOn w:val="Normal"/>
    <w:link w:val="FooterChar"/>
    <w:uiPriority w:val="99"/>
    <w:unhideWhenUsed/>
    <w:rsid w:val="008C39BB"/>
    <w:pPr>
      <w:tabs>
        <w:tab w:val="center" w:pos="4680"/>
        <w:tab w:val="right" w:pos="9360"/>
      </w:tabs>
    </w:pPr>
  </w:style>
  <w:style w:type="character" w:customStyle="1" w:styleId="FooterChar">
    <w:name w:val="Footer Char"/>
    <w:basedOn w:val="DefaultParagraphFont"/>
    <w:link w:val="Footer"/>
    <w:uiPriority w:val="99"/>
    <w:rsid w:val="008C39B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174</Pages>
  <Words>47215</Words>
  <Characters>269131</Characters>
  <Application>Microsoft Office Word</Application>
  <DocSecurity>0</DocSecurity>
  <Lines>2242</Lines>
  <Paragraphs>631</Paragraphs>
  <ScaleCrop>false</ScaleCrop>
  <Company>Legislative Services Agency</Company>
  <LinksUpToDate>false</LinksUpToDate>
  <CharactersWithSpaces>315715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2022-09-23T16:57:00Z</dcterms:created>
  <dcterms:modified xsi:type="dcterms:W3CDTF">2022-09-23T16:58:00Z</dcterms:modified>
</cp:coreProperties>
</file>