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7FE" w:rsidRDefault="00DB6098"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7FE">
        <w:t>CHAPTER 21</w:t>
      </w:r>
    </w:p>
    <w:p w:rsidR="004377FE" w:rsidRPr="004377FE" w:rsidRDefault="00DB6098"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77FE">
        <w:t>Future Volunteer Firefighters Act</w:t>
      </w:r>
      <w:bookmarkStart w:id="0" w:name="_GoBack"/>
      <w:bookmarkEnd w:id="0"/>
    </w:p>
    <w:p w:rsidR="004377FE" w:rsidRPr="004377FE" w:rsidRDefault="004377FE"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77FE" w:rsidRDefault="004377FE"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FE">
        <w:rPr>
          <w:b/>
        </w:rPr>
        <w:t xml:space="preserve">SECTION </w:t>
      </w:r>
      <w:r w:rsidR="00DB6098" w:rsidRPr="004377FE">
        <w:rPr>
          <w:b/>
        </w:rPr>
        <w:t>41</w:t>
      </w:r>
      <w:r w:rsidRPr="004377FE">
        <w:rPr>
          <w:b/>
        </w:rPr>
        <w:noBreakHyphen/>
      </w:r>
      <w:r w:rsidR="00DB6098" w:rsidRPr="004377FE">
        <w:rPr>
          <w:b/>
        </w:rPr>
        <w:t>21</w:t>
      </w:r>
      <w:r w:rsidRPr="004377FE">
        <w:rPr>
          <w:b/>
        </w:rPr>
        <w:noBreakHyphen/>
      </w:r>
      <w:r w:rsidR="00DB6098" w:rsidRPr="004377FE">
        <w:rPr>
          <w:b/>
        </w:rPr>
        <w:t>110.</w:t>
      </w:r>
      <w:r w:rsidR="00DB6098" w:rsidRPr="004377FE">
        <w:t xml:space="preserve"> Junior Firefighters Program.</w:t>
      </w:r>
    </w:p>
    <w:p w:rsidR="004377FE" w:rsidRDefault="00DB6098"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FE">
        <w:tab/>
        <w:t>(A)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"qualified youth" means an uncompensated fire department or rescue squad member who is between fourteen and eighteen years of age.</w:t>
      </w:r>
    </w:p>
    <w:p w:rsidR="004377FE" w:rsidRDefault="00DB6098"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FE">
        <w:tab/>
        <w:t>(B) 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p>
    <w:p w:rsidR="004377FE" w:rsidRDefault="004377FE"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FE" w:rsidRDefault="004377FE"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6098" w:rsidRPr="004377FE">
        <w:t xml:space="preserve">: 2010 Act No. 159, </w:t>
      </w:r>
      <w:r w:rsidRPr="004377FE">
        <w:t xml:space="preserve">Section </w:t>
      </w:r>
      <w:r w:rsidR="00DB6098" w:rsidRPr="004377FE">
        <w:t>2, eff May 12, 2010.</w:t>
      </w:r>
    </w:p>
    <w:p w:rsidR="007250AB" w:rsidRPr="004377FE" w:rsidRDefault="004377FE" w:rsidP="00437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77FE" w:rsidSect="004377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7FE" w:rsidRDefault="004377FE" w:rsidP="004377FE">
      <w:r>
        <w:separator/>
      </w:r>
    </w:p>
  </w:endnote>
  <w:endnote w:type="continuationSeparator" w:id="0">
    <w:p w:rsidR="004377FE" w:rsidRDefault="004377FE" w:rsidP="0043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FE" w:rsidRPr="004377FE" w:rsidRDefault="004377FE" w:rsidP="00437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FE" w:rsidRPr="004377FE" w:rsidRDefault="004377FE" w:rsidP="00437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FE" w:rsidRPr="004377FE" w:rsidRDefault="004377FE" w:rsidP="00437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7FE" w:rsidRDefault="004377FE" w:rsidP="004377FE">
      <w:r>
        <w:separator/>
      </w:r>
    </w:p>
  </w:footnote>
  <w:footnote w:type="continuationSeparator" w:id="0">
    <w:p w:rsidR="004377FE" w:rsidRDefault="004377FE" w:rsidP="0043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FE" w:rsidRPr="004377FE" w:rsidRDefault="004377FE" w:rsidP="00437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FE" w:rsidRPr="004377FE" w:rsidRDefault="004377FE" w:rsidP="00437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7FE" w:rsidRPr="004377FE" w:rsidRDefault="004377FE" w:rsidP="004377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98"/>
    <w:rsid w:val="00376645"/>
    <w:rsid w:val="00401979"/>
    <w:rsid w:val="004377FE"/>
    <w:rsid w:val="004F020F"/>
    <w:rsid w:val="00604E7C"/>
    <w:rsid w:val="006803EC"/>
    <w:rsid w:val="006C1A75"/>
    <w:rsid w:val="00B22B47"/>
    <w:rsid w:val="00B603E3"/>
    <w:rsid w:val="00DB609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D8CC4-D024-491F-8CB9-CD999C4B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6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6098"/>
    <w:rPr>
      <w:rFonts w:ascii="Courier New" w:eastAsiaTheme="minorEastAsia" w:hAnsi="Courier New" w:cs="Courier New"/>
      <w:sz w:val="20"/>
      <w:szCs w:val="20"/>
    </w:rPr>
  </w:style>
  <w:style w:type="paragraph" w:styleId="Header">
    <w:name w:val="header"/>
    <w:basedOn w:val="Normal"/>
    <w:link w:val="HeaderChar"/>
    <w:uiPriority w:val="99"/>
    <w:unhideWhenUsed/>
    <w:rsid w:val="004377FE"/>
    <w:pPr>
      <w:tabs>
        <w:tab w:val="center" w:pos="4680"/>
        <w:tab w:val="right" w:pos="9360"/>
      </w:tabs>
    </w:pPr>
  </w:style>
  <w:style w:type="character" w:customStyle="1" w:styleId="HeaderChar">
    <w:name w:val="Header Char"/>
    <w:basedOn w:val="DefaultParagraphFont"/>
    <w:link w:val="Header"/>
    <w:uiPriority w:val="99"/>
    <w:rsid w:val="004377FE"/>
    <w:rPr>
      <w:rFonts w:cs="Times New Roman"/>
    </w:rPr>
  </w:style>
  <w:style w:type="paragraph" w:styleId="Footer">
    <w:name w:val="footer"/>
    <w:basedOn w:val="Normal"/>
    <w:link w:val="FooterChar"/>
    <w:uiPriority w:val="99"/>
    <w:unhideWhenUsed/>
    <w:rsid w:val="004377FE"/>
    <w:pPr>
      <w:tabs>
        <w:tab w:val="center" w:pos="4680"/>
        <w:tab w:val="right" w:pos="9360"/>
      </w:tabs>
    </w:pPr>
  </w:style>
  <w:style w:type="character" w:customStyle="1" w:styleId="FooterChar">
    <w:name w:val="Footer Char"/>
    <w:basedOn w:val="DefaultParagraphFont"/>
    <w:link w:val="Footer"/>
    <w:uiPriority w:val="99"/>
    <w:rsid w:val="004377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Legislative Services Agency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