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4C" w:rsidRDefault="0050073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2C4C">
        <w:rPr>
          <w:lang w:val="en-PH"/>
        </w:rPr>
        <w:t>CHAPTER 27</w:t>
      </w:r>
    </w:p>
    <w:p w:rsidR="00962C4C" w:rsidRPr="00962C4C" w:rsidRDefault="0050073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C4C">
        <w:rPr>
          <w:lang w:val="en-PH"/>
        </w:rPr>
        <w:t>Patients at Federal Institutions</w:t>
      </w:r>
      <w:bookmarkStart w:id="0" w:name="_GoBack"/>
      <w:bookmarkEnd w:id="0"/>
    </w:p>
    <w:p w:rsidR="00962C4C" w:rsidRPr="00962C4C" w:rsidRDefault="00962C4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C4C" w:rsidRDefault="00962C4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C4C">
        <w:rPr>
          <w:b/>
          <w:lang w:val="en-PH"/>
        </w:rPr>
        <w:t xml:space="preserve">SECTION </w:t>
      </w:r>
      <w:r w:rsidR="0050073C" w:rsidRPr="00962C4C">
        <w:rPr>
          <w:b/>
          <w:lang w:val="en-PH"/>
        </w:rPr>
        <w:t>44</w:t>
      </w:r>
      <w:r w:rsidRPr="00962C4C">
        <w:rPr>
          <w:b/>
          <w:lang w:val="en-PH"/>
        </w:rPr>
        <w:noBreakHyphen/>
      </w:r>
      <w:r w:rsidR="0050073C" w:rsidRPr="00962C4C">
        <w:rPr>
          <w:b/>
          <w:lang w:val="en-PH"/>
        </w:rPr>
        <w:t>27</w:t>
      </w:r>
      <w:r w:rsidRPr="00962C4C">
        <w:rPr>
          <w:b/>
          <w:lang w:val="en-PH"/>
        </w:rPr>
        <w:noBreakHyphen/>
      </w:r>
      <w:r w:rsidR="0050073C" w:rsidRPr="00962C4C">
        <w:rPr>
          <w:b/>
          <w:lang w:val="en-PH"/>
        </w:rPr>
        <w:t>10.</w:t>
      </w:r>
      <w:r w:rsidR="0050073C" w:rsidRPr="00962C4C">
        <w:rPr>
          <w:lang w:val="en-PH"/>
        </w:rPr>
        <w:t xml:space="preserve"> Powers of federal institution over patient.</w:t>
      </w:r>
    </w:p>
    <w:p w:rsidR="00962C4C" w:rsidRDefault="0050073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C4C">
        <w:rPr>
          <w:lang w:val="en-PH"/>
        </w:rPr>
        <w:tab/>
        <w:t>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Mental Health within this State with respect to detention, custody, transfer, conditional discharge or discharge of patients.</w:t>
      </w:r>
    </w:p>
    <w:p w:rsidR="00962C4C" w:rsidRDefault="00962C4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C4C" w:rsidRPr="00962C4C" w:rsidRDefault="00962C4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073C" w:rsidRPr="00962C4C">
        <w:rPr>
          <w:lang w:val="en-PH"/>
        </w:rPr>
        <w:t xml:space="preserve">: 1962 Code </w:t>
      </w:r>
      <w:r w:rsidRPr="00962C4C">
        <w:rPr>
          <w:lang w:val="en-PH"/>
        </w:rPr>
        <w:t xml:space="preserve">Section </w:t>
      </w:r>
      <w:r w:rsidR="0050073C" w:rsidRPr="00962C4C">
        <w:rPr>
          <w:lang w:val="en-PH"/>
        </w:rPr>
        <w:t>32</w:t>
      </w:r>
      <w:r w:rsidRPr="00962C4C">
        <w:rPr>
          <w:lang w:val="en-PH"/>
        </w:rPr>
        <w:noBreakHyphen/>
      </w:r>
      <w:r w:rsidR="0050073C" w:rsidRPr="00962C4C">
        <w:rPr>
          <w:lang w:val="en-PH"/>
        </w:rPr>
        <w:t>1003; 1952 (47) 2042; 1961 (52) 411.</w:t>
      </w:r>
    </w:p>
    <w:p w:rsidR="00962C4C" w:rsidRPr="00962C4C" w:rsidRDefault="00962C4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C4C" w:rsidRDefault="00962C4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C4C">
        <w:rPr>
          <w:b/>
          <w:lang w:val="en-PH"/>
        </w:rPr>
        <w:t xml:space="preserve">SECTION </w:t>
      </w:r>
      <w:r w:rsidR="0050073C" w:rsidRPr="00962C4C">
        <w:rPr>
          <w:b/>
          <w:lang w:val="en-PH"/>
        </w:rPr>
        <w:t>44</w:t>
      </w:r>
      <w:r w:rsidRPr="00962C4C">
        <w:rPr>
          <w:b/>
          <w:lang w:val="en-PH"/>
        </w:rPr>
        <w:noBreakHyphen/>
      </w:r>
      <w:r w:rsidR="0050073C" w:rsidRPr="00962C4C">
        <w:rPr>
          <w:b/>
          <w:lang w:val="en-PH"/>
        </w:rPr>
        <w:t>27</w:t>
      </w:r>
      <w:r w:rsidRPr="00962C4C">
        <w:rPr>
          <w:b/>
          <w:lang w:val="en-PH"/>
        </w:rPr>
        <w:noBreakHyphen/>
      </w:r>
      <w:r w:rsidR="0050073C" w:rsidRPr="00962C4C">
        <w:rPr>
          <w:b/>
          <w:lang w:val="en-PH"/>
        </w:rPr>
        <w:t>20.</w:t>
      </w:r>
      <w:r w:rsidR="0050073C" w:rsidRPr="00962C4C">
        <w:rPr>
          <w:lang w:val="en-PH"/>
        </w:rPr>
        <w:t xml:space="preserve"> Jurisdiction and powers over person ordered admitted by foreign court.</w:t>
      </w:r>
    </w:p>
    <w:p w:rsidR="00962C4C" w:rsidRDefault="0050073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C4C">
        <w:rPr>
          <w:lang w:val="en-PH"/>
        </w:rPr>
        <w:tab/>
        <w:t>An order of a court of competent jurisdiction of another state or of the District of Columbia authorizing admittance of an individual by any agency of the United States shall have the same force and effect as to the individual while in this State as in the jurisdiction in which is situated the court entering the order, and such court shall be deemed to have retained jurisdiction of the individual admitted for the purpose of inquiring into his mental condition and of determining the necessity for continuance of his confinement. Consent is hereby given to the application of the law of the state or district in which is located the court issuing the order for admittance with respect to the authority of the superintendent of any hospital or institution operated in this State by any agency of the United States to retain custody, transfer, conditionally discharge or discharge the individual confined.</w:t>
      </w:r>
    </w:p>
    <w:p w:rsidR="00962C4C" w:rsidRDefault="00962C4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C4C" w:rsidRPr="00962C4C" w:rsidRDefault="00962C4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073C" w:rsidRPr="00962C4C">
        <w:rPr>
          <w:lang w:val="en-PH"/>
        </w:rPr>
        <w:t xml:space="preserve">: 1962 Code </w:t>
      </w:r>
      <w:r w:rsidRPr="00962C4C">
        <w:rPr>
          <w:lang w:val="en-PH"/>
        </w:rPr>
        <w:t xml:space="preserve">Section </w:t>
      </w:r>
      <w:r w:rsidR="0050073C" w:rsidRPr="00962C4C">
        <w:rPr>
          <w:lang w:val="en-PH"/>
        </w:rPr>
        <w:t>32</w:t>
      </w:r>
      <w:r w:rsidRPr="00962C4C">
        <w:rPr>
          <w:lang w:val="en-PH"/>
        </w:rPr>
        <w:noBreakHyphen/>
      </w:r>
      <w:r w:rsidR="0050073C" w:rsidRPr="00962C4C">
        <w:rPr>
          <w:lang w:val="en-PH"/>
        </w:rPr>
        <w:t>1005; 1952 (47) 2042.</w:t>
      </w:r>
    </w:p>
    <w:p w:rsidR="00962C4C" w:rsidRPr="00962C4C" w:rsidRDefault="00962C4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C4C" w:rsidRDefault="00962C4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C4C">
        <w:rPr>
          <w:b/>
          <w:lang w:val="en-PH"/>
        </w:rPr>
        <w:t xml:space="preserve">SECTION </w:t>
      </w:r>
      <w:r w:rsidR="0050073C" w:rsidRPr="00962C4C">
        <w:rPr>
          <w:b/>
          <w:lang w:val="en-PH"/>
        </w:rPr>
        <w:t>44</w:t>
      </w:r>
      <w:r w:rsidRPr="00962C4C">
        <w:rPr>
          <w:b/>
          <w:lang w:val="en-PH"/>
        </w:rPr>
        <w:noBreakHyphen/>
      </w:r>
      <w:r w:rsidR="0050073C" w:rsidRPr="00962C4C">
        <w:rPr>
          <w:b/>
          <w:lang w:val="en-PH"/>
        </w:rPr>
        <w:t>27</w:t>
      </w:r>
      <w:r w:rsidRPr="00962C4C">
        <w:rPr>
          <w:b/>
          <w:lang w:val="en-PH"/>
        </w:rPr>
        <w:noBreakHyphen/>
      </w:r>
      <w:r w:rsidR="0050073C" w:rsidRPr="00962C4C">
        <w:rPr>
          <w:b/>
          <w:lang w:val="en-PH"/>
        </w:rPr>
        <w:t>30.</w:t>
      </w:r>
      <w:r w:rsidR="0050073C" w:rsidRPr="00962C4C">
        <w:rPr>
          <w:lang w:val="en-PH"/>
        </w:rPr>
        <w:t xml:space="preserve"> Transfer of individual to federal agency.</w:t>
      </w:r>
    </w:p>
    <w:p w:rsidR="00962C4C" w:rsidRDefault="0050073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C4C">
        <w:rPr>
          <w:lang w:val="en-PH"/>
        </w:rPr>
        <w:tab/>
        <w:t>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Mental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of Mental Health.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w:t>
      </w:r>
    </w:p>
    <w:p w:rsidR="00962C4C" w:rsidRDefault="00962C4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C4C" w:rsidRDefault="00962C4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073C" w:rsidRPr="00962C4C">
        <w:rPr>
          <w:lang w:val="en-PH"/>
        </w:rPr>
        <w:t xml:space="preserve">: 1962 Code </w:t>
      </w:r>
      <w:r w:rsidRPr="00962C4C">
        <w:rPr>
          <w:lang w:val="en-PH"/>
        </w:rPr>
        <w:t xml:space="preserve">Section </w:t>
      </w:r>
      <w:r w:rsidR="0050073C" w:rsidRPr="00962C4C">
        <w:rPr>
          <w:lang w:val="en-PH"/>
        </w:rPr>
        <w:t>32</w:t>
      </w:r>
      <w:r w:rsidRPr="00962C4C">
        <w:rPr>
          <w:lang w:val="en-PH"/>
        </w:rPr>
        <w:noBreakHyphen/>
      </w:r>
      <w:r w:rsidR="0050073C" w:rsidRPr="00962C4C">
        <w:rPr>
          <w:lang w:val="en-PH"/>
        </w:rPr>
        <w:t>1006; 1952 (47) 2042.</w:t>
      </w:r>
    </w:p>
    <w:p w:rsidR="007250AB" w:rsidRPr="00962C4C" w:rsidRDefault="00962C4C" w:rsidP="00962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62C4C" w:rsidSect="00962C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4C" w:rsidRDefault="00962C4C" w:rsidP="00962C4C">
      <w:r>
        <w:separator/>
      </w:r>
    </w:p>
  </w:endnote>
  <w:endnote w:type="continuationSeparator" w:id="0">
    <w:p w:rsidR="00962C4C" w:rsidRDefault="00962C4C" w:rsidP="009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4C" w:rsidRPr="00962C4C" w:rsidRDefault="00962C4C" w:rsidP="00962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4C" w:rsidRPr="00962C4C" w:rsidRDefault="00962C4C" w:rsidP="00962C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4C" w:rsidRPr="00962C4C" w:rsidRDefault="00962C4C" w:rsidP="00962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4C" w:rsidRDefault="00962C4C" w:rsidP="00962C4C">
      <w:r>
        <w:separator/>
      </w:r>
    </w:p>
  </w:footnote>
  <w:footnote w:type="continuationSeparator" w:id="0">
    <w:p w:rsidR="00962C4C" w:rsidRDefault="00962C4C" w:rsidP="00962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4C" w:rsidRPr="00962C4C" w:rsidRDefault="00962C4C" w:rsidP="00962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4C" w:rsidRPr="00962C4C" w:rsidRDefault="00962C4C" w:rsidP="00962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4C" w:rsidRPr="00962C4C" w:rsidRDefault="00962C4C" w:rsidP="00962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3C"/>
    <w:rsid w:val="00376645"/>
    <w:rsid w:val="00401979"/>
    <w:rsid w:val="004F020F"/>
    <w:rsid w:val="0050073C"/>
    <w:rsid w:val="00604E7C"/>
    <w:rsid w:val="006803EC"/>
    <w:rsid w:val="006C1A75"/>
    <w:rsid w:val="00962C4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22DB1-4FEB-4DE6-9021-71FB1B31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073C"/>
    <w:rPr>
      <w:rFonts w:ascii="Courier New" w:eastAsiaTheme="minorEastAsia" w:hAnsi="Courier New" w:cs="Courier New"/>
      <w:sz w:val="20"/>
      <w:szCs w:val="20"/>
    </w:rPr>
  </w:style>
  <w:style w:type="paragraph" w:styleId="Header">
    <w:name w:val="header"/>
    <w:basedOn w:val="Normal"/>
    <w:link w:val="HeaderChar"/>
    <w:uiPriority w:val="99"/>
    <w:unhideWhenUsed/>
    <w:rsid w:val="00962C4C"/>
    <w:pPr>
      <w:tabs>
        <w:tab w:val="center" w:pos="4680"/>
        <w:tab w:val="right" w:pos="9360"/>
      </w:tabs>
    </w:pPr>
  </w:style>
  <w:style w:type="character" w:customStyle="1" w:styleId="HeaderChar">
    <w:name w:val="Header Char"/>
    <w:basedOn w:val="DefaultParagraphFont"/>
    <w:link w:val="Header"/>
    <w:uiPriority w:val="99"/>
    <w:rsid w:val="00962C4C"/>
    <w:rPr>
      <w:rFonts w:cs="Times New Roman"/>
    </w:rPr>
  </w:style>
  <w:style w:type="paragraph" w:styleId="Footer">
    <w:name w:val="footer"/>
    <w:basedOn w:val="Normal"/>
    <w:link w:val="FooterChar"/>
    <w:uiPriority w:val="99"/>
    <w:unhideWhenUsed/>
    <w:rsid w:val="00962C4C"/>
    <w:pPr>
      <w:tabs>
        <w:tab w:val="center" w:pos="4680"/>
        <w:tab w:val="right" w:pos="9360"/>
      </w:tabs>
    </w:pPr>
  </w:style>
  <w:style w:type="character" w:customStyle="1" w:styleId="FooterChar">
    <w:name w:val="Footer Char"/>
    <w:basedOn w:val="DefaultParagraphFont"/>
    <w:link w:val="Footer"/>
    <w:uiPriority w:val="99"/>
    <w:rsid w:val="00962C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2600</Characters>
  <Application>Microsoft Office Word</Application>
  <DocSecurity>0</DocSecurity>
  <Lines>21</Lines>
  <Paragraphs>6</Paragraphs>
  <ScaleCrop>false</ScaleCrop>
  <Company>Legislative Services Agency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2022-09-23T17:35:00Z</dcterms:created>
  <dcterms:modified xsi:type="dcterms:W3CDTF">2022-09-23T17:35:00Z</dcterms:modified>
</cp:coreProperties>
</file>