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815">
        <w:t>CHAPTER 60</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815">
        <w:t>South Carolina Manufacturer Responsibility and Consumer Convenience Information Technology Equipment Collection and Recovery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bookmarkStart w:id="0" w:name="_GoBack"/>
      <w:bookmarkEnd w:id="0"/>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05.</w:t>
      </w:r>
      <w:r w:rsidR="00EB435E" w:rsidRPr="00500815">
        <w:t xml:space="preserve"> Short title.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This chapter may be cited as the "South Carolina Manufacturer Responsibility and Consumer Convenience Information Technology Equipment Collection and Recovery Act".</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reenacted the section with no apparent change.</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10.</w:t>
      </w:r>
      <w:r w:rsidR="00EB435E" w:rsidRPr="00500815">
        <w:t xml:space="preserve"> Legislative findings.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The General Assembly finds: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 Televisions, computing, and printing devices are critical to the development of this state's economy and the promotion of the quality of life of the citizens of this State.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 Many of these televisions, computing, and printing devices can be refurbished and reused, or recycled.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(3) Developing and implementing a system for recovering televisions, computing, and printing devices promotes resource conservation, public health, public safety, and economic prosperity.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500815" w:rsidRPr="00500815">
        <w:noBreakHyphen/>
      </w:r>
      <w:r w:rsidRPr="00500815">
        <w:t>of</w:t>
      </w:r>
      <w:r w:rsidR="00500815" w:rsidRPr="00500815">
        <w:noBreakHyphen/>
      </w:r>
      <w:r w:rsidRPr="00500815">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lastRenderedPageBreak/>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reenacted the section with no apparent change.</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20.</w:t>
      </w:r>
      <w:r w:rsidR="00EB435E" w:rsidRPr="00500815">
        <w:t xml:space="preserve"> Definitions.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As used in this chapter: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 "Collect" or "collection" means to facilitate the delivery of a covered television device or covered computer monitor device to a collection site included in the manufacturer's program, and to transport the covered television device or covered computer monitor device for recovery.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 "Collector" means a person who collects a covered television device or covered computer monitor device at any program collection site or one</w:t>
      </w:r>
      <w:r w:rsidR="00500815" w:rsidRPr="00500815">
        <w:noBreakHyphen/>
      </w:r>
      <w:r w:rsidRPr="00500815">
        <w:t>day collection event and prepares them for transport.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(3) "Computer device", often referred to as a "personal computer" or "PC", means a desktop, notebook or tablet computer, or a printing device as further defined below and used only in a residence, but does not mean an automated typewriter, mobile telephone, portable hand</w:t>
      </w:r>
      <w:r w:rsidR="00500815" w:rsidRPr="00500815">
        <w:noBreakHyphen/>
      </w:r>
      <w:r w:rsidRPr="00500815">
        <w:t>held calculator, portable digital assistant (PDA), MP3 player, or other similar device. "Computer device" does not include computer peripherals, commonly known as cables, mouse, or keyboard. "Computer device" is further defined as follows in this item: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(a) "Desktop computer" means an electronic, magnetic, optical, electrochemical, or other high</w:t>
      </w:r>
      <w:r w:rsidR="00500815" w:rsidRPr="00500815">
        <w:noBreakHyphen/>
      </w:r>
      <w:r w:rsidRPr="00500815">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desktop computer is achieved through a stand</w:t>
      </w:r>
      <w:r w:rsidR="00500815" w:rsidRPr="00500815">
        <w:noBreakHyphen/>
      </w:r>
      <w:r w:rsidRPr="00500815">
        <w:t>alone keyboard, stand</w:t>
      </w:r>
      <w:r w:rsidR="00500815" w:rsidRPr="00500815">
        <w:noBreakHyphen/>
      </w:r>
      <w:r w:rsidRPr="00500815">
        <w:t>alone monitor, or other display unit, and a stand</w:t>
      </w:r>
      <w:r w:rsidR="00500815" w:rsidRPr="00500815">
        <w:noBreakHyphen/>
      </w:r>
      <w:r w:rsidRPr="00500815">
        <w:t xml:space="preserve">alone mouse or other pointing device, and is designed for a single user. A desktop computer has a main unit that is intended to be persistently located in a single location, often on a desk or on the floor. A desktop computer is not </w:t>
      </w:r>
      <w:r w:rsidRPr="00500815">
        <w:lastRenderedPageBreak/>
        <w:t>designed for portability and generally utilizes an external monitor, keyboard, and mouse with an external or internal power supply for a power source. Desktop computer does not include an automated typewriter or typesetter.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(b) "Notebook computer" means an electronic, magnetic, optical, electrochemical, or other high</w:t>
      </w:r>
      <w:r w:rsidR="00500815" w:rsidRPr="00500815">
        <w:noBreakHyphen/>
      </w:r>
      <w:r w:rsidRPr="00500815">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notebook computer is achieved through a keyboard, video display greater than four inches in size, and mouse or other pointing device, all of which are contained within the construction of the unit that comprises the notebook computer; supplemental stand</w:t>
      </w:r>
      <w:r w:rsidR="00500815" w:rsidRPr="00500815">
        <w:noBreakHyphen/>
      </w:r>
      <w:r w:rsidRPr="00500815">
        <w:t>alone interface devices typically also can be attached to the notebook computer. Notebook computers can use external, internal, or batteries for a power source. Notebook computer does not include a portable hand</w:t>
      </w:r>
      <w:r w:rsidR="00500815" w:rsidRPr="00500815">
        <w:noBreakHyphen/>
      </w:r>
      <w:r w:rsidRPr="00500815">
        <w:t>held calculator, or a portable digital assistant or similar specialized device. A notebook computer has an incorporated video display greater than four inches in size and can be carried as one unit by an individual. A notebook computer is sometimes referred to as a laptop computer.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(c) "Tablet computer" means an electronic, magnetic, optical, electrochemical, or other high</w:t>
      </w:r>
      <w:r w:rsidR="00500815" w:rsidRPr="00500815">
        <w:noBreakHyphen/>
      </w:r>
      <w:r w:rsidRPr="00500815">
        <w:t>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tablet computer is achieved through a touch screen and video display screen greater than six inches in size, all of which are contained within the unit that comprises the tablet computer. Tablet computers may use an external or internal power source. Tablet computer does not include a portable hand</w:t>
      </w:r>
      <w:r w:rsidR="00500815" w:rsidRPr="00500815">
        <w:noBreakHyphen/>
      </w:r>
      <w:r w:rsidRPr="00500815">
        <w:t>held calculator, a portable digital assistant, or a similar specialized device.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(d) "Printing device" means desktop printers, multifunction printer copiers, and printer/fax combinations taken out of service from a residence that are designed to reside on a work surface, and include various print technologies including, without limitation, laser and LED (electrographic), ink jet, dot matrix, thermal, and digital sublimation, and "multifunction" or "all</w:t>
      </w:r>
      <w:r w:rsidR="00500815" w:rsidRPr="00500815">
        <w:noBreakHyphen/>
      </w:r>
      <w:r w:rsidRPr="00500815">
        <w:t>in</w:t>
      </w:r>
      <w:r w:rsidR="00500815" w:rsidRPr="00500815">
        <w:noBreakHyphen/>
      </w:r>
      <w:r w:rsidRPr="00500815">
        <w:t>one" devices that perform different tasks including, without limitation, copying, scanning, faxing, and printing. Printers do not include floor</w:t>
      </w:r>
      <w:r w:rsidR="00500815" w:rsidRPr="00500815">
        <w:noBreakHyphen/>
      </w:r>
      <w:r w:rsidRPr="00500815">
        <w:t>standing printers, printers with optional floor stand, point of sale (POS) receipt printers, household printers such as a calculator with printing capabilities or label makers, or non</w:t>
      </w:r>
      <w:r w:rsidR="00500815" w:rsidRPr="00500815">
        <w:noBreakHyphen/>
      </w:r>
      <w:r w:rsidRPr="00500815">
        <w:t>stand</w:t>
      </w:r>
      <w:r w:rsidR="00500815" w:rsidRPr="00500815">
        <w:noBreakHyphen/>
      </w:r>
      <w:r w:rsidRPr="00500815">
        <w:t>alone printers that are embedded into products that are not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(4) "Computer manufacturer" means a person who:</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(a) manufactures a covered computer device under its own brand for sale or without affixing a brand;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(b) sells in this State a covered computer device produced by another supplier under its own brand or label;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(c) imports covered computer devices; provided, that if a company from which an importer purchases a covered computer device has a presence or assets in the United States, that company must be considered the manufacturer;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(d) manufactures a covered computer device, supplies a covered computer device to a person within a distribution network that includes wholesalers or retailers in this State, and benefits from the sale of a covered device through that distribution network.</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(5) "Computer monitor manufacturer" means a person who:</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(a) manufactures a covered computer monitor device under its own brand for sale or without affixing a brand;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(b) sells in this State a covered computer monitor device produced by another supplier under its own brand or label;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(c) imports covered computer monitor devices; provided, that if a company from which an importer purchases a covered computer monitor device has a presence or assets in the United States, that company must be considered the manufacturer;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(6) "Consumer" means an occupant of a single</w:t>
      </w:r>
      <w:r w:rsidR="00500815" w:rsidRPr="00500815">
        <w:noBreakHyphen/>
      </w:r>
      <w:r w:rsidRPr="00500815">
        <w:t>detached dwelling unit or a single unit of a multiple dwelling unit who has used a covered device primarily for personal or home business use.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(7) "Covered computer device" means a desktop, laptop or notebook computer, or a printing device marketed and intended for use by a consumer, but does not include a covered television device or covered computer monitor device.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(8) "Covered computer monitor device" means an electronic device that is a cathode</w:t>
      </w:r>
      <w:r w:rsidR="00500815" w:rsidRPr="00500815">
        <w:noBreakHyphen/>
      </w:r>
      <w:r w:rsidRPr="00500815">
        <w:t>ray tube or flat panel display primarily intended to display information from a computer and is used by a consumer.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(9) "Covered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(a) a covered device that is a part of a motor vehicle or a component part of a motor vehicle assembled by, or for, a vehicle manufacturer or franchised dealer, including replacement parts for use in a motor vehicle;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(c) a covered device that is contained within a clothes washer, clothes dryer, refrigerator, refrigerator and freezer, microwave oven, conventional oven or range, dishwasher, room air conditioner, dehumidifier, air purifier, water heater, or exercise equipment;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(d) telephones of any type including, but not limited to, mobile telephones, a personal digital assistant (PDA), a global positioning system (GPS), or a hand</w:t>
      </w:r>
      <w:r w:rsidR="00500815" w:rsidRPr="00500815">
        <w:noBreakHyphen/>
      </w:r>
      <w:r w:rsidRPr="00500815">
        <w:t>held gaming device;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(e) a plastic, wood, or composite case that once held a covered device or was a subassembly of a covered device but is void of any electronics, leaded glass, or metal electronic components.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(10) "Covered television device" means an electronic device that contains a cathode</w:t>
      </w:r>
      <w:r w:rsidR="00500815" w:rsidRPr="00500815">
        <w:noBreakHyphen/>
      </w:r>
      <w:r w:rsidRPr="00500815">
        <w:t>ray tube or flat panel screen the size of which is greater than four inches when measured diagonally and is intended to receive video programming via broadcast, cable, satellite, Internet, or other mode of video transmission or to receive video from surveillance or other similar cameras marketed and intended for use by a consumer primarily for personal purposes.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(11) "Department" means the South Carolina Department of Health and Environmental Control.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(12) "Manufacturer clearinghouse" means an entity that prepares and submits a manufacturer electronic waste program plan to the department, and oversees the manufacturer electronic waste program, on behalf of a group of two or more manufacturers cooperating with one another to collectively establish and operate an electronic waste program for the purpose of complying with this chapter and that collectively represent at least fifty</w:t>
      </w:r>
      <w:r w:rsidR="00500815" w:rsidRPr="00500815">
        <w:noBreakHyphen/>
      </w:r>
      <w:r w:rsidRPr="00500815">
        <w:t>one percent of the manufacturers' total obligations pursuant to this chapter for a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(13) "Manufacturer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sidR="00500815" w:rsidRPr="00500815">
        <w:noBreakHyphen/>
      </w:r>
      <w:r w:rsidRPr="00500815">
        <w:t>day collection events.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(14) "Manufacturer's brands" means a manufacturer's name, brand name either owned or licensed by the manufacturer, or brand logo for which the manufacturer otherwise has legal responsibility.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(15) "One</w:t>
      </w:r>
      <w:r w:rsidR="00500815" w:rsidRPr="00500815">
        <w:noBreakHyphen/>
      </w:r>
      <w:r w:rsidRPr="00500815">
        <w:t>day collection event" means a one</w:t>
      </w:r>
      <w:r w:rsidR="00500815" w:rsidRPr="00500815">
        <w:noBreakHyphen/>
      </w:r>
      <w:r w:rsidRPr="00500815">
        <w:t>day event used as a substitute for a program collection site pursuant to Section 48</w:t>
      </w:r>
      <w:r w:rsidR="00500815" w:rsidRPr="00500815">
        <w:noBreakHyphen/>
      </w:r>
      <w:r w:rsidRPr="00500815">
        <w:t>60</w:t>
      </w:r>
      <w:r w:rsidR="00500815" w:rsidRPr="00500815">
        <w:noBreakHyphen/>
      </w:r>
      <w:r w:rsidRPr="00500815">
        <w:t>56.</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(16) "Person" means an individual, business entity, partnership, limited liability company, corporation, not</w:t>
      </w:r>
      <w:r w:rsidR="00500815" w:rsidRPr="00500815">
        <w:noBreakHyphen/>
      </w:r>
      <w:r w:rsidRPr="00500815">
        <w:t>for</w:t>
      </w:r>
      <w:r w:rsidR="00500815" w:rsidRPr="00500815">
        <w:noBreakHyphen/>
      </w:r>
      <w:r w:rsidRPr="00500815">
        <w:t>profit corporation, association, government entity, public benefit corporation, or public authority.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(17) "Program collection site" means a physical location that is included in a manufacturer electronic waste program and at which covered television devices or covered computer monitor devices are collected and prepared for transport by a collector during a program year in accordance with the requirements of this chapter. Except as otherwise provided in this chapter, "program collection site" does not include a retail collection site.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(18) "Program year" means the calendar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(19) "Recover" means to reuse or recycle.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(20) "Recoverer" means a person that reuses or recycles a covered device.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(21) "Retail collection site" means a private sector collection site operated by a retailer collecting on behalf of a manufacturer.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(22) "Retail sale" means the sale of a new product through a sales outlet, the Internet, mail order, or otherwise, whether or not the seller has a physical presence in this State. A retail sale includes the sale of new products.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(23) "Retailer" means a person engaged in retail sales.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(24) "Sale" or "sell" means a transfer for consideration of title including, but not limited to, transactions conducted through sales outlets, catalogs, or the Internet or any other similar electronic means, but does not mean leases.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(25) "Television" means an electronic device that contains a cathode</w:t>
      </w:r>
      <w:r w:rsidR="00500815" w:rsidRPr="00500815">
        <w:noBreakHyphen/>
      </w:r>
      <w:r w:rsidRPr="00500815">
        <w:t>ray tube or flat panel screen the size of which is greater than four inches when measured diagonally and is intended to receive video programming via broadcast, cable, satellite, Internet, or other mode of video transmission or to receive video from surveillance or other similar cameras.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(26) "Television manufacturer" means a person who:</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(a) manufactures covered television devices under a brand that it licenses or owns for sale in this State;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(b) manufactures covered television devices without affixing a brand for sale in this State;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(c) resells into this State a covered television device under a brand it owns or licenses produced by other suppliers, including retail establishments that sell covered television devices under a brand the retailer owns or licenses;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(d) imports covered television devices; provided, that if a company from which an importer purchases a covered device has a presence or assets in the United States, that company must be considered the manufacturer;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(f) assumes the responsibilities and obligations of a television manufacturer pursuant to this chapter. If the television manufacturer is one who manufactures, sells, or resells under a brand it licenses, the licensor or brand owner of the brand must not be included in the definition of television manufacturer pursuant to items (a) or (c).</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1,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1, added subsections (3), (5), (7), (13), (14), (15), and redesignated the subsections accordingly; and amended subsections (2), (6), (8), (9), (11), (17), (20), (21), (22).</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rewrote the section.</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30.</w:t>
      </w:r>
      <w:r w:rsidR="00EB435E" w:rsidRPr="00500815">
        <w:t xml:space="preserve"> Computer, computer monitor, or television manufacturer to provide label on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2,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2, twice added "computer monitor".</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reenacted the section with no apparent change.</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40.</w:t>
      </w:r>
      <w:r w:rsidR="00EB435E" w:rsidRPr="00500815">
        <w:t xml:space="preserve"> Computer manufacturer to provide recovery program or financial incentive of equal or greater value for sales or offers of sale of covered computer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A computer manufacturer may not sell or offer to sell in this State a covered computer device unless the computer manufacturer provides a recovery program at no charge. A recovery program must: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require a computer manufacturer to offer to collect from a consumer a covered computer device bearing a label as provided in Section 48</w:t>
      </w:r>
      <w:r w:rsidR="00500815" w:rsidRPr="00500815">
        <w:noBreakHyphen/>
      </w:r>
      <w:r w:rsidRPr="00500815">
        <w:t>60</w:t>
      </w:r>
      <w:r w:rsidR="00500815" w:rsidRPr="00500815">
        <w:noBreakHyphen/>
      </w:r>
      <w:r w:rsidRPr="00500815">
        <w:t>30;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make the collection service as convenient to a consumer as the purchase of a covered computer device from a computer manufacturer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(a) A computer manufacturer may utilize a mail</w:t>
      </w:r>
      <w:r w:rsidR="00500815" w:rsidRPr="00500815">
        <w:noBreakHyphen/>
      </w:r>
      <w:r w:rsidRPr="00500815">
        <w:t>back system in which a consumer can return an end</w:t>
      </w:r>
      <w:r w:rsidR="00500815" w:rsidRPr="00500815">
        <w:noBreakHyphen/>
      </w:r>
      <w:r w:rsidRPr="00500815">
        <w:t>of</w:t>
      </w:r>
      <w:r w:rsidR="00500815" w:rsidRPr="00500815">
        <w:noBreakHyphen/>
      </w:r>
      <w:r w:rsidRPr="00500815">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(b) If the computer manufacturer does not provide a mail</w:t>
      </w:r>
      <w:r w:rsidR="00500815" w:rsidRPr="00500815">
        <w:noBreakHyphen/>
      </w:r>
      <w:r w:rsidRPr="00500815">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 recovery program may use existing collection and consolidation infrastructure for collecting covered devices, including retailers, recyclers, and reuse organizations.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Computer manufacturers may work collectively and cooperatively to offer collection services to consumers.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A recovery program must be described on a computer manufacturer's Internet website if a manufacturer maintains an Internet website.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 Collection events under this section must accept any covered computer device.</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in (A), in the first sentence, deleted "or provides a financial incentive of equal or greater value, such as a coupon" from the end.</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50.</w:t>
      </w:r>
      <w:r w:rsidR="00EB435E" w:rsidRPr="00500815">
        <w:t xml:space="preserve"> Repealed.</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Former Section, titled Television manufacturer or computer monitor manufacturer to provide recovery program or financial incentive of equal or greater value for sales or offers of sale of covered television devices; annual recycling; contact information provided to department, had the following history: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3, eff March 4, 2014. Repealed by 2014 Act No. 129, </w:t>
      </w:r>
      <w:r w:rsidRPr="00500815">
        <w:t xml:space="preserve">Section </w:t>
      </w:r>
      <w:r w:rsidR="00EB435E" w:rsidRPr="00500815">
        <w:t>14, eff December 31, 2014.</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 xml:space="preserve">14, amended by 2021 Act No. 82, </w:t>
      </w:r>
      <w:r w:rsidR="00500815" w:rsidRPr="00500815">
        <w:t xml:space="preserve">Section </w:t>
      </w:r>
      <w:r w:rsidRPr="00500815">
        <w:t>1,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14.A. Section 48</w:t>
      </w:r>
      <w:r w:rsidR="00500815" w:rsidRPr="00500815">
        <w:noBreakHyphen/>
      </w:r>
      <w:r w:rsidRPr="00500815">
        <w:t>60</w:t>
      </w:r>
      <w:r w:rsidR="00500815" w:rsidRPr="00500815">
        <w:noBreakHyphen/>
      </w:r>
      <w:r w:rsidRPr="00500815">
        <w:t>50 of the 1976 Code, as amended by Section 3 of this act, is repealed December 31, 2014. The remaining provisions of Chapter 60, Title 48 of the 1976 Code, except Section 48</w:t>
      </w:r>
      <w:r w:rsidR="00500815" w:rsidRPr="00500815">
        <w:noBreakHyphen/>
      </w:r>
      <w:r w:rsidRPr="00500815">
        <w:t>60</w:t>
      </w:r>
      <w:r w:rsidR="00500815" w:rsidRPr="00500815">
        <w:noBreakHyphen/>
      </w:r>
      <w:r w:rsidRPr="00500815">
        <w:t>90, are repealed December 31, 2023.</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"B. Notwithstanding subsection P, Regulation 61</w:t>
      </w:r>
      <w:r w:rsidR="00500815" w:rsidRPr="00500815">
        <w:noBreakHyphen/>
      </w:r>
      <w:r w:rsidRPr="00500815">
        <w:t>124, except for the provisions of subsection E, are repealed December 31, 2023."</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51.</w:t>
      </w:r>
      <w:r w:rsidR="00EB435E" w:rsidRPr="00500815">
        <w:t xml:space="preserve"> Electronic waste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For program year 2023 and each year thereafter, no television manufacturer or computer monitor manufacturer shall sell or offer for sale a covered television device or covered computer monitor device in this State unless the television manufacturer or computer monitor manufacturer offers a manufacturer electronic waste program to transport and recycle, consistent with the requirements of this chapter, covered television devices and covered computer monitor devices collected at, and prepared for transport from, the program collection sites, and one</w:t>
      </w:r>
      <w:r w:rsidR="00500815" w:rsidRPr="00500815">
        <w:noBreakHyphen/>
      </w:r>
      <w:r w:rsidRPr="00500815">
        <w:t>day collection events included in the program during the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 manufacturer can satisfy the requirements of this section either individually or collectively as part of a manufacturer clearinghouse.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Each manufacturer electronic waste program must ensure the following, at a minimum: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satisfaction of the convenience standard described in Section 48</w:t>
      </w:r>
      <w:r w:rsidR="00500815" w:rsidRPr="00500815">
        <w:noBreakHyphen/>
      </w:r>
      <w:r w:rsidRPr="00500815">
        <w:t>60</w:t>
      </w:r>
      <w:r w:rsidR="00500815" w:rsidRPr="00500815">
        <w:noBreakHyphen/>
      </w:r>
      <w:r w:rsidRPr="00500815">
        <w:t>56;</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instructions for counties and solid waste authorities serving one or more counties to file notice to participate in the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transportation and subsequent recycling of the covered television devices and covered computer monitor devices collected at, and prepared for transport from, the program collection sites and one</w:t>
      </w:r>
      <w:r w:rsidR="00500815" w:rsidRPr="00500815">
        <w:noBreakHyphen/>
      </w:r>
      <w:r w:rsidRPr="00500815">
        <w:t>day collection events included in the program during the program year;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submission of a report to the department by March 1, 2024, and by March first each year thereafter, which reports: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(a) the total weight of all covered devices transported from program collection sites and one</w:t>
      </w:r>
      <w:r w:rsidR="00500815" w:rsidRPr="00500815">
        <w:noBreakHyphen/>
      </w:r>
      <w:r w:rsidRPr="00500815">
        <w:t>day collection events statewide during the preceding program year by category of device;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(b) the total weight of all covered devices transported from program collection sites and one</w:t>
      </w:r>
      <w:r w:rsidR="00500815" w:rsidRPr="00500815">
        <w:noBreakHyphen/>
      </w:r>
      <w:r w:rsidRPr="00500815">
        <w:t>day collection events in each county in the State during the preceding program year by category of device.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Each manufacturer electronic waste program shall make the instructions required pursuant to subsection (C)(2) available on its website within thirty days of the effective date of the act or no later than July 1, 2022, and the program shall provide a hyperlink to the website to the department for posting on the department's website.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 Nothing in this chapter prevents a manufacturer from accepting, through its recovery program, covered television devices and covered computer monitor devices collected through a curbside or drop</w:t>
      </w:r>
      <w:r w:rsidR="00500815" w:rsidRPr="00500815">
        <w:noBreakHyphen/>
      </w:r>
      <w:r w:rsidRPr="00500815">
        <w:t>off collection program that is operated pursuant to a residential collection agreement between a third party and a unit of local government located within a county or solid waste authority serving one or more counties that has elected to participate in a manufacturer electronic waste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(F) Manufacturers of covered television devices and covered computer monitor devices are not financially responsible for transporting and consolidating covered devices collected from a collection program's drop</w:t>
      </w:r>
      <w:r w:rsidR="00500815" w:rsidRPr="00500815">
        <w:noBreakHyphen/>
      </w:r>
      <w:r w:rsidRPr="00500815">
        <w:t>off location. Any drop</w:t>
      </w:r>
      <w:r w:rsidR="00500815" w:rsidRPr="00500815">
        <w:noBreakHyphen/>
      </w:r>
      <w:r w:rsidRPr="00500815">
        <w:t>off location operating in program year 2023 or in subsequent years must be identified by the county or solid waste authority serving one or more counties in the annual written notice of election to participate in a manufacturer electronic waste program in accordance with Section 48</w:t>
      </w:r>
      <w:r w:rsidR="00500815" w:rsidRPr="00500815">
        <w:noBreakHyphen/>
      </w:r>
      <w:r w:rsidRPr="00500815">
        <w:t>60</w:t>
      </w:r>
      <w:r w:rsidR="00500815" w:rsidRPr="00500815">
        <w:noBreakHyphen/>
      </w:r>
      <w:r w:rsidRPr="00500815">
        <w:t>57 to be eligible for the subsequent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(G) As part of their annual registration, a television or computer monitor manufacturer shall provide to the department the total weight of the manufacturer's covered television devices or covered computer monitor devices sold at retail in the United States and the total weight of covered devices collected and recycled in the State during the previous program year. A manufacturer's weight sold data is proprietary information of the manufacturer and may be shared with a manufacture clearinghouse.</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55.</w:t>
      </w:r>
      <w:r w:rsidR="00EB435E" w:rsidRPr="00500815">
        <w:t xml:space="preserve"> Requirement to join organization to implement recovery program or to create own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On January 1, 2015, and annually thereafter, a television manufacturer or computer monitor manufacturer shall either: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join a representative organization created by manufacturers of covered electronic devices to establish fair and reasonable policies to be applied in the State and to provide a plan to the department in accordance with this section;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notify the department of its intent to fulfill its obligations under this chapter by implementing a program under subsection (K).</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provide for the recycling of all used covered television devices and used covered computer monitor devices collected by participating local governments specified in the plan based on the proportionate membership of the representative organization;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achieve environmentally sound management for covered television devices and covered computer monitor devices that are collected for reuse and recycling;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incorporate economic arrangements that minimize costs to participating manufacturers, consistent with Section 48</w:t>
      </w:r>
      <w:r w:rsidR="00500815" w:rsidRPr="00500815">
        <w:noBreakHyphen/>
      </w:r>
      <w:r w:rsidRPr="00500815">
        <w:t>60</w:t>
      </w:r>
      <w:r w:rsidR="00500815" w:rsidRPr="00500815">
        <w:noBreakHyphen/>
      </w:r>
      <w:r w:rsidRPr="00500815">
        <w:t>170.</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The representative organization plan must: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provide a mechanism for making the most current list of participating manufacturers available to the department;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include incentives to ensure convenient mechanisms to collect used consumer electronic devices throughout the State;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Representative organization's annual plans must include, but not be limited to, the following: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a list of collection programs and locations available to consumers in the State;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a description of the methods used to collect, transport, and process used consumer electronic devices in the State;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the results of a survey of county and municipal recycling representatives concerning the availability of opportunities for consumers to recycle covered electronic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samples of information awareness and educational materials provided to consumers of consumer electronic devices to promote reuse and recycling and collection opportunities for used devices that are available in the State;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a list of participating companies for the most recent program year and the upcoming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(6) a list of contacts from all participating local governments who may be contacted by the department to confirm that their recycling needs are being met by manufacturers participating in the representative organization;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(7) a report of the organization's prior year's activities, including the amount of electronics collected for recycling in the State and the number and location of collection locations used during the prior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(8) a description of services provided to each of the local government participants including, but not limited to, collection event services and logistical support for electronics pick</w:t>
      </w:r>
      <w:r w:rsidR="00500815" w:rsidRPr="00500815">
        <w:noBreakHyphen/>
      </w:r>
      <w:r w:rsidRPr="00500815">
        <w:t>up;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(9) a list of manufacturers, as determined by the representative organization, failing to meet their individual recycling obligation as assigned by the representative organization and any shortfall penalties, pursuant to Section 48</w:t>
      </w:r>
      <w:r w:rsidR="00500815" w:rsidRPr="00500815">
        <w:noBreakHyphen/>
      </w:r>
      <w:r w:rsidRPr="00500815">
        <w:t>60</w:t>
      </w:r>
      <w:r w:rsidR="00500815" w:rsidRPr="00500815">
        <w:noBreakHyphen/>
      </w:r>
      <w:r w:rsidRPr="00500815">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500815" w:rsidRPr="00500815">
        <w:noBreakHyphen/>
      </w:r>
      <w:r w:rsidRPr="00500815">
        <w:t>1</w:t>
      </w:r>
      <w:r w:rsidR="00500815" w:rsidRPr="00500815">
        <w:noBreakHyphen/>
      </w:r>
      <w:r w:rsidRPr="00500815">
        <w:t>60.</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If the plan is disapproved on appeal, the representative organization may resubmit a plan pursuant to item (1) which conforms with the guidance of the appellate opinion or member companies may comply with subsection (K).</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(F) 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(I) A representative organization and the department shall confer with stakeholders at least quarterly to address compliance, efficiency, and best practices of the stewardship programs that implement the representative organization's plan.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(J)(1) 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 xml:space="preserve">(L) A manufacturer may fulfill the requirements of this section either individually, in participation with other manufacturers, or through a representative organization. A recovery program may </w:t>
      </w:r>
      <w:r w:rsidRPr="00500815">
        <w:lastRenderedPageBreak/>
        <w:t>use existing collection and consolidation infrastructure for collecting covered devices, including local governments, retailers, recyclers, and reuse organizations.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(M) A manufacturer shall provide the department with contact information for the manufacturer's designated agent or employee whom the department may contact concerning the manufacturer's compliance with the requirements of this section.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(N) Manufacturers not identified as participating in a representative organization plan pursuant to subsection (B) shall comply with the requirements of subsection (K).</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(O) 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2014 Act No. 129 (H.3847), </w:t>
      </w:r>
      <w:r w:rsidRPr="00500815">
        <w:t xml:space="preserve">Section </w:t>
      </w:r>
      <w:r w:rsidR="00EB435E" w:rsidRPr="00500815">
        <w:t xml:space="preserve">4,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in (N), deleted "of this section" following "subsection (B)", and added (O).</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56.</w:t>
      </w:r>
      <w:r w:rsidR="00EB435E" w:rsidRPr="00500815">
        <w:t xml:space="preserve"> Collection sites for manufacturer electronic waste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 xml:space="preserve">(A) Beginning in program year 2023, each manufacturer electronic waste program must offer collection sites in accordance with the following convenience standards for each county or solid waste </w:t>
      </w:r>
      <w:r w:rsidRPr="00500815">
        <w:lastRenderedPageBreak/>
        <w:t>authority serving one or more counties that elects to participate in the manufacturer electronic waste program during a given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one collection site in each county that has a population of less than one hundred thousand inhabitants;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two collection sites in each county that has a population of at least one hundred thousand inhabitants and less than two hundred thousand inhabitants;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three collection sites in each county that has a population of at least two hundred thousand inhabitants.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For purposes of this section, county population must be determined using the most recent federal decennial census.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A designated representative of a county or a solid waste authority serving one or more counties pursuant to the provisions of Section 48</w:t>
      </w:r>
      <w:r w:rsidR="00500815" w:rsidRPr="00500815">
        <w:noBreakHyphen/>
      </w:r>
      <w:r w:rsidRPr="00500815">
        <w:t>60</w:t>
      </w:r>
      <w:r w:rsidR="00500815" w:rsidRPr="00500815">
        <w:noBreakHyphen/>
      </w:r>
      <w:r w:rsidRPr="00500815">
        <w:t>57, that elects to participate in a manufacturer electronic waste program may enter into a written agreement with the operator of a manufacturer electronic waste program in order to:</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reduce or increase the number of collection sites in the county for the program year; provided, however, the agreement must be included in the manufacturer electronic waste program as required pursuant to Section 48</w:t>
      </w:r>
      <w:r w:rsidR="00500815" w:rsidRPr="00500815">
        <w:noBreakHyphen/>
      </w:r>
      <w:r w:rsidRPr="00500815">
        <w:t>60</w:t>
      </w:r>
      <w:r w:rsidR="00500815" w:rsidRPr="00500815">
        <w:noBreakHyphen/>
      </w:r>
      <w:r w:rsidRPr="00500815">
        <w:t>57(A);</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substitute a collection site in the county for four one</w:t>
      </w:r>
      <w:r w:rsidR="00500815" w:rsidRPr="00500815">
        <w:noBreakHyphen/>
      </w:r>
      <w:r w:rsidRPr="00500815">
        <w:t>day collection events or a different number of such events as provided for in the written agreement; provided, however, the agreement must be included in the manufacturer electronic waste program as required pursuant to Section 48</w:t>
      </w:r>
      <w:r w:rsidR="00500815" w:rsidRPr="00500815">
        <w:noBreakHyphen/>
      </w:r>
      <w:r w:rsidRPr="00500815">
        <w:t>60</w:t>
      </w:r>
      <w:r w:rsidR="00500815" w:rsidRPr="00500815">
        <w:noBreakHyphen/>
      </w:r>
      <w:r w:rsidRPr="00500815">
        <w:t>57(A);</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substitute the location of a collection site in the county for the manufacturer electronic waste program with another location;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substitute the location of a one</w:t>
      </w:r>
      <w:r w:rsidR="00500815" w:rsidRPr="00500815">
        <w:noBreakHyphen/>
      </w:r>
      <w:r w:rsidRPr="00500815">
        <w:t>day collection event in the county with another location;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with the agreement of the applicable retailer, use a retail collection site as a program collection site.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 xml:space="preserve">(D) Retail collection sites are not considered a collection site for the purposes of the convenience standards established pursuant to this section unless otherwise agreed to in writing by the retailer, </w:t>
      </w:r>
      <w:r w:rsidRPr="00500815">
        <w:lastRenderedPageBreak/>
        <w:t>operators of the manufacturer electronic waste program, and the applicable county or solid waste authority serving one or more counties. If retailers agree to participate in a program collection site, then the retailer collection site does not have to collect all covered devices or register as a collector.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 Nothing in this chapter prohibits a retailer from collecting a fee for each covered device collected.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(F) Manufacturers may use retail collection sites for satisfying some or all of their obligations pursuant to Sections 48</w:t>
      </w:r>
      <w:r w:rsidR="00500815" w:rsidRPr="00500815">
        <w:noBreakHyphen/>
      </w:r>
      <w:r w:rsidRPr="00500815">
        <w:t>60</w:t>
      </w:r>
      <w:r w:rsidR="00500815" w:rsidRPr="00500815">
        <w:noBreakHyphen/>
      </w:r>
      <w:r w:rsidRPr="00500815">
        <w:t>51, 48</w:t>
      </w:r>
      <w:r w:rsidR="00500815" w:rsidRPr="00500815">
        <w:noBreakHyphen/>
      </w:r>
      <w:r w:rsidRPr="00500815">
        <w:t>60</w:t>
      </w:r>
      <w:r w:rsidR="00500815" w:rsidRPr="00500815">
        <w:noBreakHyphen/>
      </w:r>
      <w:r w:rsidRPr="00500815">
        <w:t>56, and 48</w:t>
      </w:r>
      <w:r w:rsidR="00500815" w:rsidRPr="00500815">
        <w:noBreakHyphen/>
      </w:r>
      <w:r w:rsidRPr="00500815">
        <w:t>60</w:t>
      </w:r>
      <w:r w:rsidR="00500815" w:rsidRPr="00500815">
        <w:noBreakHyphen/>
      </w:r>
      <w:r w:rsidRPr="00500815">
        <w:t>57.</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57.</w:t>
      </w:r>
      <w:r w:rsidR="00EB435E" w:rsidRPr="00500815">
        <w:t xml:space="preserve"> County and municipality participation in manufacturer electronic waste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Beginning in program year 2023, the designee of a county including, but not limited to, a representative of a solid waste authority serving one or more counties, may elect to participate in a manufacturer electronic waste program by filing a written notice of election to participate in the program with the manufacturer electronic waste program and the department, by August 1, 2022, and by May first each year thereafter for the upcoming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Any municipality included in a participating county or solid waste authority's written notice of election must utilize the proposed collections sites enumerated in the plan and those sites must be located within in the participating county or solid waste authority.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sidR="00500815" w:rsidRPr="00500815">
        <w:noBreakHyphen/>
      </w:r>
      <w:r w:rsidRPr="00500815">
        <w:t>day events.</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58.</w:t>
      </w:r>
      <w:r w:rsidR="00EB435E" w:rsidRPr="00500815">
        <w:t xml:space="preserve"> Annual submission of a manufacturer electronic waste program plan; requirements.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contact information for the individual who will serve as the point of contact for the manufacturer electronic waste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a list of each county that has elected to participate in the manufacturer electronic waste program during the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for each county, the location of each program collection site and one</w:t>
      </w:r>
      <w:r w:rsidR="00500815" w:rsidRPr="00500815">
        <w:noBreakHyphen/>
      </w:r>
      <w:r w:rsidRPr="00500815">
        <w:t>day collection event included in the manufacturer electronic waste program for the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an explanation of any deviation from the applicable convenience standard as described in Section 48</w:t>
      </w:r>
      <w:r w:rsidR="00500815" w:rsidRPr="00500815">
        <w:noBreakHyphen/>
      </w:r>
      <w:r w:rsidRPr="00500815">
        <w:t>60</w:t>
      </w:r>
      <w:r w:rsidR="00500815" w:rsidRPr="00500815">
        <w:noBreakHyphen/>
      </w:r>
      <w:r w:rsidRPr="00500815">
        <w:t>56 for the program year, along with copies of all written agreements or confirmed electronic correspondence made pursuant to Section 48</w:t>
      </w:r>
      <w:r w:rsidR="00500815" w:rsidRPr="00500815">
        <w:noBreakHyphen/>
      </w:r>
      <w:r w:rsidRPr="00500815">
        <w:t>60</w:t>
      </w:r>
      <w:r w:rsidR="00500815" w:rsidRPr="00500815">
        <w:noBreakHyphen/>
      </w:r>
      <w:r w:rsidRPr="00500815">
        <w:t>56(C)(1) or (2);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(6) 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sidR="00500815" w:rsidRPr="00500815">
        <w:noBreakHyphen/>
      </w:r>
      <w:r w:rsidRPr="00500815">
        <w:t>60</w:t>
      </w:r>
      <w:r w:rsidR="00500815" w:rsidRPr="00500815">
        <w:noBreakHyphen/>
      </w:r>
      <w:r w:rsidRPr="00500815">
        <w:t>61.</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(B)(1) Within sixty days of receiving a manufacturer electronic waste program plan, the department shall review and approve or disapprove the plan.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If the department approves the plan, the manufacturer or manufacturer clearinghouse shall provide written notice of approval to the designated contact person for the program, and the program must be published on the department's website.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59.</w:t>
      </w:r>
      <w:r w:rsidR="00EB435E" w:rsidRPr="00500815">
        <w:t xml:space="preserve"> Manufacturer electronic waste program plan submitted by a manufacturer clearinghouse.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A manufacturer electronic waste program plan submitted by a manufacturer clearinghouse may take into account and incorporate individual plans or operations of one or more manufacturers that are participating in the manufacturer clearinghouse.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sidR="00500815" w:rsidRPr="00500815">
        <w:noBreakHyphen/>
      </w:r>
      <w:r w:rsidRPr="00500815">
        <w:t>60</w:t>
      </w:r>
      <w:r w:rsidR="00500815" w:rsidRPr="00500815">
        <w:noBreakHyphen/>
      </w:r>
      <w:r w:rsidRPr="00500815">
        <w:t>58. Any allocation of responsibility among manufacturers for the collection of covered devices must be in accordance with the allocation methodology established pursuant to Section 48</w:t>
      </w:r>
      <w:r w:rsidR="00500815" w:rsidRPr="00500815">
        <w:noBreakHyphen/>
      </w:r>
      <w:r w:rsidRPr="00500815">
        <w:t>60</w:t>
      </w:r>
      <w:r w:rsidR="00500815" w:rsidRPr="00500815">
        <w:noBreakHyphen/>
      </w:r>
      <w:r w:rsidRPr="00500815">
        <w:t>61.</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A manufacturer may request the department review a manufacturer electronic waste program plan proposed by the clearinghouse. The department shall consider all factors submitted in the request for review in making its determination in accordance with Section 48</w:t>
      </w:r>
      <w:r w:rsidR="00500815" w:rsidRPr="00500815">
        <w:noBreakHyphen/>
      </w:r>
      <w:r w:rsidRPr="00500815">
        <w:t>60</w:t>
      </w:r>
      <w:r w:rsidR="00500815" w:rsidRPr="00500815">
        <w:noBreakHyphen/>
      </w:r>
      <w:r w:rsidRPr="00500815">
        <w:t>58(B).</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60.</w:t>
      </w:r>
      <w:r w:rsidR="00EB435E" w:rsidRPr="00500815">
        <w:t xml:space="preserve"> Liability of computer, computer monitor, or television manufacturers.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computer, computer monitor, or television manufacturer is not liable for damages arising from information stored on a covered device collected from a consumer under the manufacturer's electronic waste program.</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5,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5, added "computer monitor,", and substituted "is not liable" for "may not be liable".</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substituted "electronic waste program" for "recovery programs of this chapter".</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61.</w:t>
      </w:r>
      <w:r w:rsidR="00EB435E" w:rsidRPr="00500815">
        <w:t xml:space="preserve"> Requirements for manufacturer clearinghouses; statement of the return share for each plan; calculation of unadjusted total proportional responsibility of each participating manufacturer.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As used in this section: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"Adjusted total proportional responsibility" means the percentage calculated for each participating manufacturer for a program year pursuant to subsection (F).</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"Market share" means the percentage that results from dividing: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(a) the product of the total weight reported for a covered television device or covered computer monitor device by a manufacturer, for the calendar year two years before the applicable program year, pursuant to Section 48</w:t>
      </w:r>
      <w:r w:rsidR="00500815" w:rsidRPr="00500815">
        <w:noBreakHyphen/>
      </w:r>
      <w:r w:rsidRPr="00500815">
        <w:t>60</w:t>
      </w:r>
      <w:r w:rsidR="00500815" w:rsidRPr="00500815">
        <w:noBreakHyphen/>
      </w:r>
      <w:r w:rsidRPr="00500815">
        <w:t>51(G); by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(b) the product of the total weight reported for that covered television device or covered computer monitor device category by all manufacturers, for the calendar year two years before the applicable program year, pursuant to Section 48</w:t>
      </w:r>
      <w:r w:rsidR="00500815" w:rsidRPr="00500815">
        <w:noBreakHyphen/>
      </w:r>
      <w:r w:rsidRPr="00500815">
        <w:t>60</w:t>
      </w:r>
      <w:r w:rsidR="00500815" w:rsidRPr="00500815">
        <w:noBreakHyphen/>
      </w:r>
      <w:r w:rsidRPr="00500815">
        <w:t>51(G).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"Participating manufacturer" means a manufacturer that a manufacturer clearinghouse has listed, pursuant to subsection (C), as a participant in the manufacturer clearinghouse for a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"Return share" means the percentage, by weight, of each covered television device or computer monitor device category that is returned to the program collection sites and one</w:t>
      </w:r>
      <w:r w:rsidR="00500815" w:rsidRPr="00500815">
        <w:noBreakHyphen/>
      </w:r>
      <w:r w:rsidRPr="00500815">
        <w:t>day collection events operated by or on behalf of either a manufacturer clearinghouse or one or more of its participating manufacturers during the calendar year two years before the applicable program year, as reported to the department pursuant to Section 48</w:t>
      </w:r>
      <w:r w:rsidR="00500815" w:rsidRPr="00500815">
        <w:noBreakHyphen/>
      </w:r>
      <w:r w:rsidRPr="00500815">
        <w:t>60</w:t>
      </w:r>
      <w:r w:rsidR="00500815" w:rsidRPr="00500815">
        <w:noBreakHyphen/>
      </w:r>
      <w:r w:rsidRPr="00500815">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"Unadjusted total proportional responsibility" means the percentage calculated for each participating manufacturer pursuant to this section.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 manufacturer clearinghouse shall provide the department with a statement of the return share for each plan pursuant to Section 48</w:t>
      </w:r>
      <w:r w:rsidR="00500815" w:rsidRPr="00500815">
        <w:noBreakHyphen/>
      </w:r>
      <w:r w:rsidRPr="00500815">
        <w:t>60</w:t>
      </w:r>
      <w:r w:rsidR="00500815" w:rsidRPr="00500815">
        <w:noBreakHyphen/>
      </w:r>
      <w:r w:rsidRPr="00500815">
        <w:t>58.</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If a manufacturer clearinghouse submits to the department a manufacturer electronic waste program plan pursuant to Section 48</w:t>
      </w:r>
      <w:r w:rsidR="00500815" w:rsidRPr="00500815">
        <w:noBreakHyphen/>
      </w:r>
      <w:r w:rsidRPr="00500815">
        <w:t>60</w:t>
      </w:r>
      <w:r w:rsidR="00500815" w:rsidRPr="00500815">
        <w:noBreakHyphen/>
      </w:r>
      <w:r w:rsidRPr="00500815">
        <w:t>58, the manufacturer clearinghouse shall include in the plan a list of manufacturers that have agreed to participate in the manufacturer clearinghouse for the upcoming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For each program year, the department in collaboration with the manufacturer clearinghouse shall calculate the unadjusted total proportional responsibility of each participating manufacturer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Multiplying the participating manufacturer's market share for the covered television device or covered computer monitor device category by the return share for the covered television device or covered computer monitor device category, to arrive at the category</w:t>
      </w:r>
      <w:r w:rsidR="00500815" w:rsidRPr="00500815">
        <w:noBreakHyphen/>
      </w:r>
      <w:r w:rsidRPr="00500815">
        <w:t>specific proportional responsibility of the participating manufacturer for the covered television device or covered computer monitor device category.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Then, for each participating manufacturer, add the category</w:t>
      </w:r>
      <w:r w:rsidR="00500815" w:rsidRPr="00500815">
        <w:noBreakHyphen/>
      </w:r>
      <w:r w:rsidRPr="00500815">
        <w:t>specific proportional responsibilities of the participating manufacturer calculated pursuant to item (1), to arrive at the participating manufacturer's unadjusted total proportional responsibility.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 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(F) 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monitor devices pursuant to any allocation methodology established by this chapter or by administrative regulation.</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62.</w:t>
      </w:r>
      <w:r w:rsidR="00EB435E" w:rsidRPr="00500815">
        <w:t xml:space="preserve"> Liability of counties, solid waste authorities, and municipalities.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70.</w:t>
      </w:r>
      <w:r w:rsidR="00EB435E" w:rsidRPr="00500815">
        <w:t xml:space="preserve"> Retailer sale requirements; exception.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A retailer only may sell or offer to sell a covered device that: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bears a manufacturer label as provided in Section 48</w:t>
      </w:r>
      <w:r w:rsidR="00500815" w:rsidRPr="00500815">
        <w:noBreakHyphen/>
      </w:r>
      <w:r w:rsidRPr="00500815">
        <w:t>60</w:t>
      </w:r>
      <w:r w:rsidR="00500815" w:rsidRPr="00500815">
        <w:noBreakHyphen/>
      </w:r>
      <w:r w:rsidRPr="00500815">
        <w:t>30;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is manufactured by a manufacturer that offers an electronic waste program as provided in Sections 48</w:t>
      </w:r>
      <w:r w:rsidR="00500815" w:rsidRPr="00500815">
        <w:noBreakHyphen/>
      </w:r>
      <w:r w:rsidRPr="00500815">
        <w:t>60</w:t>
      </w:r>
      <w:r w:rsidR="00500815" w:rsidRPr="00500815">
        <w:noBreakHyphen/>
      </w:r>
      <w:r w:rsidRPr="00500815">
        <w:t>40, 48</w:t>
      </w:r>
      <w:r w:rsidR="00500815" w:rsidRPr="00500815">
        <w:noBreakHyphen/>
      </w:r>
      <w:r w:rsidRPr="00500815">
        <w:t>60</w:t>
      </w:r>
      <w:r w:rsidR="00500815" w:rsidRPr="00500815">
        <w:noBreakHyphen/>
      </w:r>
      <w:r w:rsidRPr="00500815">
        <w:t>55, and 48</w:t>
      </w:r>
      <w:r w:rsidR="00500815" w:rsidRPr="00500815">
        <w:noBreakHyphen/>
      </w:r>
      <w:r w:rsidRPr="00500815">
        <w:t>60</w:t>
      </w:r>
      <w:r w:rsidR="00500815" w:rsidRPr="00500815">
        <w:noBreakHyphen/>
      </w:r>
      <w:r w:rsidRPr="00500815">
        <w:t>51.</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The requirements of this section do not apply to a television sold by a retailer for less than one hundred dollars.</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6,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48</w:t>
      </w:r>
      <w:r w:rsidR="00500815" w:rsidRPr="00500815">
        <w:noBreakHyphen/>
      </w:r>
      <w:r w:rsidRPr="00500815">
        <w:t>60</w:t>
      </w:r>
      <w:r w:rsidR="00500815" w:rsidRPr="00500815">
        <w:noBreakHyphen/>
      </w:r>
      <w:r w:rsidRPr="00500815">
        <w:t xml:space="preserve">50, referenced in subsection (A)(2), is repealed by 2014 Act No. 129, </w:t>
      </w:r>
      <w:r w:rsidR="00500815" w:rsidRPr="00500815">
        <w:t xml:space="preserve">Section </w:t>
      </w:r>
      <w:r w:rsidRPr="00500815">
        <w:t>14, effective December 31, 2014.</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6, in subsection (A)(2), added the reference to Section 48</w:t>
      </w:r>
      <w:r w:rsidR="00500815" w:rsidRPr="00500815">
        <w:noBreakHyphen/>
      </w:r>
      <w:r w:rsidRPr="00500815">
        <w:t>60</w:t>
      </w:r>
      <w:r w:rsidR="00500815" w:rsidRPr="00500815">
        <w:noBreakHyphen/>
      </w:r>
      <w:r w:rsidRPr="00500815">
        <w:t>55.</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in (A)(2), substituted "an electronic waste program" for "a recovery program" and "48</w:t>
      </w:r>
      <w:r w:rsidR="00500815" w:rsidRPr="00500815">
        <w:noBreakHyphen/>
      </w:r>
      <w:r w:rsidRPr="00500815">
        <w:t>60</w:t>
      </w:r>
      <w:r w:rsidR="00500815" w:rsidRPr="00500815">
        <w:noBreakHyphen/>
      </w:r>
      <w:r w:rsidRPr="00500815">
        <w:t>55, and 48</w:t>
      </w:r>
      <w:r w:rsidR="00500815" w:rsidRPr="00500815">
        <w:noBreakHyphen/>
      </w:r>
      <w:r w:rsidRPr="00500815">
        <w:t>60</w:t>
      </w:r>
      <w:r w:rsidR="00500815" w:rsidRPr="00500815">
        <w:noBreakHyphen/>
      </w:r>
      <w:r w:rsidRPr="00500815">
        <w:t>51" for "48</w:t>
      </w:r>
      <w:r w:rsidR="00500815" w:rsidRPr="00500815">
        <w:noBreakHyphen/>
      </w:r>
      <w:r w:rsidRPr="00500815">
        <w:t>60</w:t>
      </w:r>
      <w:r w:rsidR="00500815" w:rsidRPr="00500815">
        <w:noBreakHyphen/>
      </w:r>
      <w:r w:rsidRPr="00500815">
        <w:t>50, and 48</w:t>
      </w:r>
      <w:r w:rsidR="00500815" w:rsidRPr="00500815">
        <w:noBreakHyphen/>
      </w:r>
      <w:r w:rsidRPr="00500815">
        <w:t>60</w:t>
      </w:r>
      <w:r w:rsidR="00500815" w:rsidRPr="00500815">
        <w:noBreakHyphen/>
      </w:r>
      <w:r w:rsidRPr="00500815">
        <w:t>55".</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80.</w:t>
      </w:r>
      <w:r w:rsidR="00EB435E" w:rsidRPr="00500815">
        <w:t xml:space="preserve"> Liability of retailer.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retailer may not be liable for damages arising from information stored on any covered device collected from a consumer under the manufacturer's electronic waste program.</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substituted "electronic waste program" for "recovery program".</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90.</w:t>
      </w:r>
      <w:r w:rsidR="00EB435E" w:rsidRPr="00500815">
        <w:t xml:space="preserve"> Consumers placing or discarding covered devices in waste stream that is to be disposed of in a solid waste landfill; duty of owner of solid waste landfill.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After July 1, 2011, a consumer must not knowingly place or discard a covered device or subassemblies of a covered device in a waste stream that is to be disposed of in a solid waste landfill.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An owner or operator of a solid waste landfill must not, at the gate, knowingly accept, for disposal, loads containing more than an incidental amount of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The owner or operator of a solid waste landfill must post, in a conspicuous location at the landfill, a sign stating that covered devices or any components of covered devices are not accepted for disposal at the landfill.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The owner or operator of a solid waste landfill must notify, in writing, all haulers delivering solid waste to the landfill that covered devices or any components of covered devices are not accepted for disposal at the landfill.</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7,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7, in subsection (A), deleted "any of the components or" before "subassemblies", and substituted "a waste stream" for "any waste stream".</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reenacted the section with no apparent change.</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100.</w:t>
      </w:r>
      <w:r w:rsidR="00EB435E" w:rsidRPr="00500815">
        <w:t xml:space="preserve"> Department to provide information to the public.</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The department shall provide information to the public on its Internet website regarding the provisions of the chapter and the prohibition on disposing of covered devices in a solid waste landfill. The department also shall provide information about electronic waste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8,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8, deleted the subsection designators; in the last sentence, twice substituted "disposal of" for "disposing of"; and deleted former subsection (B), relating to fees.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in the second sentence, substituted "electronic waste programs" for "recovery programs".</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110.</w:t>
      </w:r>
      <w:r w:rsidR="00EB435E" w:rsidRPr="00500815">
        <w:t xml:space="preserve"> Audits and inspection by department.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The department may conduct audits and inspection of a computer or television manufacturer, retailer, or recoverer to determine compliance with this chapter's provisions, and may establish by regulation administrative fines for violations of this chapter.</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reenacted the section with no apparent change.</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120.</w:t>
      </w:r>
      <w:r w:rsidR="00EB435E" w:rsidRPr="00500815">
        <w:t xml:space="preserve"> Exemptions from public disclosure.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Financial and proprietary information submitted to the department pursuant to this chapter is exempt from public disclosure.</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substituted "to this chapter" for "to this act".</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130.</w:t>
      </w:r>
      <w:r w:rsidR="00EB435E" w:rsidRPr="00500815">
        <w:t xml:space="preserve"> Annual solid waste report to contain information provided by manufacturers.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The department shall include in its annual solid waste report information provided by manufacturers on recovery programs offered pursuant to this chapter.</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reenacted the section with no apparent change.</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140.</w:t>
      </w:r>
      <w:r w:rsidR="00EB435E" w:rsidRPr="00500815">
        <w:t xml:space="preserve"> Recovery of covered devices to comply with law; recoverer minimum compliance.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Covered devices must be recovered in a manner that complies with all applicable federal, state, and local requirements. Collection and storage of covered devices must be performed in accordance with best management practices.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All recycling or reuse facilities used by recoverers of covered electronic devices must, at a minimum, achieve and maintain third</w:t>
      </w:r>
      <w:r w:rsidR="00500815" w:rsidRPr="00500815">
        <w:noBreakHyphen/>
      </w:r>
      <w:r w:rsidRPr="00500815">
        <w:t>party accredited certification. Acceptable certification programs include the Responsible Recycling (R)(2) Practices and e</w:t>
      </w:r>
      <w:r w:rsidR="00500815" w:rsidRPr="00500815">
        <w:noBreakHyphen/>
      </w:r>
      <w:r w:rsidRPr="00500815">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9,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9, in subsection (A), added the second sentence; and rewrote subsection (B).</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reenacted the section with no apparent change.</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141.</w:t>
      </w:r>
      <w:r w:rsidR="00EB435E" w:rsidRPr="00500815">
        <w:t xml:space="preserve"> Registration of collectors under a manufacturer electronic waste program; denial of a registration; sorting of collected covered devices; prohibited activities.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By November 1, 2022, and by November first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The department may deny a registration under this section if the collector or any employee or officer of the collector has a history of:</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repeated violations of federal, state, or local laws, regulations, standards, or ordinances related to the collection, recovering, or other management of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gross carelessness or incompetence in handling, storing, processing, transporting, disposing, or otherwise managing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The department shall post on the department's website a list of all registered collectors.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Manufacturers and recoverers acting as collectors shall so indicate on their registration under Section 48</w:t>
      </w:r>
      <w:r w:rsidR="00500815" w:rsidRPr="00500815">
        <w:noBreakHyphen/>
      </w:r>
      <w:r w:rsidRPr="00500815">
        <w:t>60</w:t>
      </w:r>
      <w:r w:rsidR="00500815" w:rsidRPr="00500815">
        <w:noBreakHyphen/>
      </w:r>
      <w:r w:rsidRPr="00500815">
        <w:t>51 or Section 48</w:t>
      </w:r>
      <w:r w:rsidR="00500815" w:rsidRPr="00500815">
        <w:noBreakHyphen/>
      </w:r>
      <w:r w:rsidRPr="00500815">
        <w:t>60</w:t>
      </w:r>
      <w:r w:rsidR="00500815" w:rsidRPr="00500815">
        <w:noBreakHyphen/>
      </w:r>
      <w:r w:rsidRPr="00500815">
        <w:t>142 of this chapter.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 Each collector that operates a program collection site or one</w:t>
      </w:r>
      <w:r w:rsidR="00500815" w:rsidRPr="00500815">
        <w:noBreakHyphen/>
      </w:r>
      <w:r w:rsidRPr="00500815">
        <w:t>day event shall ensure that the collected covered devices are sorted and loaded in compliance with local, State, and federal law. In addition, at a minimum, the collector shall also comply with the following requirements: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Covered television devices and covered computer monitor devices must be accepted at program collection sites or one</w:t>
      </w:r>
      <w:r w:rsidR="00500815" w:rsidRPr="00500815">
        <w:noBreakHyphen/>
      </w:r>
      <w:r w:rsidRPr="00500815">
        <w:t>day collection events unless otherwise provided in this chapter.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Covered television devices and covered computer monitor devices must be kept separate from other material and must: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(a) be packaged in a manner to prevent breakage;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(b) be loaded onto pallets and secured with plastic wrap or in pallet</w:t>
      </w:r>
      <w:r w:rsidR="00500815" w:rsidRPr="00500815">
        <w:noBreakHyphen/>
      </w:r>
      <w:r w:rsidRPr="00500815">
        <w:t>sized bulk containers prior to shipping;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(c) weigh on average per collection site eighteen thousand pounds per shipment, and if not then the recoverer may charge the collector a prorated charge on the shortfall in weight, not to exceed six hundred dollars.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Covered devices must be sorted into at least the following categories: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(a) covered computer monitor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(b) covered television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(c) all other covered devices that are part of the manufacturer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(d) any other covered device that is not part of the manufacturer program that the collector has arranged to have picked up with covered devices and for which a financial arrangement has been made to cover the recycling costs outside of the manufacturer program;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(e) any other covered device that is not part of the manufacturer program that the collector has arranged to have picked up with covered devices and for which a financial arrangement has been made to cover the recycling costs outside of the manufacturer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Containers holding the covered devices must be structurally sound for transportation.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Each shipment of covered devices from a program collection site or one</w:t>
      </w:r>
      <w:r w:rsidR="00500815" w:rsidRPr="00500815">
        <w:noBreakHyphen/>
      </w:r>
      <w:r w:rsidRPr="00500815">
        <w:t>day collection event must include a collector</w:t>
      </w:r>
      <w:r w:rsidR="00500815" w:rsidRPr="00500815">
        <w:noBreakHyphen/>
      </w:r>
      <w:r w:rsidRPr="00500815">
        <w:t>prepared bill of lading or similar manifest, which describes the origin of the shipment and the number of pallets or bulk containers of covered devices in the shipment.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(F) Except as provided in subsection (G), each collector that operates a program collection site or one</w:t>
      </w:r>
      <w:r w:rsidR="00500815" w:rsidRPr="00500815">
        <w:noBreakHyphen/>
      </w:r>
      <w:r w:rsidRPr="00500815">
        <w:t>day collection event during a program year shall accept all covered television devices and computer monitor devices that are delivered to the program collection site or one</w:t>
      </w:r>
      <w:r w:rsidR="00500815" w:rsidRPr="00500815">
        <w:noBreakHyphen/>
      </w:r>
      <w:r w:rsidRPr="00500815">
        <w:t>day collection event during the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(G) No collector that operates a program collection site or one</w:t>
      </w:r>
      <w:r w:rsidR="00500815" w:rsidRPr="00500815">
        <w:noBreakHyphen/>
      </w:r>
      <w:r w:rsidRPr="00500815">
        <w:t>day collection event shall: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accept, at the program collection site or one</w:t>
      </w:r>
      <w:r w:rsidR="00500815" w:rsidRPr="00500815">
        <w:noBreakHyphen/>
      </w:r>
      <w:r w:rsidRPr="00500815">
        <w:t>day collection event, more than seven covered devices from an individual at any one time;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scrap, salvage, dismantle, or otherwise disassemble any covered devices collected at a program collection site or one</w:t>
      </w:r>
      <w:r w:rsidR="00500815" w:rsidRPr="00500815">
        <w:noBreakHyphen/>
      </w:r>
      <w:r w:rsidRPr="00500815">
        <w:t>day collection event;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deliver to a manufacturer electronic waste program, through its recoverer, any covered devices other than covered television devices and covered computer monitor devices, unless otherwise provided for in this chapter, collected at a program collection site or one</w:t>
      </w:r>
      <w:r w:rsidR="00500815" w:rsidRPr="00500815">
        <w:noBreakHyphen/>
      </w:r>
      <w:r w:rsidRPr="00500815">
        <w:t>day collection event;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deliver to a person other than the manufacturer electronic waste program or its recoverer, covered television devices and covered computer monitor devices, unless otherwise provided for in this chapter, collected at a program collection site or one</w:t>
      </w:r>
      <w:r w:rsidR="00500815" w:rsidRPr="00500815">
        <w:noBreakHyphen/>
      </w:r>
      <w:r w:rsidRPr="00500815">
        <w:t>day collection event.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(H) 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(I) Nothing in this chapter shall prevent a person from acting as a collector independently of a manufacturer electronic waste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(J) Any collector or recoverer operating a one</w:t>
      </w:r>
      <w:r w:rsidR="00500815" w:rsidRPr="00500815">
        <w:noBreakHyphen/>
      </w:r>
      <w:r w:rsidRPr="00500815">
        <w:t>day collection event shall not deliver any collected devices to any county or solid waste authority operating in one or more counties without prior coordination and agreement.</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142.</w:t>
      </w:r>
      <w:r w:rsidR="00EB435E" w:rsidRPr="00500815">
        <w:t xml:space="preserve"> Registration of recoverers; denial of registration; requirements of recoverers; regulations; violations; penalties.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The department may deny a registration under this section if the recoverer or any employee or officer of the recoverer has a history of:</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repeated violations of federal, state, or local laws, regulations, standards, or ordinances related to the collection, recycling, or other management of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gross carelessness or incompetence in handling, storing, processing, transporting, disposing, or otherwise managing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The department shall post on the department's website a list of all registered recoverers.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Beginning in program year 2023, no person may act as a recoverer of consumer covered devices for a manufacturer's electronic waste program unless the recoverer is registered with the department as required under this section.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 Beginning in program year 2023, recoverers must, as a part of their annual registration, certify compliance with all of the following requirements: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Recoverers must implement the appropriate measures to safeguard occupational and environmental health and safety, through the following: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(a) environmental health and safety training of personnel, including training with regard to material and equipment handling, worker exposure, controlling releases, and safety and emergency procedures;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(b) an up</w:t>
      </w:r>
      <w:r w:rsidR="00500815" w:rsidRPr="00500815">
        <w:noBreakHyphen/>
      </w:r>
      <w:r w:rsidRPr="00500815">
        <w:t>to</w:t>
      </w:r>
      <w:r w:rsidR="00500815" w:rsidRPr="00500815">
        <w:noBreakHyphen/>
      </w:r>
      <w:r w:rsidRPr="00500815">
        <w:t>date, written plan for the identification and management of hazardous materials;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(c) an up</w:t>
      </w:r>
      <w:r w:rsidR="00500815" w:rsidRPr="00500815">
        <w:noBreakHyphen/>
      </w:r>
      <w:r w:rsidRPr="00500815">
        <w:t>to</w:t>
      </w:r>
      <w:r w:rsidR="00500815" w:rsidRPr="00500815">
        <w:noBreakHyphen/>
      </w:r>
      <w:r w:rsidRPr="00500815">
        <w:t>date, written plan for reporting and responding to exceptional pollutant releases, including emergencies such as accidents, spills, fires, and explosions.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Recoverers must maintain: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(a) commercial general liability insurance or the equivalent corporate guarantee for accidents and other emergencies with limits of not less than $1,000,000 per occurrence and $1,000,000 aggregate;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r>
      <w:r w:rsidRPr="00500815">
        <w:tab/>
        <w:t>(b) pollution legal liability insurance with limits not less than $1,000,000 per occurrence for companies engaged solely in the dismantling activities and $5,000,000 per occurrence for companies engaged in recycling.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sidR="00500815" w:rsidRPr="00500815">
        <w:noBreakHyphen/>
      </w:r>
      <w:r w:rsidRPr="00500815">
        <w:t>party auditors.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Recoverers must maintain on file proof of workers' compensation and employers' liability insurance.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 xml:space="preserve">(6) Recoverers must provide adequate assurance, such as bonds or corporate guarantees, to cover environmental and other costs of the closure of the recoverer's facility, including cleanup of stockpiled equipment and materials. A recoverer must provide, for each storage, consolidation, or </w:t>
      </w:r>
      <w:r w:rsidRPr="00500815">
        <w:lastRenderedPageBreak/>
        <w:t>processing location, adequate financial assurance to cover third</w:t>
      </w:r>
      <w:r w:rsidR="00500815" w:rsidRPr="00500815">
        <w:noBreakHyphen/>
      </w:r>
      <w:r w:rsidRPr="00500815">
        <w:t>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(7) Recoverers must apply due diligence principles to the selection of facilities to which components and materials, such as plastics, metals, and circuit boards, from consumer covered devices are sent for reuse and recycling.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(8) Recoverers must establish a documented environmental management system that is appropriate in level of detail and documentation to the scale and function of the facility, including documented regular self</w:t>
      </w:r>
      <w:r w:rsidR="00500815" w:rsidRPr="00500815">
        <w:noBreakHyphen/>
      </w:r>
      <w:r w:rsidRPr="00500815">
        <w:t>audits or inspections of the recoverer's environmental compliance at the facility.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(9) 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(10) Recoverers must establish a system for identifying and properly managing components, such as circuit boards, batteries, cathode</w:t>
      </w:r>
      <w:r w:rsidR="00500815" w:rsidRPr="00500815">
        <w:noBreakHyphen/>
      </w:r>
      <w:r w:rsidRPr="00500815">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 all applicable laws and regulations is not considered disposal or energy recovery.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(11) Recoverers must use a regularly implemented and documented monitoring and record</w:t>
      </w:r>
      <w:r w:rsidR="00500815" w:rsidRPr="00500815">
        <w:noBreakHyphen/>
      </w:r>
      <w:r w:rsidRPr="00500815">
        <w:t>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(12) Recoverers must employ industry</w:t>
      </w:r>
      <w:r w:rsidR="00500815" w:rsidRPr="00500815">
        <w:noBreakHyphen/>
      </w:r>
      <w:r w:rsidRPr="00500815">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(F) 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sidR="00500815" w:rsidRPr="00500815">
        <w:noBreakHyphen/>
      </w:r>
      <w:r w:rsidRPr="00500815">
        <w:t>site records that demonstrate compliance with this requirement and shall make those records available to the department for inspection and copying.</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(G) Nothing in this chapter shall prevent a person from acting as a recoverer independently of a manufacturer electronic waste program.</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(H) Whenever the department determines that a person is in violation of a regulation promulgated pursuant to this section, the department may: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issue an order requiring the person to comply with the regulation;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bring a civil action for injunctive relief in the appropriate court; or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request the Attorney General bring civil or criminal enforcement action pursuant to this section.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(I) 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500815" w:rsidRPr="00500815">
        <w:noBreakHyphen/>
      </w:r>
      <w:r w:rsidRPr="00500815">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(J) Each day of noncompliance with an order issued pursuant to this section or noncompliance with a permit, regulation, standard, order, or requirement established pursuant to this section constitutes a separate offense.</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150.</w:t>
      </w:r>
      <w:r w:rsidR="00EB435E" w:rsidRPr="00500815">
        <w:t xml:space="preserve"> Promulgation of regulations.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To carry out the purposes and provisions of this chapter, the department is authorized to:</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(1) promulgate such regulations, procedures, or standards as are necessary to protect human health and safety or the environment from the adverse effects of improper, inadequate, or unsound management of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(2) issue, deny, revoke, or modify permits, registrations, or orders under such conditions as the department may prescribe, pursuant to procedures consistent with the South Carolina Administrative Procedures Act, for the operation of facilities that recover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(3) conduct inspections, conduct investigations, obtain samples, and conduct research regarding the operation and maintenance of any facility that recovers covered devices;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(4)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 and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r>
      <w:r w:rsidRPr="00500815">
        <w:tab/>
        <w:t>(5) cooperate with private organizations and with business and industry in carrying out the provisions of this chapter.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Regulations promulgated to carry out the purposes and provisions of this chapter must be submitted to the General Assembly pursuant to the Administrative Procedures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The requirements of this chapter supersede all regulations, rules, standards, orders, or other actions of the department that are not consistent with this chapter.</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2010 Act No. 178, </w:t>
      </w:r>
      <w:r w:rsidRPr="00500815">
        <w:t xml:space="preserve">Section </w:t>
      </w:r>
      <w:r w:rsidR="00EB435E" w:rsidRPr="00500815">
        <w:t xml:space="preserve">1, eff July 1, 2011; 2014 Act No. 129 (H.3847), </w:t>
      </w:r>
      <w:r w:rsidRPr="00500815">
        <w:t xml:space="preserve">Section </w:t>
      </w:r>
      <w:r w:rsidR="00EB435E" w:rsidRPr="00500815">
        <w:t xml:space="preserve">10,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2010 Act No. 178, </w:t>
      </w:r>
      <w:r w:rsidR="00500815" w:rsidRPr="00500815">
        <w:t xml:space="preserve">Section </w:t>
      </w:r>
      <w:r w:rsidRPr="00500815">
        <w:t>3, provides: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2014 Act No. 129, </w:t>
      </w:r>
      <w:r w:rsidR="00500815" w:rsidRPr="00500815">
        <w:t xml:space="preserve">Section </w:t>
      </w:r>
      <w:r w:rsidRPr="00500815">
        <w:t>10, rewrote the section, deleting text relating to fees.</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rewrote the section.</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160.</w:t>
      </w:r>
      <w:r w:rsidR="00EB435E" w:rsidRPr="00500815">
        <w:t xml:space="preserve"> Fees and fines for manufacturers; exemptions.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A manufacturer subject to the requirements of this chapter shall pay the department an annual registration fee in the amount of three thousand five hundred dollars.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 manufacturer that produces computer monitors, computers, or televisions is only required to pay one annual registration fee, if a fee is required.</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(C) A manufacturer of a covered device that fails to comply with a requirement of this chapter is subject to a fine not to exceed seven thousand dollars per violation.</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(D) A manufacturer of a covered device that sells one hundred or fewer such devices in the State per year is exempt from registration or penalty proposed in this chapter.</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(E) All fees and penalties collected by the department to administer and enforce this chapter must be deposited in a dedicated account and may be expended by the department to cover the department's costs to implement this chapter.</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2014 Act No. 129 (H.3847), </w:t>
      </w:r>
      <w:r w:rsidRPr="00500815">
        <w:t xml:space="preserve">Section </w:t>
      </w:r>
      <w:r w:rsidR="00EB435E" w:rsidRPr="00500815">
        <w:t xml:space="preserve">11,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rewrote the section.</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170.</w:t>
      </w:r>
      <w:r w:rsidR="00EB435E" w:rsidRPr="00500815">
        <w:t xml:space="preserve"> Intent of chapter; immunity from liability.</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(A) The intent of this chapter is to implement programs and services that ensure the availability of adequate end</w:t>
      </w:r>
      <w:r w:rsidR="00500815" w:rsidRPr="00500815">
        <w:noBreakHyphen/>
      </w:r>
      <w:r w:rsidRPr="00500815">
        <w:t>of</w:t>
      </w:r>
      <w:r w:rsidR="00500815" w:rsidRPr="00500815">
        <w:noBreakHyphen/>
      </w:r>
      <w:r w:rsidRPr="00500815">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Manufacturer clearinghouses and persons participating </w:t>
      </w:r>
      <w:r w:rsidRPr="00500815">
        <w:lastRenderedPageBreak/>
        <w:t>in manufacturer clearinghouses may not be held liable or prosecuted under federal or state antitrust, unfair trade, and competition laws and regulations.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(B) A manufacturer or manufacturer clearinghouse acting pursuant to the provisions of this chapter may negotiate, enter into, or conduct business with each other and with any other entity developing, implementing, operating, participating in, or performing any other activities directly related to a manufacturer electronic waste program. No manufacturer, manufacturer clearinghouse, and eligible program shall be subject to damages, liability, enforcement actions, or scrutiny under federal or state antitrust, unfair trade, and competition laws and regulations, regardless of the effects of their actions on competition. It further is the intent and belief of the State that the supervisory activities described in this chapter are sufficient to confirm that activities of the manufacturer clearinghouse, manufacturers, eligible programs, and recoverers developing or participating in a plan that is approved pursuant to Section 48</w:t>
      </w:r>
      <w:r w:rsidR="00500815" w:rsidRPr="00500815">
        <w:noBreakHyphen/>
      </w:r>
      <w:r w:rsidRPr="00500815">
        <w:t>60</w:t>
      </w:r>
      <w:r w:rsidR="00500815" w:rsidRPr="00500815">
        <w:noBreakHyphen/>
      </w:r>
      <w:r w:rsidRPr="00500815">
        <w:t>51 or 48</w:t>
      </w:r>
      <w:r w:rsidR="00500815" w:rsidRPr="00500815">
        <w:noBreakHyphen/>
      </w:r>
      <w:r w:rsidRPr="00500815">
        <w:t>60</w:t>
      </w:r>
      <w:r w:rsidR="00500815" w:rsidRPr="00500815">
        <w:noBreakHyphen/>
      </w:r>
      <w:r w:rsidRPr="00500815">
        <w:t>56 are authorized and actively supervised by the State.</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2014 Act No. 129 (H.3847), </w:t>
      </w:r>
      <w:r w:rsidRPr="00500815">
        <w:t xml:space="preserve">Section </w:t>
      </w:r>
      <w:r w:rsidR="00EB435E" w:rsidRPr="00500815">
        <w:t xml:space="preserve">12, eff March 4, 2014;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Effect of Amendment</w:t>
      </w:r>
    </w:p>
    <w:p w:rsidR="00500815" w:rsidRP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815">
        <w:t xml:space="preserve">2022 Act No. 234, </w:t>
      </w:r>
      <w:r w:rsidR="00500815" w:rsidRPr="00500815">
        <w:t xml:space="preserve">Section </w:t>
      </w:r>
      <w:r w:rsidRPr="00500815">
        <w:t>1.A, rewrote the section.</w:t>
      </w:r>
    </w:p>
    <w:p w:rsidR="00500815"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rPr>
          <w:b/>
        </w:rPr>
        <w:t xml:space="preserve">SECTION </w:t>
      </w:r>
      <w:r w:rsidR="00EB435E" w:rsidRPr="00500815">
        <w:rPr>
          <w:b/>
        </w:rPr>
        <w:t>48</w:t>
      </w:r>
      <w:r w:rsidRPr="00500815">
        <w:rPr>
          <w:b/>
        </w:rPr>
        <w:noBreakHyphen/>
      </w:r>
      <w:r w:rsidR="00EB435E" w:rsidRPr="00500815">
        <w:rPr>
          <w:b/>
        </w:rPr>
        <w:t>60</w:t>
      </w:r>
      <w:r w:rsidRPr="00500815">
        <w:rPr>
          <w:b/>
        </w:rPr>
        <w:noBreakHyphen/>
      </w:r>
      <w:r w:rsidR="00EB435E" w:rsidRPr="00500815">
        <w:rPr>
          <w:b/>
        </w:rPr>
        <w:t>180.</w:t>
      </w:r>
      <w:r w:rsidR="00EB435E" w:rsidRPr="00500815">
        <w:t xml:space="preserve"> Stakeholder process to explore opportunities to advance solutions for recycling of electronics.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effective until December 31, 2029.</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ab/>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sidR="00500815" w:rsidRPr="00500815">
        <w:noBreakHyphen/>
      </w:r>
      <w:r w:rsidRPr="00500815">
        <w:t xml:space="preserve">based solutions for the recycling of electronics, operational and financial impacts on local governments and manufacturers, </w:t>
      </w:r>
      <w:r w:rsidRPr="00500815">
        <w:lastRenderedPageBreak/>
        <w:t>alternatives to Section 48</w:t>
      </w:r>
      <w:r w:rsidR="00500815" w:rsidRPr="00500815">
        <w:noBreakHyphen/>
      </w:r>
      <w:r w:rsidRPr="00500815">
        <w:t>60</w:t>
      </w:r>
      <w:r w:rsidR="00500815" w:rsidRPr="00500815">
        <w:noBreakHyphen/>
      </w:r>
      <w:r w:rsidRPr="00500815">
        <w:t>90, and other concerns or recommendations identified by stakeholders and the department.</w:t>
      </w: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35E" w:rsidRPr="00500815">
        <w:t xml:space="preserve">: 2022 Act No. 234 (H.4775), </w:t>
      </w:r>
      <w:r w:rsidRPr="00500815">
        <w:t xml:space="preserve">Section </w:t>
      </w:r>
      <w:r w:rsidR="00EB435E" w:rsidRPr="00500815">
        <w:t>1.A, eff June 17, 2022.</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Editor's Note</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 xml:space="preserve">2022 Act No. 234, </w:t>
      </w:r>
      <w:r w:rsidR="00500815" w:rsidRPr="00500815">
        <w:t xml:space="preserve">Section </w:t>
      </w:r>
      <w:r w:rsidRPr="00500815">
        <w:t>1.B, provides as follows:</w:t>
      </w:r>
    </w:p>
    <w:p w:rsidR="00500815" w:rsidRDefault="00EB435E"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815">
        <w:t>"[SECTION 1.]B. Section 14 of Act 129 of 2014, as amended by Act 82 of 2021, is repealed. Section 48</w:t>
      </w:r>
      <w:r w:rsidR="00500815" w:rsidRPr="00500815">
        <w:noBreakHyphen/>
      </w:r>
      <w:r w:rsidRPr="00500815">
        <w:t>60</w:t>
      </w:r>
      <w:r w:rsidR="00500815" w:rsidRPr="00500815">
        <w:noBreakHyphen/>
      </w:r>
      <w:r w:rsidRPr="00500815">
        <w:t>55 of the 1976 Code is repealed December 31, 2022. The remaining provisions of this chapter, except Section 48</w:t>
      </w:r>
      <w:r w:rsidR="00500815" w:rsidRPr="00500815">
        <w:noBreakHyphen/>
      </w:r>
      <w:r w:rsidRPr="00500815">
        <w:t>60</w:t>
      </w:r>
      <w:r w:rsidR="00500815" w:rsidRPr="00500815">
        <w:noBreakHyphen/>
      </w:r>
      <w:r w:rsidRPr="00500815">
        <w:t>90, are repealed December 31, 2029."</w:t>
      </w:r>
    </w:p>
    <w:p w:rsidR="007250AB" w:rsidRPr="00500815" w:rsidRDefault="00500815" w:rsidP="0050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00815" w:rsidSect="005008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815" w:rsidRDefault="00500815" w:rsidP="00500815">
      <w:r>
        <w:separator/>
      </w:r>
    </w:p>
  </w:endnote>
  <w:endnote w:type="continuationSeparator" w:id="0">
    <w:p w:rsidR="00500815" w:rsidRDefault="00500815" w:rsidP="0050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5" w:rsidRPr="00500815" w:rsidRDefault="00500815" w:rsidP="0050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5" w:rsidRPr="00500815" w:rsidRDefault="00500815" w:rsidP="00500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5" w:rsidRPr="00500815" w:rsidRDefault="00500815" w:rsidP="0050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815" w:rsidRDefault="00500815" w:rsidP="00500815">
      <w:r>
        <w:separator/>
      </w:r>
    </w:p>
  </w:footnote>
  <w:footnote w:type="continuationSeparator" w:id="0">
    <w:p w:rsidR="00500815" w:rsidRDefault="00500815" w:rsidP="0050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5" w:rsidRPr="00500815" w:rsidRDefault="00500815" w:rsidP="0050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5" w:rsidRPr="00500815" w:rsidRDefault="00500815" w:rsidP="0050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15" w:rsidRPr="00500815" w:rsidRDefault="00500815" w:rsidP="005008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5E"/>
    <w:rsid w:val="00376645"/>
    <w:rsid w:val="00401979"/>
    <w:rsid w:val="004F020F"/>
    <w:rsid w:val="00500815"/>
    <w:rsid w:val="00604E7C"/>
    <w:rsid w:val="006803EC"/>
    <w:rsid w:val="006C1A75"/>
    <w:rsid w:val="00B22B47"/>
    <w:rsid w:val="00B603E3"/>
    <w:rsid w:val="00EB435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C7267-373B-4B58-86B8-1B9751D0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435E"/>
    <w:rPr>
      <w:rFonts w:ascii="Courier New" w:eastAsiaTheme="minorEastAsia" w:hAnsi="Courier New" w:cs="Courier New"/>
      <w:sz w:val="20"/>
      <w:szCs w:val="20"/>
    </w:rPr>
  </w:style>
  <w:style w:type="paragraph" w:styleId="Header">
    <w:name w:val="header"/>
    <w:basedOn w:val="Normal"/>
    <w:link w:val="HeaderChar"/>
    <w:uiPriority w:val="99"/>
    <w:unhideWhenUsed/>
    <w:rsid w:val="00500815"/>
    <w:pPr>
      <w:tabs>
        <w:tab w:val="center" w:pos="4680"/>
        <w:tab w:val="right" w:pos="9360"/>
      </w:tabs>
    </w:pPr>
  </w:style>
  <w:style w:type="character" w:customStyle="1" w:styleId="HeaderChar">
    <w:name w:val="Header Char"/>
    <w:basedOn w:val="DefaultParagraphFont"/>
    <w:link w:val="Header"/>
    <w:uiPriority w:val="99"/>
    <w:rsid w:val="00500815"/>
    <w:rPr>
      <w:rFonts w:cs="Times New Roman"/>
    </w:rPr>
  </w:style>
  <w:style w:type="paragraph" w:styleId="Footer">
    <w:name w:val="footer"/>
    <w:basedOn w:val="Normal"/>
    <w:link w:val="FooterChar"/>
    <w:uiPriority w:val="99"/>
    <w:unhideWhenUsed/>
    <w:rsid w:val="00500815"/>
    <w:pPr>
      <w:tabs>
        <w:tab w:val="center" w:pos="4680"/>
        <w:tab w:val="right" w:pos="9360"/>
      </w:tabs>
    </w:pPr>
  </w:style>
  <w:style w:type="character" w:customStyle="1" w:styleId="FooterChar">
    <w:name w:val="Footer Char"/>
    <w:basedOn w:val="DefaultParagraphFont"/>
    <w:link w:val="Footer"/>
    <w:uiPriority w:val="99"/>
    <w:rsid w:val="005008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14474</Words>
  <Characters>82505</Characters>
  <Application>Microsoft Office Word</Application>
  <DocSecurity>0</DocSecurity>
  <Lines>687</Lines>
  <Paragraphs>193</Paragraphs>
  <ScaleCrop>false</ScaleCrop>
  <Company>Legislative Services Agency</Company>
  <LinksUpToDate>false</LinksUpToDate>
  <CharactersWithSpaces>96786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2022-09-23T17:53:00Z</dcterms:created>
  <dcterms:modified xsi:type="dcterms:W3CDTF">2022-09-23T17:53:00Z</dcterms:modified>
</cp:coreProperties>
</file>