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6951">
        <w:rPr>
          <w:lang w:val="en-PH"/>
        </w:rPr>
        <w:t>ARTICLE 7</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South Carolina Trust Code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Editor's Note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 xml:space="preserve">2013 Act No. 100, </w:t>
      </w:r>
      <w:r w:rsidR="000F6951" w:rsidRPr="000F6951">
        <w:rPr>
          <w:lang w:val="en-PH"/>
        </w:rPr>
        <w:t xml:space="preserve">Section </w:t>
      </w:r>
      <w:r w:rsidRPr="000F6951">
        <w:rPr>
          <w:lang w:val="en-PH"/>
        </w:rPr>
        <w:t>4, provides as follows: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"SECTION 4. (A) This act [amending Articles 1, 2, 3, 4, 6, and 7] takes effect on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"(B) Except as otherwise provided in this act, on the effective date of this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"(1) this act applies to any estates of decedents dying thereafter and to all trusts created before, on, or after its effective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"(2) the act applies to all judicial proceedings concerning estates of decedents and trusts commenced on or after its effective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1</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General Provisions and Definitions</w:t>
      </w:r>
      <w:bookmarkStart w:id="0" w:name="_GoBack"/>
      <w:bookmarkEnd w:id="0"/>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101.</w:t>
      </w:r>
      <w:r w:rsidR="002011BD" w:rsidRPr="000F6951">
        <w:rPr>
          <w:lang w:val="en-PH"/>
        </w:rPr>
        <w:t xml:space="preserve"> Short title.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This article may be cited as the South Carolina Trust Code. In this article, unless the context clearly indicates otherwise, "Code" means the South Carolina Trust Code.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substituted "means" for "shall mean".</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102.</w:t>
      </w:r>
      <w:r w:rsidR="002011BD" w:rsidRPr="000F6951">
        <w:rPr>
          <w:lang w:val="en-PH"/>
        </w:rPr>
        <w:t xml:space="preserve"> Scope.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This article applies to express trusts, charitable or noncharitable, and trusts created pursuant to a statute, judgment, or decree that requires the trust to be administered in the manner of an express trust. The term 'express trust' includes both testamentary and inter vivos trusts, regardless of whether the trustee is required to account to the probate court, and includes, but is not limited to, all trusts defined in Section 62</w:t>
      </w:r>
      <w:r w:rsidR="000F6951" w:rsidRPr="000F6951">
        <w:rPr>
          <w:lang w:val="en-PH"/>
        </w:rPr>
        <w:noBreakHyphen/>
      </w:r>
      <w:r w:rsidRPr="000F6951">
        <w:rPr>
          <w:lang w:val="en-PH"/>
        </w:rPr>
        <w:t>1</w:t>
      </w:r>
      <w:r w:rsidR="000F6951" w:rsidRPr="000F6951">
        <w:rPr>
          <w:lang w:val="en-PH"/>
        </w:rPr>
        <w:noBreakHyphen/>
      </w:r>
      <w:r w:rsidRPr="000F6951">
        <w:rPr>
          <w:lang w:val="en-PH"/>
        </w:rPr>
        <w:t>201(49). This article does not apply to constructive trusts, resulting trusts, conservatorships administered by conservators as defined in Section 62</w:t>
      </w:r>
      <w:r w:rsidR="000F6951" w:rsidRPr="000F6951">
        <w:rPr>
          <w:lang w:val="en-PH"/>
        </w:rPr>
        <w:noBreakHyphen/>
      </w:r>
      <w:r w:rsidRPr="000F6951">
        <w:rPr>
          <w:lang w:val="en-PH"/>
        </w:rPr>
        <w:t>1</w:t>
      </w:r>
      <w:r w:rsidR="000F6951" w:rsidRPr="000F6951">
        <w:rPr>
          <w:lang w:val="en-PH"/>
        </w:rPr>
        <w:noBreakHyphen/>
      </w:r>
      <w:r w:rsidRPr="000F6951">
        <w:rPr>
          <w:lang w:val="en-PH"/>
        </w:rPr>
        <w:t>201(6), administration of decedent's estates, all multiple party accounts referred to in Section 62</w:t>
      </w:r>
      <w:r w:rsidR="000F6951" w:rsidRPr="000F6951">
        <w:rPr>
          <w:lang w:val="en-PH"/>
        </w:rPr>
        <w:noBreakHyphen/>
      </w:r>
      <w:r w:rsidRPr="000F6951">
        <w:rPr>
          <w:lang w:val="en-PH"/>
        </w:rPr>
        <w:t>6</w:t>
      </w:r>
      <w:r w:rsidR="000F6951" w:rsidRPr="000F6951">
        <w:rPr>
          <w:lang w:val="en-PH"/>
        </w:rPr>
        <w:noBreakHyphen/>
      </w:r>
      <w:r w:rsidRPr="000F6951">
        <w:rPr>
          <w:lang w:val="en-PH"/>
        </w:rPr>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lastRenderedPageBreak/>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103.</w:t>
      </w:r>
      <w:r w:rsidR="002011BD" w:rsidRPr="000F6951">
        <w:rPr>
          <w:lang w:val="en-PH"/>
        </w:rPr>
        <w:t xml:space="preserve"> Definitions.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In this article: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"Action," with respect to an act of a trustee, includes a failure to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"Beneficiary" means a person that: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has a present or future beneficial interest in a trust, vested or contingent;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in a capacity other than that of trustee, holds a power of appointment over trust property;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In the case of a charitable trust, has the authority to enforce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"Charitable trust" means a trust, or portion of a trust, created for a charitable purpose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405(a).</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"Conservator" means a person appointed by the court to administer the estate of a protected person.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"Environmental law" means a federal, state, or local law, rule, regulation, or ordinance relating to protection of the environment.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(6) "Guardian" means a person appointed by the court to make decisions regarding the support, care, education, health, and welfare of a minor or adult individual. The term does not include a guardian ad litem or a statutory guardian.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(7) "Interests of the beneficiaries" means the beneficial interests provided in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(8) "Jurisdiction", with respect to a geographic area, includes a State or country.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(9) "Person" means an individual, corporation, business trust, estate, trust, partnership, limited liability company, association, joint venture, government, governmental subdivision, agency, or instrumentality, public corporation, or any other legal or commercial entity.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(10) "Power of withdrawal"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(11) "Property" means anything that may be the subject of ownership, whether real or personal, legal or equitable, or any interest therein.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(12) "Qualified beneficiary" means a living beneficiary who, on the date the beneficiary's qualification is determined: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is a distributee or permissible distributee of trust income or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would be a distributee or permissible distributee of trust income or principal if the interests of the distributees described in subparagraph (A) terminated on that date, but the termination of those interests would not cause the trust to terminate;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would be a distributee or permissible distributee of trust income or principal if the trust terminated on that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(13) "Revocable", as applied to a trust, means revocable by the settlor without the consent of the trustee or a person holding an adverse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(14) "Settlor"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holder's creditors.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(15) "Spendthrift provision" means a term of a trust which restrains both voluntary and involuntary transfer of a beneficiary's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(16)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(17) "Terms of a trust" means the manifestation of the settlor's intent regarding a trust's provisions as expressed in the trust instrument or as may be established by other evidence that would be admissible in a judicial proceeding.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(18) "Trust instrument" means an instrument executed by the settlor that contains terms of the trust, including any amendments thereto.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(19) "Trustee" includes an original, additional, and successor trustee, and a cotrustee, whether or not appointed or confirmed by a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(20) "Ascertainable standard" means an ascertainable standard relating to a trustee's individual's health, education, support, or maintenance within the meaning of Section 2041(b)(1)(A) or 2514(c)(1) of the Internal Revenue Code, as amended.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(21) "Distributee" means any person who receives property of a trust from a trustee, other than as creditor or purchaser.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(22) "Interested person" or "interested party" means any person or party deemed to be a necessary or proper party under Rule 19 of the South Carolina Rules of Civil Procedure.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(23) "Internal Revenue Code" means the Internal Revenue Code, as amended from time to time. Each reference to a provision of the Internal Revenue Code shall include any successor or amendment thereto.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(24) "Serious breach of trust" means either: a single act that causes significant harm or involves flagrant misconduct, or a series of smaller breaches, none of which individually justify removal when considered alone, but which do so when considered together.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(25) "Permissible distributee" means any person who or which on the date of qualification as a beneficiary is eligible to receive current distributions of property of a trust from a trustee, other than as a creditor or purchaser.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(26) "Trust investment advisor" is a person, committee of persons, or entity who is or who are given authority by the terms of a trust instrument to direct, consent to or disapprove a trustee's actual or proposed investment decisions.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(27) "Trust protector" is a person, committee of persons or entity who is or who are designated as a trust protector whose appointment is provided for in the trust instrument.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terms and definitions contained in the South Carolina Probate Code that do not conflict with the terms defined in this section shall remain in effect for the South Carolina Trust Code.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added the last sentence in subsection (14), the definition of "Settlor"; added subsection (25), the definition of "Permissible distributee"; added subsection (26), the definition of "Trust investment advisor"; and added subsection (27), the definition of "Trust protector".</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104.</w:t>
      </w:r>
      <w:r w:rsidR="002011BD" w:rsidRPr="000F6951">
        <w:rPr>
          <w:lang w:val="en-PH"/>
        </w:rPr>
        <w:t xml:space="preserve"> Knowledge.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Subject to subsection (b), a person has knowledge of a fact if the person: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has actual knowledge of it;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has received a notice or notification of it;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from all the facts and circumstances known to the person at the time in question, has reason to know it.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105.</w:t>
      </w:r>
      <w:r w:rsidR="002011BD" w:rsidRPr="000F6951">
        <w:rPr>
          <w:lang w:val="en-PH"/>
        </w:rPr>
        <w:t xml:space="preserve"> Default and mandatory rules.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the terms of the trust, this article governs the duties and powers of a trustee, relations among trustees, and the rights and interests of a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terms of a trust prevail over any provision of this article except: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requirements for creating a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duty of a trustee to act in good faith and in accordance with the purposes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requirement that a trust and its terms be for the benefit of its beneficiaries, and that the trust have a purpose that is lawful and possible to achieve;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 power of the court to modify or terminate a trust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410 through 62</w:t>
      </w:r>
      <w:r w:rsidR="000F6951" w:rsidRPr="000F6951">
        <w:rPr>
          <w:lang w:val="en-PH"/>
        </w:rPr>
        <w:noBreakHyphen/>
      </w:r>
      <w:r w:rsidRPr="000F6951">
        <w:rPr>
          <w:lang w:val="en-PH"/>
        </w:rPr>
        <w:t>7</w:t>
      </w:r>
      <w:r w:rsidR="000F6951" w:rsidRPr="000F6951">
        <w:rPr>
          <w:lang w:val="en-PH"/>
        </w:rPr>
        <w:noBreakHyphen/>
      </w:r>
      <w:r w:rsidRPr="000F6951">
        <w:rPr>
          <w:lang w:val="en-PH"/>
        </w:rPr>
        <w:t>416;</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the effect of a spendthrift provision and the rights of certain creditors and assignees to reach a trust as provided in Part 5;</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the limitations on the ability of a settlor's agent under a power of attorney to revoke, amend, or make distributions from a revocable trust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602A;</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the power of the court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708(b) to adjust a trustee's compensation specified in the terms of the trust which is unreasonably low or high;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(8) the effect of an exculpatory term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1008;</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(9) the rights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1010 through 62</w:t>
      </w:r>
      <w:r w:rsidR="000F6951" w:rsidRPr="000F6951">
        <w:rPr>
          <w:lang w:val="en-PH"/>
        </w:rPr>
        <w:noBreakHyphen/>
      </w:r>
      <w:r w:rsidRPr="000F6951">
        <w:rPr>
          <w:lang w:val="en-PH"/>
        </w:rPr>
        <w:t>7</w:t>
      </w:r>
      <w:r w:rsidR="000F6951" w:rsidRPr="000F6951">
        <w:rPr>
          <w:lang w:val="en-PH"/>
        </w:rPr>
        <w:noBreakHyphen/>
      </w:r>
      <w:r w:rsidRPr="000F6951">
        <w:rPr>
          <w:lang w:val="en-PH"/>
        </w:rPr>
        <w:t>1013 of a person other than a trustee or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(10) periods of limitation for commencing a judicial proceeding;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(11) the power of the court to take such action and exercise such jurisdiction as may be necessary in the interests of justice;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(12) the subject matter jurisdiction of the court and venue for commencing a proceeding as provided in Sections 62</w:t>
      </w:r>
      <w:r w:rsidR="000F6951" w:rsidRPr="000F6951">
        <w:rPr>
          <w:lang w:val="en-PH"/>
        </w:rPr>
        <w:noBreakHyphen/>
      </w:r>
      <w:r w:rsidRPr="000F6951">
        <w:rPr>
          <w:lang w:val="en-PH"/>
        </w:rPr>
        <w:t>7</w:t>
      </w:r>
      <w:r w:rsidR="000F6951" w:rsidRPr="000F6951">
        <w:rPr>
          <w:lang w:val="en-PH"/>
        </w:rPr>
        <w:noBreakHyphen/>
      </w:r>
      <w:r w:rsidRPr="000F6951">
        <w:rPr>
          <w:lang w:val="en-PH"/>
        </w:rPr>
        <w:t>201 and 62</w:t>
      </w:r>
      <w:r w:rsidR="000F6951" w:rsidRPr="000F6951">
        <w:rPr>
          <w:lang w:val="en-PH"/>
        </w:rPr>
        <w:noBreakHyphen/>
      </w:r>
      <w:r w:rsidRPr="000F6951">
        <w:rPr>
          <w:lang w:val="en-PH"/>
        </w:rPr>
        <w:t>7</w:t>
      </w:r>
      <w:r w:rsidR="000F6951" w:rsidRPr="000F6951">
        <w:rPr>
          <w:lang w:val="en-PH"/>
        </w:rPr>
        <w:noBreakHyphen/>
      </w:r>
      <w:r w:rsidRPr="000F6951">
        <w:rPr>
          <w:lang w:val="en-PH"/>
        </w:rPr>
        <w:t>204.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45,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 subsection (b)(6) substituted "62</w:t>
      </w:r>
      <w:r w:rsidR="000F6951" w:rsidRPr="000F6951">
        <w:rPr>
          <w:lang w:val="en-PH"/>
        </w:rPr>
        <w:noBreakHyphen/>
      </w:r>
      <w:r w:rsidRPr="000F6951">
        <w:rPr>
          <w:lang w:val="en-PH"/>
        </w:rPr>
        <w:t>7</w:t>
      </w:r>
      <w:r w:rsidR="000F6951" w:rsidRPr="000F6951">
        <w:rPr>
          <w:lang w:val="en-PH"/>
        </w:rPr>
        <w:noBreakHyphen/>
      </w:r>
      <w:r w:rsidRPr="000F6951">
        <w:rPr>
          <w:lang w:val="en-PH"/>
        </w:rPr>
        <w:t>602A" for "62</w:t>
      </w:r>
      <w:r w:rsidR="000F6951" w:rsidRPr="000F6951">
        <w:rPr>
          <w:lang w:val="en-PH"/>
        </w:rPr>
        <w:noBreakHyphen/>
      </w:r>
      <w:r w:rsidRPr="000F6951">
        <w:rPr>
          <w:lang w:val="en-PH"/>
        </w:rPr>
        <w:t>7</w:t>
      </w:r>
      <w:r w:rsidR="000F6951" w:rsidRPr="000F6951">
        <w:rPr>
          <w:lang w:val="en-PH"/>
        </w:rPr>
        <w:noBreakHyphen/>
      </w:r>
      <w:r w:rsidRPr="000F6951">
        <w:rPr>
          <w:lang w:val="en-PH"/>
        </w:rPr>
        <w:t>602(e)".</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106.</w:t>
      </w:r>
      <w:r w:rsidR="002011BD" w:rsidRPr="000F6951">
        <w:rPr>
          <w:lang w:val="en-PH"/>
        </w:rPr>
        <w:t xml:space="preserve"> Common law of trusts; principles of equity.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common law of trusts and principles of equity supplement this article, except to the extent modified by this article or another statute of this State.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107.</w:t>
      </w:r>
      <w:r w:rsidR="002011BD" w:rsidRPr="000F6951">
        <w:rPr>
          <w:lang w:val="en-PH"/>
        </w:rPr>
        <w:t xml:space="preserve"> Governing law.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meaning and effect of the terms of a trust are determined by: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the law of the jurisdiction designated in the terms of the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in the absence of a controlling designation in the terms of the trust, the law of the jurisdiction having the most significant relationship to the matter at issue.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108.</w:t>
      </w:r>
      <w:r w:rsidR="002011BD" w:rsidRPr="000F6951">
        <w:rPr>
          <w:lang w:val="en-PH"/>
        </w:rPr>
        <w:t xml:space="preserve"> Principal place of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otherwise designated by the terms of a trust, the principal place of administration of a trust is the trustee's usual place of business where the records pertaining to the trust are kept, or at the trustee's residence if he has no such place of business. In the case of cotrustees, the principal place of administration, if not otherwise designated in the trust instrument, is: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usual place of business of the corporate trustee if there is but one corporate cotrustee,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usual place of business or residence of the individual trustee who is a professional fiduciary if there is but one such person and no corporate cotrustee, and otherwise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usual place of business or residence of any of the cotrustees as agreed upon by them.</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Without precluding other means for establishing a sufficient connection with the designated jurisdiction, terms of a trust designating the principal place of administration are valid and controlling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trustee's principal place of business is located in or a trustee is a resident of the designated jurisdiction;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all or part of the administration occurs in the designated jurisdiction.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trustee is under a continuing duty to administer the trust at a place appropriate to its purposes, its administration, and the interests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Without precluding the right of the court to order, approve, or disapprove a transfer, the trustee, in furtherance of the duty prescribed by subsection (c), may transfer the trust's principal place of administration to another State or to a jurisdiction outside of the United States.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Unless otherwise designated in the trust, the trustee shall notify the qualified beneficiaries of a proposed transfer of a trust's principal place of administration not less than ninety days before initiating the transfer. The notice of proposed transfer must include: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name of the jurisdiction to which the principal place of administration is to be transferred;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address and telephone number at the new location at which the trustee can be contacted;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an explanation of the reasons for the proposed transfer;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 date on which the proposed transfer is anticipated to occur;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the date, not less than ninety days after the giving of the notice, by which the qualified beneficiary must notify the trustee of an objection to the proposed transfer.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The authority of a trustee under this section to transfer a trust's principal place of administration terminates if a qualified beneficiary notifies the trustee of an objection to the proposed transfer on or before the date specified in the notice.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In connection with a transfer of the trust's principal place of administration, the trustee may transfer some or all of the trust property to a successor trustee designated in the terms of the trust or appointed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704.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 subsection (e) and subsection (e)(5) substituted "ninety days" for "60 days".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109.</w:t>
      </w:r>
      <w:r w:rsidR="002011BD" w:rsidRPr="000F6951">
        <w:rPr>
          <w:lang w:val="en-PH"/>
        </w:rPr>
        <w:t xml:space="preserve"> Methods and waiver of notice.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0F6951" w:rsidRPr="000F6951">
        <w:rPr>
          <w:lang w:val="en-PH"/>
        </w:rPr>
        <w:noBreakHyphen/>
      </w:r>
      <w:r w:rsidRPr="000F6951">
        <w:rPr>
          <w:lang w:val="en-PH"/>
        </w:rPr>
        <w:t>class mail, personal delivery, delivery to the person's last known place of residence or place of business, or a properly directed electronic message.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Notice otherwise required under this article or a document otherwise required to be sent under this article need not be provided to a person whose identity or location is unknown to and not reasonably ascertainable by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Notice under this article or the sending of a document under this article may be waived by the person to be notified or sent the document.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by delivering a copy thereof to the person being notified personally at least twenty days before the time set for the hearing;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The court for good cause shown may provide for a different method or time of giving notice for any hearing.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Proof of the giving of notice shall be made on or before the hearing and filed in the proceeding.</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110.</w:t>
      </w:r>
      <w:r w:rsidR="002011BD" w:rsidRPr="000F6951">
        <w:rPr>
          <w:lang w:val="en-PH"/>
        </w:rPr>
        <w:t xml:space="preserve"> Requirement of notice to others.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Whenever notice to qualified beneficiaries of a trust is required under this article, the trustee must also give notice to any other beneficiary who has sent the trustee a request for notice.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charitable organization expressly designated to receive distributions under the terms of a charitable trust has the rights of a qualified beneficiary under this article if the charitable organization, on the date the charitable organization's qualification is being determined: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is a distributee or permissible distributee of trust income or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would be a distributee or permissible distributee of trust income or principal upon the termination of the interests of other distributees or permissible distributees then receiving or eligible to receive distributions;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would be a distributee or permissible distributee of trust income or principal if the trust terminated on that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person appointed to enforce a trust created for the care of an animal or another noncharitable purpose as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408 or 62</w:t>
      </w:r>
      <w:r w:rsidR="000F6951" w:rsidRPr="000F6951">
        <w:rPr>
          <w:lang w:val="en-PH"/>
        </w:rPr>
        <w:noBreakHyphen/>
      </w:r>
      <w:r w:rsidRPr="000F6951">
        <w:rPr>
          <w:lang w:val="en-PH"/>
        </w:rPr>
        <w:t>7</w:t>
      </w:r>
      <w:r w:rsidR="000F6951" w:rsidRPr="000F6951">
        <w:rPr>
          <w:lang w:val="en-PH"/>
        </w:rPr>
        <w:noBreakHyphen/>
      </w:r>
      <w:r w:rsidRPr="000F6951">
        <w:rPr>
          <w:lang w:val="en-PH"/>
        </w:rPr>
        <w:t>409 has the rights of a qualified beneficiary under this article.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111.</w:t>
      </w:r>
      <w:r w:rsidR="002011BD" w:rsidRPr="000F6951">
        <w:rPr>
          <w:lang w:val="en-PH"/>
        </w:rPr>
        <w:t xml:space="preserve"> Nonjudicial settlement agreements.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For purposes of this section, "interested persons" means persons whose consent would be required in order to achieve a binding settlement were the settlement to be approved by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Interested persons may enter into a binding nonjudicial settlement agreement with respect to only the following trust matters: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approval of a trustee's report or accounting;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direction to a trustee to perform or refrain from performing a particular administrative act or the grant to a trustee of any necessary or desirable administrative power;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resignation or appointment of a trustee and the determination of a trustee's compensation;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transfer of a trust's principal place of administration;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liability of a trustee for an action relating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112.</w:t>
      </w:r>
      <w:r w:rsidR="002011BD" w:rsidRPr="000F6951">
        <w:rPr>
          <w:lang w:val="en-PH"/>
        </w:rPr>
        <w:t xml:space="preserve"> Rules of construction.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rules of construction that apply in this State to the interpretation of and disposition of property by will also apply as appropriate to the interpretation of the terms of a trust and the disposition of the trust property.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2</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Judicial Proceedings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201.</w:t>
      </w:r>
      <w:r w:rsidR="002011BD" w:rsidRPr="000F6951">
        <w:rPr>
          <w:lang w:val="en-PH"/>
        </w:rPr>
        <w:t xml:space="preserve"> Role of court in administration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Subject to the provisions of Section 62</w:t>
      </w:r>
      <w:r w:rsidR="000F6951" w:rsidRPr="000F6951">
        <w:rPr>
          <w:lang w:val="en-PH"/>
        </w:rPr>
        <w:noBreakHyphen/>
      </w:r>
      <w:r w:rsidRPr="000F6951">
        <w:rPr>
          <w:lang w:val="en-PH"/>
        </w:rPr>
        <w:t>1</w:t>
      </w:r>
      <w:r w:rsidR="000F6951" w:rsidRPr="000F6951">
        <w:rPr>
          <w:lang w:val="en-PH"/>
        </w:rPr>
        <w:noBreakHyphen/>
      </w:r>
      <w:r w:rsidRPr="000F6951">
        <w:rPr>
          <w:lang w:val="en-PH"/>
        </w:rPr>
        <w:t>302(d), the probate court has exclusive jurisdiction of proceedings initiated by interested parties concerning the internal affairs of trusts. These proceedings must be formal as defined by Section 62</w:t>
      </w:r>
      <w:r w:rsidR="000F6951" w:rsidRPr="000F6951">
        <w:rPr>
          <w:lang w:val="en-PH"/>
        </w:rPr>
        <w:noBreakHyphen/>
      </w:r>
      <w:r w:rsidRPr="000F6951">
        <w:rPr>
          <w:lang w:val="en-PH"/>
        </w:rPr>
        <w:t>1</w:t>
      </w:r>
      <w:r w:rsidR="000F6951" w:rsidRPr="000F6951">
        <w:rPr>
          <w:lang w:val="en-PH"/>
        </w:rPr>
        <w:noBreakHyphen/>
      </w:r>
      <w:r w:rsidRPr="000F6951">
        <w:rPr>
          <w:lang w:val="en-PH"/>
        </w:rPr>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review and settle interim or final accounts;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trustee's services or if the trust directs otherwise;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appoint or remove a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proceeding under this section does not result in continuing supervisory proceedings. The management and distribution of a trust estate, submission of accounts and reports to beneficiaries, payment of trustee's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probate court has concurrent jurisdiction with the circuit courts of this State of actions and proceedings concerning the external affairs of trusts. These include, but are not limited to, the following proceedings: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determine the existence or nonexistence of trusts created other than by will;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actions by or against creditors or debtors of trusts;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other actions and proceedings involving trustees and third parties.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The probate court has concurrent jurisdiction with the circuit courts of this State over attorney's fees. Attorney's fees may be set at a fixed or hourly rate or by contingency fee.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The court will not, over the objection of a party, entertain proceedings under this section involving a trust registered or having its principal place of administration in another state, unless: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when all appropriate parties could not be bound by litigation in the courts of the state where the trust is registered or has its principal place of administration;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when the interests of justice otherwise would seriously be impaired.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46,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in subsection (a) substituted "(d)" for "(c)" following "62</w:t>
      </w:r>
      <w:r w:rsidR="000F6951" w:rsidRPr="000F6951">
        <w:rPr>
          <w:lang w:val="en-PH"/>
        </w:rPr>
        <w:noBreakHyphen/>
      </w:r>
      <w:r w:rsidRPr="000F6951">
        <w:rPr>
          <w:lang w:val="en-PH"/>
        </w:rPr>
        <w:t>1</w:t>
      </w:r>
      <w:r w:rsidR="000F6951" w:rsidRPr="000F6951">
        <w:rPr>
          <w:lang w:val="en-PH"/>
        </w:rPr>
        <w:noBreakHyphen/>
      </w:r>
      <w:r w:rsidRPr="000F6951">
        <w:rPr>
          <w:lang w:val="en-PH"/>
        </w:rPr>
        <w:t>302" in the first sentence; and made other nonsubstantive changes.</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added the second sentence in subsection (a), relating to Section 62</w:t>
      </w:r>
      <w:r w:rsidR="000F6951" w:rsidRPr="000F6951">
        <w:rPr>
          <w:lang w:val="en-PH"/>
        </w:rPr>
        <w:noBreakHyphen/>
      </w:r>
      <w:r w:rsidRPr="000F6951">
        <w:rPr>
          <w:lang w:val="en-PH"/>
        </w:rPr>
        <w:t>1</w:t>
      </w:r>
      <w:r w:rsidR="000F6951" w:rsidRPr="000F6951">
        <w:rPr>
          <w:lang w:val="en-PH"/>
        </w:rPr>
        <w:noBreakHyphen/>
      </w:r>
      <w:r w:rsidRPr="000F6951">
        <w:rPr>
          <w:lang w:val="en-PH"/>
        </w:rPr>
        <w:t>201, and made other nonsubstantive changes.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202.</w:t>
      </w:r>
      <w:r w:rsidR="002011BD" w:rsidRPr="000F6951">
        <w:rPr>
          <w:lang w:val="en-PH"/>
        </w:rPr>
        <w:t xml:space="preserve"> Jurisdiction over trustee and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This section does not preclude other methods of obtaining jurisdiction over a trustee, beneficiary, or other person receiving property from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204.</w:t>
      </w:r>
      <w:r w:rsidR="002011BD" w:rsidRPr="000F6951">
        <w:rPr>
          <w:lang w:val="en-PH"/>
        </w:rPr>
        <w:t xml:space="preserve"> Venue.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subsection (b),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decedent's estate was or is being administered.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proceedings concerning the same trust could be maintained in more than one place in South Carolina, the court in which the proceeding is first commenced has the exclusive right to proceed.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3</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Representation</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301.</w:t>
      </w:r>
      <w:r w:rsidR="002011BD" w:rsidRPr="000F6951">
        <w:rPr>
          <w:lang w:val="en-PH"/>
        </w:rPr>
        <w:t xml:space="preserve"> When parties bound by others.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For purposes of this part, "beneficiary representative" refers to a person who may represent and bind another person concerning the affairs of trusts.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Notice to a beneficiary representative has the same effect as if notice were given directly to the represented person. Notice of a hearing on any petition in a judicial proceeding must be given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109(d).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consent of a beneficiary representative is binding on the person represented unless the person represented objects to the representation before the consent would otherwise have become effective.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Except as otherwise provided in Sections 62</w:t>
      </w:r>
      <w:r w:rsidR="000F6951" w:rsidRPr="000F6951">
        <w:rPr>
          <w:lang w:val="en-PH"/>
        </w:rPr>
        <w:noBreakHyphen/>
      </w:r>
      <w:r w:rsidRPr="000F6951">
        <w:rPr>
          <w:lang w:val="en-PH"/>
        </w:rPr>
        <w:t>7</w:t>
      </w:r>
      <w:r w:rsidR="000F6951" w:rsidRPr="000F6951">
        <w:rPr>
          <w:lang w:val="en-PH"/>
        </w:rPr>
        <w:noBreakHyphen/>
      </w:r>
      <w:r w:rsidRPr="000F6951">
        <w:rPr>
          <w:lang w:val="en-PH"/>
        </w:rPr>
        <w:t>411 and 62</w:t>
      </w:r>
      <w:r w:rsidR="000F6951" w:rsidRPr="000F6951">
        <w:rPr>
          <w:lang w:val="en-PH"/>
        </w:rPr>
        <w:noBreakHyphen/>
      </w:r>
      <w:r w:rsidRPr="000F6951">
        <w:rPr>
          <w:lang w:val="en-PH"/>
        </w:rPr>
        <w:t>7</w:t>
      </w:r>
      <w:r w:rsidR="000F6951" w:rsidRPr="000F6951">
        <w:rPr>
          <w:lang w:val="en-PH"/>
        </w:rPr>
        <w:noBreakHyphen/>
      </w:r>
      <w:r w:rsidRPr="000F6951">
        <w:rPr>
          <w:lang w:val="en-PH"/>
        </w:rPr>
        <w:t>602, a person who under this part may represent a settlor who lacks capacity may receive notice and give a binding consent on the settlor's behalf.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In judicial proceedings, orders binding a beneficiary representative under this part bind the person(s) represented by that beneficiary representative.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302.</w:t>
      </w:r>
      <w:r w:rsidR="002011BD" w:rsidRPr="000F6951">
        <w:rPr>
          <w:lang w:val="en-PH"/>
        </w:rPr>
        <w:t xml:space="preserve"> Representation by holder of general testamentary power of appointment.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303.</w:t>
      </w:r>
      <w:r w:rsidR="002011BD" w:rsidRPr="000F6951">
        <w:rPr>
          <w:lang w:val="en-PH"/>
        </w:rPr>
        <w:t xml:space="preserve"> Representation by fiduciaries and parents.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To the extent there is no conflict of interest between the following beneficiary representatives and the person represented or among those being represented with respect to a particular question or dispute: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conservator may represent and bind the estate that the conservator controls to the extent of the powers and authority conferred upon conservators generally or by court order;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guardian may represent and bind the ward if a conservator of the ward's estate has not been appointed to the extent of the powers and authority conferred upon guardians generally or by court order;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an agent may represent and bind the principal to the extent the agent has authority to act with respect to the particular question or dispute;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trustee may represent and bind the beneficiaries of the trust with respect to questions or disputes involving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 personal representative of a decedent's estate may represent and bind persons interested in the estate with respect to questions or disputes involving the decedent's estate;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a person may represent and bind the person's minor or unborn issue if a conservator or guardian for the issue has not been appointed.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47,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2010 amendment rewrote subsection (a)(6).</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304.</w:t>
      </w:r>
      <w:r w:rsidR="002011BD" w:rsidRPr="000F6951">
        <w:rPr>
          <w:lang w:val="en-PH"/>
        </w:rPr>
        <w:t xml:space="preserve"> Representation by person having substantially identical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305.</w:t>
      </w:r>
      <w:r w:rsidR="002011BD" w:rsidRPr="000F6951">
        <w:rPr>
          <w:lang w:val="en-PH"/>
        </w:rPr>
        <w:t xml:space="preserve"> Appointment of representative.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48,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substituted "unascertained" for "ascertained" following "incapacitated, unborn, or" in the first sentence.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4</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Creation, Validity, Modification, and Termination of Trusts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401.</w:t>
      </w:r>
      <w:r w:rsidR="002011BD" w:rsidRPr="000F6951">
        <w:rPr>
          <w:lang w:val="en-PH"/>
        </w:rPr>
        <w:t xml:space="preserve"> Methods of creating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(a)(1) A trust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102 may be created by: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(i) transfer of property to another person as trustee during the settlor's lifetime or by will or other disposition taking effect upon the settlor's death;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(ii) written declaration signed by the owner of property that the owner holds identifiable property as trustee;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(iii) exercise of a power of appointment in favor of a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407.</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 that arises by act or operation of law does not require the existence of a writing.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0F6951" w:rsidRPr="000F6951">
        <w:rPr>
          <w:lang w:val="en-PH"/>
        </w:rPr>
        <w:noBreakHyphen/>
      </w:r>
      <w:r w:rsidRPr="000F6951">
        <w:rPr>
          <w:lang w:val="en-PH"/>
        </w:rPr>
        <w:t>2</w:t>
      </w:r>
      <w:r w:rsidR="000F6951" w:rsidRPr="000F6951">
        <w:rPr>
          <w:lang w:val="en-PH"/>
        </w:rPr>
        <w:noBreakHyphen/>
      </w:r>
      <w:r w:rsidRPr="000F6951">
        <w:rPr>
          <w:lang w:val="en-PH"/>
        </w:rPr>
        <w:t>207.</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181, </w:t>
      </w:r>
      <w:r w:rsidRPr="000F6951">
        <w:rPr>
          <w:lang w:val="en-PH"/>
        </w:rPr>
        <w:t xml:space="preserve">Section </w:t>
      </w:r>
      <w:r w:rsidR="002011BD" w:rsidRPr="000F6951">
        <w:rPr>
          <w:lang w:val="en-PH"/>
        </w:rPr>
        <w:t xml:space="preserve">2, eff May 28,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rewrote subsection (c) to include a surviving spouse's beneficial interests in trust property in calculating the elective share.</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rewrote subsections (a) and (b).</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402.</w:t>
      </w:r>
      <w:r w:rsidR="002011BD" w:rsidRPr="000F6951">
        <w:rPr>
          <w:lang w:val="en-PH"/>
        </w:rPr>
        <w:t xml:space="preserve"> Requirements for creation; merger of title.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 is created only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settlor has capacity to create a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settlor indicates an intention to create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trust has a definite beneficiary or is: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a charitable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a trust for the care of an animal, as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408;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a trust for a noncharitable purpose, as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409;</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 trustee has duties to perform;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the same person is not the sole trustee and sole current and future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the trust agreement is in writing, the trust instrument may be signed by the settlor or in the settlor's name by some other person in the settlor's presence and by the settlor's direction.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beneficiary is definite if the beneficiary can be ascertained now or in the future, subject to any applicable rule against perpetuities.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For purposes of Section 62</w:t>
      </w:r>
      <w:r w:rsidR="000F6951" w:rsidRPr="000F6951">
        <w:rPr>
          <w:lang w:val="en-PH"/>
        </w:rPr>
        <w:noBreakHyphen/>
      </w:r>
      <w:r w:rsidRPr="000F6951">
        <w:rPr>
          <w:lang w:val="en-PH"/>
        </w:rPr>
        <w:t>7</w:t>
      </w:r>
      <w:r w:rsidR="000F6951" w:rsidRPr="000F6951">
        <w:rPr>
          <w:lang w:val="en-PH"/>
        </w:rPr>
        <w:noBreakHyphen/>
      </w:r>
      <w:r w:rsidRPr="000F6951">
        <w:rPr>
          <w:lang w:val="en-PH"/>
        </w:rPr>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fiduciary is the sole fiduciary and is also the sole current and future beneficiary;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legal title and the equitable title are of the same quality and duration.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If either one of these conditions is not met, no merger may occur and the fiduciary relationship does not terminate.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added subsection (b), relating to written trust agreements, and redesignated subsections accordingly.</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403.</w:t>
      </w:r>
      <w:r w:rsidR="002011BD" w:rsidRPr="000F6951">
        <w:rPr>
          <w:lang w:val="en-PH"/>
        </w:rPr>
        <w:t xml:space="preserve"> Trusts created in other jurisdictions.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 not created by will is validly created if its creation complies with the law of the jurisdiction in which the trust instrument was executed, or the law of the jurisdiction in which, at the time of creation: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the settlor was domiciled, had a place of abode, or was a national;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a trustee was domiciled or had a place of business;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any trust property was located.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404.</w:t>
      </w:r>
      <w:r w:rsidR="002011BD" w:rsidRPr="000F6951">
        <w:rPr>
          <w:lang w:val="en-PH"/>
        </w:rPr>
        <w:t xml:space="preserve"> Trust purposes.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 may be created only to the extent its purposes are lawful, not contrary to public policy, and possible to achieve. A trust and its terms must be for the benefit of its beneficiaries.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inserted ", not contrary to public policy,".</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405.</w:t>
      </w:r>
      <w:r w:rsidR="002011BD" w:rsidRPr="000F6951">
        <w:rPr>
          <w:lang w:val="en-PH"/>
        </w:rPr>
        <w:t xml:space="preserve"> Charitable purposes; enforcement.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the terms of a charitable trust do not indicate a particular charitable purpose or beneficiary, the court may select one or more charitable purposes or beneficiaries. The selection must be consistent with the settlor's intention to the extent it can be ascertained.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settlor of a charitable trust, the trustee, and the Attorney General, among others may maintain a proceeding to enforce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The Attorney General may make such rules and regulations relating to the information to be contained with the filing of a trust as may be required.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Nothing contained in Sections 33</w:t>
      </w:r>
      <w:r w:rsidR="000F6951" w:rsidRPr="000F6951">
        <w:rPr>
          <w:lang w:val="en-PH"/>
        </w:rPr>
        <w:noBreakHyphen/>
      </w:r>
      <w:r w:rsidRPr="000F6951">
        <w:rPr>
          <w:lang w:val="en-PH"/>
        </w:rPr>
        <w:t>31</w:t>
      </w:r>
      <w:r w:rsidR="000F6951" w:rsidRPr="000F6951">
        <w:rPr>
          <w:lang w:val="en-PH"/>
        </w:rPr>
        <w:noBreakHyphen/>
      </w:r>
      <w:r w:rsidRPr="000F6951">
        <w:rPr>
          <w:lang w:val="en-PH"/>
        </w:rPr>
        <w:t>150 and 33</w:t>
      </w:r>
      <w:r w:rsidR="000F6951" w:rsidRPr="000F6951">
        <w:rPr>
          <w:lang w:val="en-PH"/>
        </w:rPr>
        <w:noBreakHyphen/>
      </w:r>
      <w:r w:rsidRPr="000F6951">
        <w:rPr>
          <w:lang w:val="en-PH"/>
        </w:rPr>
        <w:t>31</w:t>
      </w:r>
      <w:r w:rsidR="000F6951" w:rsidRPr="000F6951">
        <w:rPr>
          <w:lang w:val="en-PH"/>
        </w:rPr>
        <w:noBreakHyphen/>
      </w:r>
      <w:r w:rsidRPr="000F6951">
        <w:rPr>
          <w:lang w:val="en-PH"/>
        </w:rPr>
        <w:t>151 may be construed to cause a forfeiture or reversion of any of the property of a trust which is subject to such Sections, or to make the purposes of the trust impossible of accomplishment.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2006 Act No. 330, </w:t>
      </w:r>
      <w:r w:rsidRPr="000F6951">
        <w:rPr>
          <w:lang w:val="en-PH"/>
        </w:rPr>
        <w:t xml:space="preserve">Section </w:t>
      </w:r>
      <w:r w:rsidR="002011BD" w:rsidRPr="000F6951">
        <w:rPr>
          <w:lang w:val="en-PH"/>
        </w:rPr>
        <w:t xml:space="preserve">1; 2006 Act No. 365, </w:t>
      </w:r>
      <w:r w:rsidRPr="000F6951">
        <w:rPr>
          <w:lang w:val="en-PH"/>
        </w:rPr>
        <w:t xml:space="preserve">Section </w:t>
      </w:r>
      <w:r w:rsidR="002011BD" w:rsidRPr="000F6951">
        <w:rPr>
          <w:lang w:val="en-PH"/>
        </w:rPr>
        <w:t xml:space="preserve">2;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406.</w:t>
      </w:r>
      <w:r w:rsidR="002011BD" w:rsidRPr="000F6951">
        <w:rPr>
          <w:lang w:val="en-PH"/>
        </w:rPr>
        <w:t xml:space="preserve"> Creation of trust induced by fraud, duress, or undue influence.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 is voidable to the extent its creation was induced by fraud, duress, or undue influence.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407.</w:t>
      </w:r>
      <w:r w:rsidR="002011BD" w:rsidRPr="000F6951">
        <w:rPr>
          <w:lang w:val="en-PH"/>
        </w:rPr>
        <w:t xml:space="preserve"> Evidence of oral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Except as otherwise required by statute, a trust need not be evidenced by a trust instrument. The creation of an oral trust and its terms may be established only by clear and convincing evidence.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408.</w:t>
      </w:r>
      <w:r w:rsidR="002011BD" w:rsidRPr="000F6951">
        <w:rPr>
          <w:lang w:val="en-PH"/>
        </w:rPr>
        <w:t xml:space="preserve"> Trust for care of animal.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 may be created to provide for the care of an animal or animals alive or in gestation during the settlor's lifetime, whether or not alive at the time the trust is created. The trust terminates upon the death of the last surviving animal.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409.</w:t>
      </w:r>
      <w:r w:rsidR="002011BD" w:rsidRPr="000F6951">
        <w:rPr>
          <w:lang w:val="en-PH"/>
        </w:rPr>
        <w:t xml:space="preserve"> Noncharitable trust without ascertainable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Except as otherwise provided in this section or by another statute, the following rules apply: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A trust authorized by this section may be enforced by a person appointed in the terms of the trust or, if no person is so appointed, by a person appointed by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settlor's successors in interest.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 subsection (1) substituted "any rule against perpetuities applicable under South Carolina law" for "the South Carolina Uniform Statutory Rule Against Perpetuities (S.C. Code Section 27</w:t>
      </w:r>
      <w:r w:rsidR="000F6951" w:rsidRPr="000F6951">
        <w:rPr>
          <w:lang w:val="en-PH"/>
        </w:rPr>
        <w:noBreakHyphen/>
      </w:r>
      <w:r w:rsidRPr="000F6951">
        <w:rPr>
          <w:lang w:val="en-PH"/>
        </w:rPr>
        <w:t>6</w:t>
      </w:r>
      <w:r w:rsidR="000F6951" w:rsidRPr="000F6951">
        <w:rPr>
          <w:lang w:val="en-PH"/>
        </w:rPr>
        <w:noBreakHyphen/>
      </w:r>
      <w:r w:rsidRPr="000F6951">
        <w:rPr>
          <w:lang w:val="en-PH"/>
        </w:rPr>
        <w:t>10 et. seq.)".</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410.</w:t>
      </w:r>
      <w:r w:rsidR="002011BD" w:rsidRPr="000F6951">
        <w:rPr>
          <w:lang w:val="en-PH"/>
        </w:rPr>
        <w:t xml:space="preserve"> Modification or termination of trust; proceedings for approval or disapproval.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addition to the methods of termination prescribed by Sections 62</w:t>
      </w:r>
      <w:r w:rsidR="000F6951" w:rsidRPr="000F6951">
        <w:rPr>
          <w:lang w:val="en-PH"/>
        </w:rPr>
        <w:noBreakHyphen/>
      </w:r>
      <w:r w:rsidRPr="000F6951">
        <w:rPr>
          <w:lang w:val="en-PH"/>
        </w:rPr>
        <w:t>7</w:t>
      </w:r>
      <w:r w:rsidR="000F6951" w:rsidRPr="000F6951">
        <w:rPr>
          <w:lang w:val="en-PH"/>
        </w:rPr>
        <w:noBreakHyphen/>
      </w:r>
      <w:r w:rsidRPr="000F6951">
        <w:rPr>
          <w:lang w:val="en-PH"/>
        </w:rPr>
        <w:t>411 through 62</w:t>
      </w:r>
      <w:r w:rsidR="000F6951" w:rsidRPr="000F6951">
        <w:rPr>
          <w:lang w:val="en-PH"/>
        </w:rPr>
        <w:noBreakHyphen/>
      </w:r>
      <w:r w:rsidRPr="000F6951">
        <w:rPr>
          <w:lang w:val="en-PH"/>
        </w:rPr>
        <w:t>7</w:t>
      </w:r>
      <w:r w:rsidR="000F6951" w:rsidRPr="000F6951">
        <w:rPr>
          <w:lang w:val="en-PH"/>
        </w:rPr>
        <w:noBreakHyphen/>
      </w:r>
      <w:r w:rsidRPr="000F6951">
        <w:rPr>
          <w:lang w:val="en-PH"/>
        </w:rPr>
        <w:t>414, a trust terminates to the extent the trust is revoked or expires pursuant to its terms.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proceeding to approve or disapprove a proposed modification or termination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411 through 62</w:t>
      </w:r>
      <w:r w:rsidR="000F6951" w:rsidRPr="000F6951">
        <w:rPr>
          <w:lang w:val="en-PH"/>
        </w:rPr>
        <w:noBreakHyphen/>
      </w:r>
      <w:r w:rsidRPr="000F6951">
        <w:rPr>
          <w:lang w:val="en-PH"/>
        </w:rPr>
        <w:t>7</w:t>
      </w:r>
      <w:r w:rsidR="000F6951" w:rsidRPr="000F6951">
        <w:rPr>
          <w:lang w:val="en-PH"/>
        </w:rPr>
        <w:noBreakHyphen/>
      </w:r>
      <w:r w:rsidRPr="000F6951">
        <w:rPr>
          <w:lang w:val="en-PH"/>
        </w:rPr>
        <w:t>416, or trust combination or division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417, may be commenced by a trustee or beneficiary, and a proceeding to approve or disapprove a proposed modification or termination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411 may be commenced by the settlor. The settlor of a charitable trust as well as the Attorney General, among others, may maintain a proceeding to modify the trust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413.</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411.</w:t>
      </w:r>
      <w:r w:rsidR="002011BD" w:rsidRPr="000F6951">
        <w:rPr>
          <w:lang w:val="en-PH"/>
        </w:rPr>
        <w:t xml:space="preserve"> Modification or termination of noncharitable irrevocable trust by consent with court approval.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noncharitable irrevocable trust may be modified or terminated with court approval upon consent of the settlor and all beneficiaries, even if the modification or termination is inconsistent with a material purpose of the trust. A settlor's power to consent to a trust's modification or termination may be exercised by an agent under a power of attorney only to the extent expressly authorized by the power of attorney or the terms of the trust; by the settlor's conservator with the approval of the court supervising the conservator if an agent is not so authorized; or by the settlor's guardian with the approval of the court supervising the guardianship if an agent is not so authorized and a conservator has not been appointed.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Upon termination of a trust under subsection (a) or (b), the trustee shall distribute the trust property as ordered by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not all of the beneficiaries consent to a proposed modification or termination of the trust under subsection (a) or (b), the modification or termination may be approved by the court if the court is satisfied that: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if all of the beneficiaries had consented, the trust could have been modified or terminated under this section;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interests of a beneficiary who does not consent will be adequately protected.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412.</w:t>
      </w:r>
      <w:r w:rsidR="002011BD" w:rsidRPr="000F6951">
        <w:rPr>
          <w:lang w:val="en-PH"/>
        </w:rPr>
        <w:t xml:space="preserve"> Modification or termination because of unanticipated circumstances or inability to administer trust effectively.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settlor's probable intention.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court may modify the administrative terms of a trust if continuation of the trust on its existing terms would be impracticable or wasteful or impair the trust's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Upon termination of a trust under this section, the trustee shall distribute the trust property as ordered by the court.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413.</w:t>
      </w:r>
      <w:r w:rsidR="002011BD" w:rsidRPr="000F6951">
        <w:rPr>
          <w:lang w:val="en-PH"/>
        </w:rPr>
        <w:t xml:space="preserve"> Equitable deviation.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subsection (b), if a particular charitable purpose becomes unlawful, impracticable, impossible to achieve, or wasteful: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trust does not fail, in whole or in part;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trust property does not revert to the settlor or the settlor's successors in interest;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court may deviate from the terms of the trust to modify or terminate the trust by directing that the trust property be applied or distributed, in whole or in part, in a manner consistent with the settlor's charitable intent.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trust property is to revert to the settlor and the settlor is still living;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fewer than the number of years allowed under any rule against perpetuities applicable under South Carolina law, have elapsed since the date of the trust's creation.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 subsection (b)(2) substituted "any rule against perpetuities applicable under South Carolina law" for "the South Carolina Uniform Statutory Rule Against Perpetuities, (S.C. Code Section 27</w:t>
      </w:r>
      <w:r w:rsidR="000F6951" w:rsidRPr="000F6951">
        <w:rPr>
          <w:lang w:val="en-PH"/>
        </w:rPr>
        <w:noBreakHyphen/>
      </w:r>
      <w:r w:rsidRPr="000F6951">
        <w:rPr>
          <w:lang w:val="en-PH"/>
        </w:rPr>
        <w:t>6</w:t>
      </w:r>
      <w:r w:rsidR="000F6951" w:rsidRPr="000F6951">
        <w:rPr>
          <w:lang w:val="en-PH"/>
        </w:rPr>
        <w:noBreakHyphen/>
      </w:r>
      <w:r w:rsidRPr="000F6951">
        <w:rPr>
          <w:lang w:val="en-PH"/>
        </w:rPr>
        <w:t>10 et seq.)".</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414.</w:t>
      </w:r>
      <w:r w:rsidR="002011BD" w:rsidRPr="000F6951">
        <w:rPr>
          <w:lang w:val="en-PH"/>
        </w:rPr>
        <w:t xml:space="preserve"> Modification or termination of uneconomic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court may modify or terminate a trust or remove the trustee and appoint a different trustee if it determines that the value of the trust property is insufficient to justify the cost of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This section does not apply to an easement for conservation or preservation.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49,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2010 amendment in subsection (a) added "and without court approval," following "After notice to the qualified beneficiaries,"; and in subsection (c) added "or if no court approval is required," following "the manner of distribution,".</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415.</w:t>
      </w:r>
      <w:r w:rsidR="002011BD" w:rsidRPr="000F6951">
        <w:rPr>
          <w:lang w:val="en-PH"/>
        </w:rPr>
        <w:t xml:space="preserve"> Reformation to correct mistakes.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court may reform the terms of a trust, even if unambiguous, to conform the terms to the settlor's intention if it is proved by clear and convincing evidence what the settlor's intention was and that the terms of the trust were affected by a mistake of fact or law, whether in expression or inducement.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416.</w:t>
      </w:r>
      <w:r w:rsidR="002011BD" w:rsidRPr="000F6951">
        <w:rPr>
          <w:lang w:val="en-PH"/>
        </w:rPr>
        <w:t xml:space="preserve"> Modification to achieve settlor's tax objectives.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To achieve the settlor's tax objectives, the court may modify the terms of a trust in a manner that is not contrary to the settlor's probable intention. The court may provide that the modification has retroactive effect.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417.</w:t>
      </w:r>
      <w:r w:rsidR="002011BD" w:rsidRPr="000F6951">
        <w:rPr>
          <w:lang w:val="en-PH"/>
        </w:rPr>
        <w:t xml:space="preserve"> Combination and division of trusts.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418.</w:t>
      </w:r>
      <w:r w:rsidR="002011BD" w:rsidRPr="000F6951">
        <w:rPr>
          <w:lang w:val="en-PH"/>
        </w:rPr>
        <w:t xml:space="preserve"> Estate and possession of trust estates shall be in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5</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Creditors' Claims; Spendthrift and Discretionary Trusts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501.</w:t>
      </w:r>
      <w:r w:rsidR="002011BD" w:rsidRPr="000F6951">
        <w:rPr>
          <w:lang w:val="en-PH"/>
        </w:rPr>
        <w:t xml:space="preserve"> Rights of beneficiary's creditor or assignee.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provided in subsection (b), the court may authorize a creditor or assignee of the beneficiary to reach the beneficiary's interest by attachment of present or future distributions to or for the benefit of the beneficiary or other means. The court may limit the award to such relief as is appropriate under the circumstances.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This section shall not apply and a trustee shall have no liability to any creditor of a beneficiary for any distributions made to or for the benefit of the beneficiary to the extent a beneficiary's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is protected by a spendthrift provision,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is a discretionary trust interest as referred to in S.C. Code Section 62</w:t>
      </w:r>
      <w:r w:rsidR="000F6951" w:rsidRPr="000F6951">
        <w:rPr>
          <w:lang w:val="en-PH"/>
        </w:rPr>
        <w:noBreakHyphen/>
      </w:r>
      <w:r w:rsidRPr="000F6951">
        <w:rPr>
          <w:lang w:val="en-PH"/>
        </w:rPr>
        <w:t>7</w:t>
      </w:r>
      <w:r w:rsidR="000F6951" w:rsidRPr="000F6951">
        <w:rPr>
          <w:lang w:val="en-PH"/>
        </w:rPr>
        <w:noBreakHyphen/>
      </w:r>
      <w:r w:rsidRPr="000F6951">
        <w:rPr>
          <w:lang w:val="en-PH"/>
        </w:rPr>
        <w:t>504.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502.</w:t>
      </w:r>
      <w:r w:rsidR="002011BD" w:rsidRPr="000F6951">
        <w:rPr>
          <w:lang w:val="en-PH"/>
        </w:rPr>
        <w:t xml:space="preserve"> Spendthrift provision.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spendthrift provision is valid only if it restrains both voluntary and involuntary transfer of a beneficiary's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term of a trust providing that the interest of a beneficiary is held subject to a "spendthrift trust", or words of similar import, is sufficient to restrain both voluntary and involuntary transfer of the beneficiary's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503.</w:t>
      </w:r>
      <w:r w:rsidR="002011BD" w:rsidRPr="000F6951">
        <w:rPr>
          <w:lang w:val="en-PH"/>
        </w:rPr>
        <w:t xml:space="preserve"> Exceptions to spendthrift provision.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"child" includes any person for whom an order or judgment for child support has been entered in this or another 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Even if a trust contains a spendthrift provision, a beneficiary's child who has a judgment or court order against the beneficiary for support or maintenance may obtain from a court an order attaching present or future distributions to or for the benefit of the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exception in subsection (b) is unenforceable against a special needs trust, supplemental needs trust, or similar trust established for a disabled person if the applicability of such a provision could invalidate such a trust's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504.</w:t>
      </w:r>
      <w:r w:rsidR="002011BD" w:rsidRPr="000F6951">
        <w:rPr>
          <w:lang w:val="en-PH"/>
        </w:rPr>
        <w:t xml:space="preserve"> Discretionary trusts; effect of standard.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"child" includes any person for whom an order or judgment for child support has been entered in this or another 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Except as otherwise provided in subsection (c), a creditor of a beneficiary may not compel a distribution from a trust in which the beneficiary has a discretionary trust interest, even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discretion is expressed in the form of a standard of distribution;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trustee has abused the discretion.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To the extent a trustee has not complied with a standard of distribution or has abused a discretion: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distribution may be ordered by the court to satisfy a judgment or court order against the beneficiary for support or maintenance of the beneficiary's child;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Whether or not a trust contains a spendthrift provision, a creditor of a beneficiary may not compel a distribution from insurance proceeds payable to the trustee as beneficiary to the extent state law exempts such insurance proceeds from creditors' claims.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 creditor of a beneficiary who is also a trustee or cotrustee may not reach the trustee's beneficial interest or otherwise compel a distribution if the trustee's discretion to make distributions for the trustee's own benefit is limited by an ascertainable standard.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505.</w:t>
      </w:r>
      <w:r w:rsidR="002011BD" w:rsidRPr="000F6951">
        <w:rPr>
          <w:lang w:val="en-PH"/>
        </w:rPr>
        <w:t xml:space="preserve"> Creditors' claims against settlor.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Whether or not the terms of a trust contain a spendthrift provision, the following rules apply: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During the lifetime of the settlor, the property of a revocable trust is subject to claims of the settlor's creditors.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With respect to an irrevocable trust,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After the death of a settlor, and subject to the settlor's right to direct the source from which liabilities will be paid, and except to the extent state or federal law exempts any property of the trust from claims, costs, expenses, or allowances, the property held in a revocable trust at the time of the settlor's death is subject to claims of the settlor's creditors, costs of administration of the settlor's estate, the expenses of the settlor's funeral and disposal of remains, and statutory allowances to a surviving spouse and children to the extent the settlor's probate estate is inadequate to satisfy those claims, costs, expenses, and allowances, unless barred by Section 62</w:t>
      </w:r>
      <w:r w:rsidR="000F6951" w:rsidRPr="000F6951">
        <w:rPr>
          <w:lang w:val="en-PH"/>
        </w:rPr>
        <w:noBreakHyphen/>
      </w:r>
      <w:r w:rsidRPr="000F6951">
        <w:rPr>
          <w:lang w:val="en-PH"/>
        </w:rPr>
        <w:t>3</w:t>
      </w:r>
      <w:r w:rsidR="000F6951" w:rsidRPr="000F6951">
        <w:rPr>
          <w:lang w:val="en-PH"/>
        </w:rPr>
        <w:noBreakHyphen/>
      </w:r>
      <w:r w:rsidRPr="000F6951">
        <w:rPr>
          <w:lang w:val="en-PH"/>
        </w:rPr>
        <w:t>801 et seq.</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For purposes of this 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beneficiary who is a trustee of a trust, but who is not the settlor of the trust, cannot be treated in the same manner as the settlor of a revocable trust if the beneficiary</w:t>
      </w:r>
      <w:r w:rsidR="000F6951" w:rsidRPr="000F6951">
        <w:rPr>
          <w:lang w:val="en-PH"/>
        </w:rPr>
        <w:noBreakHyphen/>
      </w:r>
      <w:r w:rsidRPr="000F6951">
        <w:rPr>
          <w:lang w:val="en-PH"/>
        </w:rPr>
        <w:t>trustee's power to make distributions to the beneficiary</w:t>
      </w:r>
      <w:r w:rsidR="000F6951" w:rsidRPr="000F6951">
        <w:rPr>
          <w:lang w:val="en-PH"/>
        </w:rPr>
        <w:noBreakHyphen/>
      </w:r>
      <w:r w:rsidRPr="000F6951">
        <w:rPr>
          <w:lang w:val="en-PH"/>
        </w:rPr>
        <w:t>trustee is limited by an ascertainable standard related to the beneficiary</w:t>
      </w:r>
      <w:r w:rsidR="000F6951" w:rsidRPr="000F6951">
        <w:rPr>
          <w:lang w:val="en-PH"/>
        </w:rPr>
        <w:noBreakHyphen/>
      </w:r>
      <w:r w:rsidRPr="000F6951">
        <w:rPr>
          <w:lang w:val="en-PH"/>
        </w:rPr>
        <w:t>trustee's health, education, maintenance, and support;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 xml:space="preserve">(2) the assets in a trust that are attributable to a contribution to an inter vivos marital deduction trust described in either Section 2523(e) or (f) of the Internal Revenue Code of 1986, after the </w:t>
      </w:r>
      <w:r w:rsidRPr="000F6951">
        <w:rPr>
          <w:lang w:val="en-PH"/>
        </w:rPr>
        <w:lastRenderedPageBreak/>
        <w:t>death of the spouse of the settlor of the inter vivos marital deduction trust are deemed to have been contributed by the settlor's spouse and not by the settlor.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50,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in subsections (a)(3) and (b) made nonsubstantive changes.</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 subsection (a)(3), substituted "the property held in a revocable trust at the time of the settlor's death" for "the property of a trust that was revocable at the settlor's death", added subsection identifier (1) to subsection (b), and added subsection (b)(2), relating to Section 2523 of the Internal Revenue Code of 1986.</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506.</w:t>
      </w:r>
      <w:r w:rsidR="002011BD" w:rsidRPr="000F6951">
        <w:rPr>
          <w:lang w:val="en-PH"/>
        </w:rPr>
        <w:t xml:space="preserve"> Overdue distribution.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507.</w:t>
      </w:r>
      <w:r w:rsidR="002011BD" w:rsidRPr="000F6951">
        <w:rPr>
          <w:lang w:val="en-PH"/>
        </w:rPr>
        <w:t xml:space="preserve"> Personal obligations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Trust property is not subject to personal obligations of the trustee, even if the trustee becomes insolvent or bankrupt.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6</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Revocable Trusts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601.</w:t>
      </w:r>
      <w:r w:rsidR="002011BD" w:rsidRPr="000F6951">
        <w:rPr>
          <w:lang w:val="en-PH"/>
        </w:rPr>
        <w:t xml:space="preserve"> Capacity of settlor of revocable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capacity required to create, amend, revoke, or add property to a revocable trust, or to direct the actions of the trustee of a revocable trust, is the same as that required to make a will.</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602.</w:t>
      </w:r>
      <w:r w:rsidR="002011BD" w:rsidRPr="000F6951">
        <w:rPr>
          <w:lang w:val="en-PH"/>
        </w:rPr>
        <w:t xml:space="preserve"> Revocation or amendment of revocable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the terms of a trust expressly provide that the trust is irrevocable, the settlor may revoke or amend the trust. This subsection does not apply to a trust created under an instrument executed before the effective date of this article.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revocable trust is created or funded by more than one settlor: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to the extent the trust consists of community property, the trust may be revoked by either spouse acting alone but may be amended only by joint action of both spouses;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to the extent the trust consists of property other than community property, each settlor may revoke or amend the trust with regard to the portion of the trust property attributable to that settlor's contribution;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upon the revocation or amendment of the trust by fewer than all of the settlors, the trustee shall promptly notify the other settlors of the revocation or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settlor may revoke or amend a revocable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by substantial compliance with a method provided in the terms of the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if the terms of the trust do not provide a method or the method provided in the terms is not expressly made exclusive, by: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a later will or codicil that expressly refers to the trust, manifesting clear and convincing evidence of the settlor's intent;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by oral statement to the trustee if the trust was created orally;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any other written method, other than a later will or codicil, delivered to the trustee and manifesting clear and convincing evidence of the settlor's intent.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Upon revocation of a revocable trust, the trustee shall deliver the trust property as the settlor directs.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[Reserved.]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 and with regard to the requirements of Section 62</w:t>
      </w:r>
      <w:r w:rsidR="000F6951" w:rsidRPr="000F6951">
        <w:rPr>
          <w:lang w:val="en-PH"/>
        </w:rPr>
        <w:noBreakHyphen/>
      </w:r>
      <w:r w:rsidRPr="000F6951">
        <w:rPr>
          <w:lang w:val="en-PH"/>
        </w:rPr>
        <w:t>5</w:t>
      </w:r>
      <w:r w:rsidR="000F6951" w:rsidRPr="000F6951">
        <w:rPr>
          <w:lang w:val="en-PH"/>
        </w:rPr>
        <w:noBreakHyphen/>
      </w:r>
      <w:r w:rsidRPr="000F6951">
        <w:rPr>
          <w:lang w:val="en-PH"/>
        </w:rPr>
        <w:t>408 (3)(c).</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A trustee who does not know that a trust has been revoked or amended is not liable to the settlor or settlor's successors in interest for distributions made and other actions taken on the assumption that the trust had not been amended or revoked.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Editor's Note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011BD" w:rsidRPr="000F6951">
        <w:rPr>
          <w:lang w:val="en-PH"/>
        </w:rPr>
        <w:t xml:space="preserve"> 5 of Title 62 was rewritten by 2017 Act No. 87, </w:t>
      </w:r>
      <w:r w:rsidRPr="000F6951">
        <w:rPr>
          <w:lang w:val="en-PH"/>
        </w:rPr>
        <w:t xml:space="preserve">Section </w:t>
      </w:r>
      <w:r w:rsidR="002011BD" w:rsidRPr="000F6951">
        <w:rPr>
          <w:lang w:val="en-PH"/>
        </w:rPr>
        <w:t>5.A, effective January 1, 2019. For Section 62</w:t>
      </w:r>
      <w:r w:rsidRPr="000F6951">
        <w:rPr>
          <w:lang w:val="en-PH"/>
        </w:rPr>
        <w:noBreakHyphen/>
      </w:r>
      <w:r w:rsidR="002011BD" w:rsidRPr="000F6951">
        <w:rPr>
          <w:lang w:val="en-PH"/>
        </w:rPr>
        <w:t>5</w:t>
      </w:r>
      <w:r w:rsidRPr="000F6951">
        <w:rPr>
          <w:lang w:val="en-PH"/>
        </w:rPr>
        <w:noBreakHyphen/>
      </w:r>
      <w:r w:rsidR="002011BD" w:rsidRPr="000F6951">
        <w:rPr>
          <w:lang w:val="en-PH"/>
        </w:rPr>
        <w:t>408, referenced in (f), see now, Sections 62</w:t>
      </w:r>
      <w:r w:rsidRPr="000F6951">
        <w:rPr>
          <w:lang w:val="en-PH"/>
        </w:rPr>
        <w:noBreakHyphen/>
      </w:r>
      <w:r w:rsidR="002011BD" w:rsidRPr="000F6951">
        <w:rPr>
          <w:lang w:val="en-PH"/>
        </w:rPr>
        <w:t>5</w:t>
      </w:r>
      <w:r w:rsidRPr="000F6951">
        <w:rPr>
          <w:lang w:val="en-PH"/>
        </w:rPr>
        <w:noBreakHyphen/>
      </w:r>
      <w:r w:rsidR="002011BD" w:rsidRPr="000F6951">
        <w:rPr>
          <w:lang w:val="en-PH"/>
        </w:rPr>
        <w:t>107, 62</w:t>
      </w:r>
      <w:r w:rsidRPr="000F6951">
        <w:rPr>
          <w:lang w:val="en-PH"/>
        </w:rPr>
        <w:noBreakHyphen/>
      </w:r>
      <w:r w:rsidR="002011BD" w:rsidRPr="000F6951">
        <w:rPr>
          <w:lang w:val="en-PH"/>
        </w:rPr>
        <w:t>5</w:t>
      </w:r>
      <w:r w:rsidRPr="000F6951">
        <w:rPr>
          <w:lang w:val="en-PH"/>
        </w:rPr>
        <w:noBreakHyphen/>
      </w:r>
      <w:r w:rsidR="002011BD" w:rsidRPr="000F6951">
        <w:rPr>
          <w:lang w:val="en-PH"/>
        </w:rPr>
        <w:t>108, 62</w:t>
      </w:r>
      <w:r w:rsidRPr="000F6951">
        <w:rPr>
          <w:lang w:val="en-PH"/>
        </w:rPr>
        <w:noBreakHyphen/>
      </w:r>
      <w:r w:rsidR="002011BD" w:rsidRPr="000F6951">
        <w:rPr>
          <w:lang w:val="en-PH"/>
        </w:rPr>
        <w:t>5</w:t>
      </w:r>
      <w:r w:rsidRPr="000F6951">
        <w:rPr>
          <w:lang w:val="en-PH"/>
        </w:rPr>
        <w:noBreakHyphen/>
      </w:r>
      <w:r w:rsidR="002011BD" w:rsidRPr="000F6951">
        <w:rPr>
          <w:lang w:val="en-PH"/>
        </w:rPr>
        <w:t>404, 62</w:t>
      </w:r>
      <w:r w:rsidRPr="000F6951">
        <w:rPr>
          <w:lang w:val="en-PH"/>
        </w:rPr>
        <w:noBreakHyphen/>
      </w:r>
      <w:r w:rsidR="002011BD" w:rsidRPr="000F6951">
        <w:rPr>
          <w:lang w:val="en-PH"/>
        </w:rPr>
        <w:t>5</w:t>
      </w:r>
      <w:r w:rsidRPr="000F6951">
        <w:rPr>
          <w:lang w:val="en-PH"/>
        </w:rPr>
        <w:noBreakHyphen/>
      </w:r>
      <w:r w:rsidR="002011BD" w:rsidRPr="000F6951">
        <w:rPr>
          <w:lang w:val="en-PH"/>
        </w:rPr>
        <w:t>405, 62</w:t>
      </w:r>
      <w:r w:rsidRPr="000F6951">
        <w:rPr>
          <w:lang w:val="en-PH"/>
        </w:rPr>
        <w:noBreakHyphen/>
      </w:r>
      <w:r w:rsidR="002011BD" w:rsidRPr="000F6951">
        <w:rPr>
          <w:lang w:val="en-PH"/>
        </w:rPr>
        <w:t>5</w:t>
      </w:r>
      <w:r w:rsidRPr="000F6951">
        <w:rPr>
          <w:lang w:val="en-PH"/>
        </w:rPr>
        <w:noBreakHyphen/>
      </w:r>
      <w:r w:rsidR="002011BD" w:rsidRPr="000F6951">
        <w:rPr>
          <w:lang w:val="en-PH"/>
        </w:rPr>
        <w:t>414, 62</w:t>
      </w:r>
      <w:r w:rsidRPr="000F6951">
        <w:rPr>
          <w:lang w:val="en-PH"/>
        </w:rPr>
        <w:noBreakHyphen/>
      </w:r>
      <w:r w:rsidR="002011BD" w:rsidRPr="000F6951">
        <w:rPr>
          <w:lang w:val="en-PH"/>
        </w:rPr>
        <w:t>5</w:t>
      </w:r>
      <w:r w:rsidRPr="000F6951">
        <w:rPr>
          <w:lang w:val="en-PH"/>
        </w:rPr>
        <w:noBreakHyphen/>
      </w:r>
      <w:r w:rsidR="002011BD" w:rsidRPr="000F6951">
        <w:rPr>
          <w:lang w:val="en-PH"/>
        </w:rPr>
        <w:t>422, and 62</w:t>
      </w:r>
      <w:r w:rsidRPr="000F6951">
        <w:rPr>
          <w:lang w:val="en-PH"/>
        </w:rPr>
        <w:noBreakHyphen/>
      </w:r>
      <w:r w:rsidR="002011BD" w:rsidRPr="000F6951">
        <w:rPr>
          <w:lang w:val="en-PH"/>
        </w:rPr>
        <w:t>5</w:t>
      </w:r>
      <w:r w:rsidRPr="000F6951">
        <w:rPr>
          <w:lang w:val="en-PH"/>
        </w:rPr>
        <w:noBreakHyphen/>
      </w:r>
      <w:r w:rsidR="002011BD" w:rsidRPr="000F6951">
        <w:rPr>
          <w:lang w:val="en-PH"/>
        </w:rPr>
        <w:t>423.</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 xml:space="preserve">The 2013 amendment deleted and reserved former subsection (e), relating to agents. See, now, </w:t>
      </w:r>
      <w:r w:rsidR="000F6951" w:rsidRPr="000F6951">
        <w:rPr>
          <w:lang w:val="en-PH"/>
        </w:rPr>
        <w:t xml:space="preserve">Section </w:t>
      </w:r>
      <w:r w:rsidRPr="000F6951">
        <w:rPr>
          <w:lang w:val="en-PH"/>
        </w:rPr>
        <w:t>62</w:t>
      </w:r>
      <w:r w:rsidR="000F6951" w:rsidRPr="000F6951">
        <w:rPr>
          <w:lang w:val="en-PH"/>
        </w:rPr>
        <w:noBreakHyphen/>
      </w:r>
      <w:r w:rsidRPr="000F6951">
        <w:rPr>
          <w:lang w:val="en-PH"/>
        </w:rPr>
        <w:t>7</w:t>
      </w:r>
      <w:r w:rsidR="000F6951" w:rsidRPr="000F6951">
        <w:rPr>
          <w:lang w:val="en-PH"/>
        </w:rPr>
        <w:noBreakHyphen/>
      </w:r>
      <w:r w:rsidRPr="000F6951">
        <w:rPr>
          <w:lang w:val="en-PH"/>
        </w:rPr>
        <w:t>602A.</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602A.</w:t>
      </w:r>
      <w:r w:rsidR="002011BD" w:rsidRPr="000F6951">
        <w:rPr>
          <w:lang w:val="en-PH"/>
        </w:rPr>
        <w:t xml:space="preserve"> Powers of agent acting pursuant to power of attorney.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An agent acting pursuant to a power of attorney may exercise the following powers of the settlor with respect to a revocable trust only to the extent expressly authorized by the terms of the trust or the power of attorney: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revocation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amendment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additions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direction to dispose of property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creation of the trust, notwithstanding the provisions of Section 62</w:t>
      </w:r>
      <w:r w:rsidR="000F6951" w:rsidRPr="000F6951">
        <w:rPr>
          <w:lang w:val="en-PH"/>
        </w:rPr>
        <w:noBreakHyphen/>
      </w:r>
      <w:r w:rsidRPr="000F6951">
        <w:rPr>
          <w:lang w:val="en-PH"/>
        </w:rPr>
        <w:t>7</w:t>
      </w:r>
      <w:r w:rsidR="000F6951" w:rsidRPr="000F6951">
        <w:rPr>
          <w:lang w:val="en-PH"/>
        </w:rPr>
        <w:noBreakHyphen/>
      </w:r>
      <w:r w:rsidRPr="000F6951">
        <w:rPr>
          <w:lang w:val="en-PH"/>
        </w:rPr>
        <w:t>402(a)(1) and (2).</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An agent acting pursuant to a power of attorney may exercise the following powers of the settlor with respect to an irrevocable trust only to the extent expressly authorized by the terms of the trust or the power of attorney: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additions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creation of the trust, notwithstanding the provisions of Section 62</w:t>
      </w:r>
      <w:r w:rsidR="000F6951" w:rsidRPr="000F6951">
        <w:rPr>
          <w:lang w:val="en-PH"/>
        </w:rPr>
        <w:noBreakHyphen/>
      </w:r>
      <w:r w:rsidRPr="000F6951">
        <w:rPr>
          <w:lang w:val="en-PH"/>
        </w:rPr>
        <w:t>7</w:t>
      </w:r>
      <w:r w:rsidR="000F6951" w:rsidRPr="000F6951">
        <w:rPr>
          <w:lang w:val="en-PH"/>
        </w:rPr>
        <w:noBreakHyphen/>
      </w:r>
      <w:r w:rsidRPr="000F6951">
        <w:rPr>
          <w:lang w:val="en-PH"/>
        </w:rPr>
        <w:t>402(a)(1) and (2).</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exercise of the powers described in subsection (a) and (b) shall not alter the amount of property beneficiaries are to receive on the settlor's death under the settlor's existing will or other estate planning documents or in the absence thereof in accordance with the law of intestate succession.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1976 Code </w:t>
      </w:r>
      <w:r w:rsidRPr="000F6951">
        <w:rPr>
          <w:lang w:val="en-PH"/>
        </w:rPr>
        <w:t xml:space="preserve">Section </w:t>
      </w:r>
      <w:r w:rsidR="002011BD" w:rsidRPr="000F6951">
        <w:rPr>
          <w:lang w:val="en-PH"/>
        </w:rPr>
        <w:t>62</w:t>
      </w:r>
      <w:r w:rsidRPr="000F6951">
        <w:rPr>
          <w:lang w:val="en-PH"/>
        </w:rPr>
        <w:noBreakHyphen/>
      </w:r>
      <w:r w:rsidR="002011BD" w:rsidRPr="000F6951">
        <w:rPr>
          <w:lang w:val="en-PH"/>
        </w:rPr>
        <w:t>7</w:t>
      </w:r>
      <w:r w:rsidRPr="000F6951">
        <w:rPr>
          <w:lang w:val="en-PH"/>
        </w:rPr>
        <w:noBreakHyphen/>
      </w:r>
      <w:r w:rsidR="002011BD" w:rsidRPr="000F6951">
        <w:rPr>
          <w:lang w:val="en-PH"/>
        </w:rPr>
        <w:t xml:space="preserve">602(e);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603.</w:t>
      </w:r>
      <w:r w:rsidR="002011BD" w:rsidRPr="000F6951">
        <w:rPr>
          <w:lang w:val="en-PH"/>
        </w:rPr>
        <w:t xml:space="preserve"> Settlor's powers.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While a trust is revocable, rights of the beneficiaries are subject to the control of, and the duties of the trustee are owed exclusively to, the settlor.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604.</w:t>
      </w:r>
      <w:r w:rsidR="002011BD" w:rsidRPr="000F6951">
        <w:rPr>
          <w:lang w:val="en-PH"/>
        </w:rPr>
        <w:t xml:space="preserve"> Limitation on action contesting validity of revocable trust; distribution of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person must commence a judicial proceeding to contest the validity of a trust that was revocable at the settlor's death within the earlier of: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one year after the settlor's death;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one hundred twenty days after the trustee sent the person a copy of the trust instrument and a notice informing the person of the trust's existence, of the trustee's name and address, and of the time allowed for commencing a proceeding.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Upon the death of the settlor of a trust that was revocable at the settlor's death, the trustee may proceed to distribute the trust property in accordance with the terms of the trust. The trustee is not subject to liability for doing so unless: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trustee knows of a pending judicial proceeding contesting the validity of the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potential contestant has notified the trustee of a possible judicial proceeding to contest the trust and a judicial proceeding is commenced within one hundred twenty days after the contestant sent the notification.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beneficiary of a trust that is determined to have been invalid is liable to return any distribution received.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51,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2010 amendment in subsections (a)(2) and (b)(2) substituted "one hundred twenty" for "60" preceding "days after the".</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605.</w:t>
      </w:r>
      <w:r w:rsidR="002011BD" w:rsidRPr="000F6951">
        <w:rPr>
          <w:lang w:val="en-PH"/>
        </w:rPr>
        <w:t xml:space="preserve"> Effect of penalty clause for contest.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provision in a revocable trust purporting to penalize any interested person for contesting the validity of the trust or instituting other proceedings relating to the trust is unenforceable if probable cause exists for instituting proceedings.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606.</w:t>
      </w:r>
      <w:r w:rsidR="002011BD" w:rsidRPr="000F6951">
        <w:rPr>
          <w:lang w:val="en-PH"/>
        </w:rPr>
        <w:t xml:space="preserve"> Anti</w:t>
      </w:r>
      <w:r w:rsidRPr="000F6951">
        <w:rPr>
          <w:lang w:val="en-PH"/>
        </w:rPr>
        <w:noBreakHyphen/>
      </w:r>
      <w:r w:rsidR="002011BD" w:rsidRPr="000F6951">
        <w:rPr>
          <w:lang w:val="en-PH"/>
        </w:rPr>
        <w:t>lapse provision in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the trust expressly provides otherwise, if the beneficiary under a revocable trust, who is a great</w:t>
      </w:r>
      <w:r w:rsidR="000F6951" w:rsidRPr="000F6951">
        <w:rPr>
          <w:lang w:val="en-PH"/>
        </w:rPr>
        <w:noBreakHyphen/>
      </w:r>
      <w:r w:rsidRPr="000F6951">
        <w:rPr>
          <w:lang w:val="en-PH"/>
        </w:rPr>
        <w:t>grandparent or a lineal descendant of a great</w:t>
      </w:r>
      <w:r w:rsidR="000F6951" w:rsidRPr="000F6951">
        <w:rPr>
          <w:lang w:val="en-PH"/>
        </w:rPr>
        <w:noBreakHyphen/>
      </w:r>
      <w:r w:rsidRPr="000F6951">
        <w:rPr>
          <w:lang w:val="en-PH"/>
        </w:rPr>
        <w:t xml:space="preserve">grandparent of the settlor, is dead at the time of execution </w:t>
      </w:r>
      <w:r w:rsidRPr="000F6951">
        <w:rPr>
          <w:lang w:val="en-PH"/>
        </w:rPr>
        <w:lastRenderedPageBreak/>
        <w:t>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Except as provided in subsection (A), if the disposition of any real or personal property under a revocable trust fails for any reason, this property becomes a part of the residue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607.</w:t>
      </w:r>
      <w:r w:rsidR="002011BD" w:rsidRPr="000F6951">
        <w:rPr>
          <w:lang w:val="en-PH"/>
        </w:rPr>
        <w:t xml:space="preserve"> Divorce or annulment as revoking revocable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settlor's remarriage to the former spouse. For purposes of this section, divorce or annulment or order means any divorce or annulment or order which would exclude the spouse as a surviving spouse within the meaning of subsections (a) and (b) of Section 62</w:t>
      </w:r>
      <w:r w:rsidR="000F6951" w:rsidRPr="000F6951">
        <w:rPr>
          <w:lang w:val="en-PH"/>
        </w:rPr>
        <w:noBreakHyphen/>
      </w:r>
      <w:r w:rsidRPr="000F6951">
        <w:rPr>
          <w:lang w:val="en-PH"/>
        </w:rPr>
        <w:t>2</w:t>
      </w:r>
      <w:r w:rsidR="000F6951" w:rsidRPr="000F6951">
        <w:rPr>
          <w:lang w:val="en-PH"/>
        </w:rPr>
        <w:noBreakHyphen/>
      </w:r>
      <w:r w:rsidRPr="000F6951">
        <w:rPr>
          <w:lang w:val="en-PH"/>
        </w:rPr>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2013 amendment substituted "If these provisions for the spouse" for "If provisions", in the third sentence; in the last sentence, deleted "or parental" before "change of marital" and inserted "a disposition to a spouse in" before "a revocable trust"; and made other nonsubstantive changes.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7</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Office of Trustee</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701.</w:t>
      </w:r>
      <w:r w:rsidR="002011BD" w:rsidRPr="000F6951">
        <w:rPr>
          <w:lang w:val="en-PH"/>
        </w:rPr>
        <w:t xml:space="preserve"> Accepting or declining trusteeship.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subsection (c), a person designated as trustee accepts the trusteeship: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by substantially complying with a method of acceptance provided in the terms of the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person designated as trustee, without accepting the trusteeship, may: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act to preserve the trust property if, within a reasonable time after acting, the person sends a rejection of the trusteeship to the settlor or, if the settlor is dead or lacks capacity, to a qualified beneficiary;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inspect or investigate trust property to determine potential liability under environmental or other law or for any other purpose.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702.</w:t>
      </w:r>
      <w:r w:rsidR="002011BD" w:rsidRPr="000F6951">
        <w:rPr>
          <w:lang w:val="en-PH"/>
        </w:rPr>
        <w:t xml:space="preserve"> Trustee's bond.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shall provide bond to secure the performance of the trustee's duties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terms of the governing instrument require the trustee to provide bond;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beneficiary requests the trustee to provide bond and the court finds the request to be reasonable;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court finds that it is necessary for the trustee to provide bond in order to protect the interests of the beneficiaries who are not able to protect themselves and whose interests otherwise are not adequately represented.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bond is required, it shall be filed in the court in the place in which the trust has its principal place of administration in amounts and with sureties and liabilities consistent with the requirements of South Carolina Code Sections 62</w:t>
      </w:r>
      <w:r w:rsidR="000F6951" w:rsidRPr="000F6951">
        <w:rPr>
          <w:lang w:val="en-PH"/>
        </w:rPr>
        <w:noBreakHyphen/>
      </w:r>
      <w:r w:rsidRPr="000F6951">
        <w:rPr>
          <w:lang w:val="en-PH"/>
        </w:rPr>
        <w:t>3</w:t>
      </w:r>
      <w:r w:rsidR="000F6951" w:rsidRPr="000F6951">
        <w:rPr>
          <w:lang w:val="en-PH"/>
        </w:rPr>
        <w:noBreakHyphen/>
      </w:r>
      <w:r w:rsidRPr="000F6951">
        <w:rPr>
          <w:lang w:val="en-PH"/>
        </w:rPr>
        <w:t>604 relating to bonds of personal representatives.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703.</w:t>
      </w:r>
      <w:r w:rsidR="002011BD" w:rsidRPr="000F6951">
        <w:rPr>
          <w:lang w:val="en-PH"/>
        </w:rPr>
        <w:t xml:space="preserve"> Cotrustees.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Cotrustees who are unable to reach a unanimous decision may act by majority decision.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vacancy occurs in a cotrusteeship, the remaining cotrustees may act for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cotrustee must participate in the performance of a trustee's function unless the cotrustee is unavailable to perform the function because of absence, illness, disqualification under other law, or other temporary incapacity or the cotrustee has properly delegated the performance of the function to another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trustee may not delegate to a cotrustee the performance of a function the settlor reasonably expected the trustees to perform jointly. Unless a delegation was irrevocable, a trustee may revoke a delegation previously made.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Except as otherwise provided in subsection (g), a trustee who does not join in an action of another trustee is not liable for the action.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Each trustee shall exercise reasonable care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prevent a cotrustee from committing a serious breach of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compel a cotrustee to redress a serious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704.</w:t>
      </w:r>
      <w:r w:rsidR="002011BD" w:rsidRPr="000F6951">
        <w:rPr>
          <w:lang w:val="en-PH"/>
        </w:rPr>
        <w:t xml:space="preserve"> Vacancy in trusteeship; appointment of successor.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vacancy in a trusteeship occurs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person designated as trustee rejects the trusteeship;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person designated as trustee cannot be identified or does not exist;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 trustee resigns;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trustee is disqualified or removed;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 trustee dies;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a guardian or conservator is appointed for an individual serving as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one or more cotrustees remain in office, a vacancy in a trusteeship need not be filled. A vacancy in a trusteeship must be filled if the trust has no remaining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vacancy in a trusteeship of a noncharitable trust that is required to be filled must be filled in the following order of priority: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by a person designated in the terms of the trust to act as successor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by a person appointed by unanimous agreement of the qualified beneficiaries;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by a person appointed by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vacancy in a trusteeship of a charitable trust that is required to be filled must be filled in the following order of priority: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by a person designated in the terms of the trust to act as successor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by a person selected by the charitable organizations expressly designated to receive distributions under the terms of the trust if the Attorney General concurs in the selection;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by a person appointed by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0F6951" w:rsidRPr="000F6951">
        <w:rPr>
          <w:lang w:val="en-PH"/>
        </w:rPr>
        <w:noBreakHyphen/>
      </w:r>
      <w:r w:rsidRPr="000F6951">
        <w:rPr>
          <w:lang w:val="en-PH"/>
        </w:rPr>
        <w:t>3</w:t>
      </w:r>
      <w:r w:rsidR="000F6951" w:rsidRPr="000F6951">
        <w:rPr>
          <w:lang w:val="en-PH"/>
        </w:rPr>
        <w:noBreakHyphen/>
      </w:r>
      <w:r w:rsidRPr="000F6951">
        <w:rPr>
          <w:lang w:val="en-PH"/>
        </w:rPr>
        <w:t>614.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705.</w:t>
      </w:r>
      <w:r w:rsidR="002011BD" w:rsidRPr="000F6951">
        <w:rPr>
          <w:lang w:val="en-PH"/>
        </w:rPr>
        <w:t xml:space="preserve"> Resignation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may resign: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upon at least 30 days notice in writing to the qualified beneficiaries, the settlor, if living, and all cotrustees;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with the approval of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 approving a resignation, the court may issue orders and impose conditions reasonably necessary for the protection of the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Any liability of a resigning trustee or of any sureties on the trustee's bond for acts or omissions of the trustee is not discharged or affected by the trustee's resignation.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706.</w:t>
      </w:r>
      <w:r w:rsidR="002011BD" w:rsidRPr="000F6951">
        <w:rPr>
          <w:lang w:val="en-PH"/>
        </w:rPr>
        <w:t xml:space="preserve"> Removal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For the reasons set forth in subsection (b), the settlor, a cotrustee, or a beneficiary may request the court to remove a trustee, or a trustee may be removed by the court on its own initiative.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court may remove a trustee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trustee has committed a serious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lack of cooperation among cotrustees substantially impairs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because of unfitness, unwillingness, or persistent failure of the trustee to administer the trust effectively, the court determines that removal of the trustee best serves the interests of the beneficiaries;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Pending a final decision on a request to remove a trustee, or in lieu of or in addition to removing a trustee, the court may order such appropriate relief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1001(b) as may be necessary to protect the trust property or the interests of the beneficiaries.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707.</w:t>
      </w:r>
      <w:r w:rsidR="002011BD" w:rsidRPr="000F6951">
        <w:rPr>
          <w:lang w:val="en-PH"/>
        </w:rPr>
        <w:t xml:space="preserve"> Delivery of property by former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who has resigned or been removed shall proceed expeditiously to deliver the trust property within the trustee's possession to the cotrustee, successor trustee, or other person entitled to it.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708.</w:t>
      </w:r>
      <w:r w:rsidR="002011BD" w:rsidRPr="000F6951">
        <w:rPr>
          <w:lang w:val="en-PH"/>
        </w:rPr>
        <w:t xml:space="preserve"> Compensation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the terms of a trust do not specify the trustee's compensation, a trustee is entitled to compensation that is reasonable under the circumstances.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the terms of a trust specify the trustee's compensation, the trustee is entitled to be compensated as specified, but the court may allow more or less compensation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duties of the trustee are substantially different from those contemplated when the trust was created;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compensation specified by the terms of the trust would be unreasonably low or high.</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709.</w:t>
      </w:r>
      <w:r w:rsidR="002011BD" w:rsidRPr="000F6951">
        <w:rPr>
          <w:lang w:val="en-PH"/>
        </w:rPr>
        <w:t xml:space="preserve"> Reimbursement of expenses.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is entitled to be reimbursed out of the trust property, with interest at the legal rate as appropriate, for: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expenses that were properly incurred in the administration of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to the extent necessary to prevent unjust enrichment of the trust, expenses that were not properly incurred in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An advance by the trustee of money for the protection of the trust gives rise to a lien against trust property to secure reimbursement with reasonable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prospective trustee is entitled to be reimbursed from trust property for expenses reasonably incurred by the prospective trustee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701(c) to protect or investigate the trust assets before deciding whether or not to accept the trusteeship.</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52,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added subsection (c) relating to reimbursement of prospective trustees for certain expenses.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8</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Duties and Powers of Trustee</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801.</w:t>
      </w:r>
      <w:r w:rsidR="002011BD" w:rsidRPr="000F6951">
        <w:rPr>
          <w:lang w:val="en-PH"/>
        </w:rPr>
        <w:t xml:space="preserve"> Duty to administer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Upon acceptance of a trusteeship, the trustee shall administer the trust in good faith, in accordance with its terms and purposes and the interests of the beneficiaries, and in accordance with this article.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802.</w:t>
      </w:r>
      <w:r w:rsidR="002011BD" w:rsidRPr="000F6951">
        <w:rPr>
          <w:lang w:val="en-PH"/>
        </w:rPr>
        <w:t xml:space="preserve"> Duty of loyalty.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shall administer the trust solely in the interests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Subject to the rights of persons dealing with or assisting the trustee as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1012, a sale, encumbrance, or other transaction involving the investment or management of trust property entered into by the trustee for the trustee's own personal account or which is otherwise affected by a conflict between the trustee's fiduciary and personal interests is voidable by a beneficiary affected by the transaction unless: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transaction was authorized by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transaction was approved by the court;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beneficiary did not commence a judicial proceeding within the time allowed by Section 62</w:t>
      </w:r>
      <w:r w:rsidR="000F6951" w:rsidRPr="000F6951">
        <w:rPr>
          <w:lang w:val="en-PH"/>
        </w:rPr>
        <w:noBreakHyphen/>
      </w:r>
      <w:r w:rsidRPr="000F6951">
        <w:rPr>
          <w:lang w:val="en-PH"/>
        </w:rPr>
        <w:t>7</w:t>
      </w:r>
      <w:r w:rsidR="000F6951" w:rsidRPr="000F6951">
        <w:rPr>
          <w:lang w:val="en-PH"/>
        </w:rPr>
        <w:noBreakHyphen/>
      </w:r>
      <w:r w:rsidRPr="000F6951">
        <w:rPr>
          <w:lang w:val="en-PH"/>
        </w:rPr>
        <w:t>1005;</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 beneficiary consented to the trustee's conduct, ratified the transaction, or released the trustee in compliance with Section 62</w:t>
      </w:r>
      <w:r w:rsidR="000F6951" w:rsidRPr="000F6951">
        <w:rPr>
          <w:lang w:val="en-PH"/>
        </w:rPr>
        <w:noBreakHyphen/>
      </w:r>
      <w:r w:rsidRPr="000F6951">
        <w:rPr>
          <w:lang w:val="en-PH"/>
        </w:rPr>
        <w:t>7</w:t>
      </w:r>
      <w:r w:rsidR="000F6951" w:rsidRPr="000F6951">
        <w:rPr>
          <w:lang w:val="en-PH"/>
        </w:rPr>
        <w:noBreakHyphen/>
      </w:r>
      <w:r w:rsidRPr="000F6951">
        <w:rPr>
          <w:lang w:val="en-PH"/>
        </w:rPr>
        <w:t>1009;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the transaction involves a contract entered into or claim acquired by the trustee before the person became or contemplated becoming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sale, encumbrance, or other transaction involving the investment or management of trust property is presumed to be affected by a conflict between personal and fiduciary interests if it is entered into by the trustee with: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trustee's spouse;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trustee's descendants, siblings, parents, or their spouses;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an agent or attorney of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corporation or other person or enterprise in which the trustee has such a substantial interest that it might affect the trustee's best judgment;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 corporation or other person or enterprise which has such a substantial interest in the trustee that it might affect the trustee's best judgment.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transaction not concerning trust property in which the trustee engages in the trustee's individual capacity involves a conflict between personal and fiduciary interests if the transaction concerns an opportunity properly belonging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813 to receive a copy of the trustee's annual report of the rate and method by which the compensation was determined.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 This section does not preclude the following transactions, if fair to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an agreement between a trustee and a beneficiary relating to the appointment or compensation of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payment of reasonable compensation to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 transaction between a trust and another trust, decedent's estate, or conservatorship of which the trustee is a fiduciary or in which a beneficiary has an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deposit of trust money in a regulated financial</w:t>
      </w:r>
      <w:r w:rsidR="000F6951" w:rsidRPr="000F6951">
        <w:rPr>
          <w:lang w:val="en-PH"/>
        </w:rPr>
        <w:noBreakHyphen/>
      </w:r>
      <w:r w:rsidRPr="000F6951">
        <w:rPr>
          <w:lang w:val="en-PH"/>
        </w:rPr>
        <w:t>service institution operated by the trustee;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an advance by the trustee of money for the protection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 The court may appoint a special fiduciary to make a decision with respect to any proposed transaction that might violate this section if entered into by the trustee.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803.</w:t>
      </w:r>
      <w:r w:rsidR="002011BD" w:rsidRPr="000F6951">
        <w:rPr>
          <w:lang w:val="en-PH"/>
        </w:rPr>
        <w:t xml:space="preserve"> Impartiality.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If a trust has two or more beneficiaries, the trustee shall act impartially in investing, managing, and distributing the trust property, giving due regard to the beneficiaries' respective interests.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804.</w:t>
      </w:r>
      <w:r w:rsidR="002011BD" w:rsidRPr="000F6951">
        <w:rPr>
          <w:lang w:val="en-PH"/>
        </w:rPr>
        <w:t xml:space="preserve"> Prudent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shall administer the trust as a prudent person would, by considering the purposes, terms, distributional requirements, and other circumstances of the trust. In satisfying this standard, the trustee shall exercise reasonable care, skill, and caution.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805.</w:t>
      </w:r>
      <w:r w:rsidR="002011BD" w:rsidRPr="000F6951">
        <w:rPr>
          <w:lang w:val="en-PH"/>
        </w:rPr>
        <w:t xml:space="preserve"> Costs of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In administering a trust, the trustee may incur only costs that are reasonable in relation to the trust property, the purposes of the trust, and the skills of the trustee.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806.</w:t>
      </w:r>
      <w:r w:rsidR="002011BD" w:rsidRPr="000F6951">
        <w:rPr>
          <w:lang w:val="en-PH"/>
        </w:rPr>
        <w:t xml:space="preserve"> Trustee's skills.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who has special skills or expertise, or is named trustee in reliance upon the trustee's representation that the trustee has special skills or expertise, shall use those special skills or expertise.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807.</w:t>
      </w:r>
      <w:r w:rsidR="002011BD" w:rsidRPr="000F6951">
        <w:rPr>
          <w:lang w:val="en-PH"/>
        </w:rPr>
        <w:t xml:space="preserve"> Delegation by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may delegate duties and powers that a prudent trustee of comparable skills could properly delegate under the circumstances. The trustee shall exercise reasonable care, skill, and caution in: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selecting an agent;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establishing the scope and terms of the delegation, consistent with the purposes and terms of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periodically reviewing the agent's actions in order to monitor the agent's performance and compliance with the terms of the delegation.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 performing a delegated function, an agent owes a duty to the trust to exercise reasonable care to comply with the terms of the delegation.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trustee who complies with subsection (a) is not liable to the beneficiaries or to the trust for an action of the agent to whom the function was delegated.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By accepting a delegation of powers or duties from the trustee of a trust that is subject to the law of this State, an agent submits to the jurisdiction of the courts of this State.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808.</w:t>
      </w:r>
      <w:r w:rsidR="002011BD" w:rsidRPr="000F6951">
        <w:rPr>
          <w:lang w:val="en-PH"/>
        </w:rPr>
        <w:t xml:space="preserve"> Powers to direct.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While a trust is revocable, the trustee may follow a direction of the settlor that is contrary to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terms of a trust may confer upon a trustee or other person a power to direct the modification or termination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809.</w:t>
      </w:r>
      <w:r w:rsidR="002011BD" w:rsidRPr="000F6951">
        <w:rPr>
          <w:lang w:val="en-PH"/>
        </w:rPr>
        <w:t xml:space="preserve"> Control and protection of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shall take reasonable steps to take control of and protect the trust property.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810.</w:t>
      </w:r>
      <w:r w:rsidR="002011BD" w:rsidRPr="000F6951">
        <w:rPr>
          <w:lang w:val="en-PH"/>
        </w:rPr>
        <w:t xml:space="preserve"> Recordkeeping and identification of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shall keep adequate records of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shall keep trust property separate from the trustee's own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Except as otherwise provided in subsection (d), a trustee shall cause the trust property to be designated so that the interest of the trust, to the extent feasible, appears in records maintained by a party other than a trustee or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the trustee maintains records clearly indicating the respective interests, a trustee may invest as a whole the property of two or more separate trusts.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811.</w:t>
      </w:r>
      <w:r w:rsidR="002011BD" w:rsidRPr="000F6951">
        <w:rPr>
          <w:lang w:val="en-PH"/>
        </w:rPr>
        <w:t xml:space="preserve"> Enforcement and defense of claims.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shall take reasonable steps to enforce claims of the trust and to defend claims against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812.</w:t>
      </w:r>
      <w:r w:rsidR="002011BD" w:rsidRPr="000F6951">
        <w:rPr>
          <w:lang w:val="en-PH"/>
        </w:rPr>
        <w:t xml:space="preserve"> Exercise of powers by successor trustees; liability.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813.</w:t>
      </w:r>
      <w:r w:rsidR="002011BD" w:rsidRPr="000F6951">
        <w:rPr>
          <w:lang w:val="en-PH"/>
        </w:rPr>
        <w:t xml:space="preserve"> Duty to inform and report.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the terms of a trust expressly provide otherwise, while a trust is revocable the trustee's duties under this section are owed exclusively to the settlor.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103(12), of: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the existence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the identity of the settlor or settlors;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the trustee's name, address and telephone number;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(D) the right to request in writing a copy of the trust instrument;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(E) the right to request in writing a copy of any trustee's report described in (c)(1) below;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throughout the administration of the trust, keep the distributees and the permissible distributees, as defined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103(21) and (25), reasonably informed about the administration of the trust and of the material facts necessary for them to protect their interests, provided that the attorney</w:t>
      </w:r>
      <w:r w:rsidR="000F6951" w:rsidRPr="000F6951">
        <w:rPr>
          <w:lang w:val="en-PH"/>
        </w:rPr>
        <w:noBreakHyphen/>
      </w:r>
      <w:r w:rsidRPr="000F6951">
        <w:rPr>
          <w:lang w:val="en-PH"/>
        </w:rPr>
        <w:t>client privilege between the trustee and the trustee's attorney is not violated;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beneficiary's interest in the trust, as the trustee determines and, unless unreasonable under the circumstances, respond to a beneficiary's written request for information related to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notify the distributees and permissible distributees in advance of any change in the method or rate of the trustee's compensation;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notwithstanding any of the above, not be required to notify any beneficiary in advance of transactions relating to the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have a continuing duty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keep the distributees and permissible distributees, or other qualified beneficiaries who request information in writing, reasonably informed as to the administration of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trustee's compensation;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upon resignation of the trustee and unless a cotrustee remains in office, send a written report as described in (c)(1) to the distributees and permissible distributees; and in the case of the death or incapacity of a trustee, the report may be sent by the trustee's personal representative, conservator or guardian.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To the extent that there is no conflict of interest, the trustee's duties to inform and report under subsections (b) and (c) are deemed satisfied if the information and report are given to the beneficiary's representative as described in Sections 62</w:t>
      </w:r>
      <w:r w:rsidR="000F6951" w:rsidRPr="000F6951">
        <w:rPr>
          <w:lang w:val="en-PH"/>
        </w:rPr>
        <w:noBreakHyphen/>
      </w:r>
      <w:r w:rsidRPr="000F6951">
        <w:rPr>
          <w:lang w:val="en-PH"/>
        </w:rPr>
        <w:t>7</w:t>
      </w:r>
      <w:r w:rsidR="000F6951" w:rsidRPr="000F6951">
        <w:rPr>
          <w:lang w:val="en-PH"/>
        </w:rPr>
        <w:noBreakHyphen/>
      </w:r>
      <w:r w:rsidRPr="000F6951">
        <w:rPr>
          <w:lang w:val="en-PH"/>
        </w:rPr>
        <w:t>302 through 62</w:t>
      </w:r>
      <w:r w:rsidR="000F6951" w:rsidRPr="000F6951">
        <w:rPr>
          <w:lang w:val="en-PH"/>
        </w:rPr>
        <w:noBreakHyphen/>
      </w:r>
      <w:r w:rsidRPr="000F6951">
        <w:rPr>
          <w:lang w:val="en-PH"/>
        </w:rPr>
        <w:t>7</w:t>
      </w:r>
      <w:r w:rsidR="000F6951" w:rsidRPr="000F6951">
        <w:rPr>
          <w:lang w:val="en-PH"/>
        </w:rPr>
        <w:noBreakHyphen/>
      </w:r>
      <w:r w:rsidRPr="000F6951">
        <w:rPr>
          <w:lang w:val="en-PH"/>
        </w:rPr>
        <w:t>305.</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Any distributee or permissible distributee may waive the right to a trustee's report and other information described under this section and, with respect to future reports and other information, withdraw a waiver previously given.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814.</w:t>
      </w:r>
      <w:r w:rsidR="002011BD" w:rsidRPr="000F6951">
        <w:rPr>
          <w:lang w:val="en-PH"/>
        </w:rPr>
        <w:t xml:space="preserve"> Discretionary powers; tax savings.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Notwithstanding the breadth of discretion granted to a trustee in the terms of the trust, including the use of such terms as "absolute", "sole", or "uncontrolled", the trustee shall exercise a discretionary power in good faith and in accordance with the terms and purposes of the trust and the interests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fiduciary can, however, exercise the power in favor of someone other than himself, his estate, his creditors and the creditors of his estate.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If a power comes within subsection (c) and the power is conferred upon two or more fiduciaries, it can be exercised by the fiduciary or the fiduciaries who are not disqualified from exercising the power as if they were the only fiduciary or fiduciaries.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 xml:space="preserve">(3) If all of the serving fiduciaries are disqualified from exercising a power, the court that would have jurisdiction to appoint a fiduciary under the instrument, if there were no fiduciary currently </w:t>
      </w:r>
      <w:r w:rsidRPr="000F6951">
        <w:rPr>
          <w:lang w:val="en-PH"/>
        </w:rPr>
        <w:lastRenderedPageBreak/>
        <w:t>serving, shall exercise, or shall appoint a special fiduciary whose only power is to exercise the power that cannot be exercised by the other fiduciaries by reason of subsection (c).</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trustee may not exercise a power to make discretionary distributions to satisfy a legal obligation of support that the trustee personally owes another person.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Subsection (c) does not apply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power held by the settlor's spouse who is the trustee of a trust for which a marital deduction, as defined in Section 2056(b)(5) or 2523(e) of the Internal Revenue Code, as amended, was previously allowed;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any trust during any period that the trust may be revoked or amended by its settlor;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 trust if contributions to the trust qualify for the annual exclusion under Section 2503(c) of the Internal Revenue Code as amended.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53,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2010 amendment substituted "(c)" for "(d)" following "subsection" in the first sentence.</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815.</w:t>
      </w:r>
      <w:r w:rsidR="002011BD" w:rsidRPr="000F6951">
        <w:rPr>
          <w:lang w:val="en-PH"/>
        </w:rPr>
        <w:t xml:space="preserve"> General powers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without authorization by the court, may exercise: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powers conferred by the terms of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except as limited by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all powers over the trust property which an unmarried competent owner has over individually owned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any other powers appropriate to achieve the proper investment, management, and distribution of the trust property;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any other powers conferred by this part.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exercise of a power is subject to the fiduciary duties prescribed by this part.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816.</w:t>
      </w:r>
      <w:r w:rsidR="002011BD" w:rsidRPr="000F6951">
        <w:rPr>
          <w:lang w:val="en-PH"/>
        </w:rPr>
        <w:t xml:space="preserve"> Specific powers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Without limiting the authority conferred by Section 62</w:t>
      </w:r>
      <w:r w:rsidR="000F6951" w:rsidRPr="000F6951">
        <w:rPr>
          <w:lang w:val="en-PH"/>
        </w:rPr>
        <w:noBreakHyphen/>
      </w:r>
      <w:r w:rsidRPr="000F6951">
        <w:rPr>
          <w:lang w:val="en-PH"/>
        </w:rPr>
        <w:t>7</w:t>
      </w:r>
      <w:r w:rsidR="000F6951" w:rsidRPr="000F6951">
        <w:rPr>
          <w:lang w:val="en-PH"/>
        </w:rPr>
        <w:noBreakHyphen/>
      </w:r>
      <w:r w:rsidRPr="000F6951">
        <w:rPr>
          <w:lang w:val="en-PH"/>
        </w:rPr>
        <w:t>815, a trustee may: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collect trust property and accept or reject additions to the trust property from a settlor or any other person;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acquire or sell property, for cash or on credit, at public or private sale;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exchange, partition, or otherwise change the character of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deposit trust money in accounts—all types including margin accounts—in a regulated financial</w:t>
      </w:r>
      <w:r w:rsidR="000F6951" w:rsidRPr="000F6951">
        <w:rPr>
          <w:lang w:val="en-PH"/>
        </w:rPr>
        <w:noBreakHyphen/>
      </w:r>
      <w:r w:rsidRPr="000F6951">
        <w:rPr>
          <w:lang w:val="en-PH"/>
        </w:rPr>
        <w:t>service institution;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borrow money, with or without security, and mortgage or pledge trust property for a period within or extending beyond the duration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(7) with respect to stocks or other securities, exercise the rights of an absolute owner, including the right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vote, or give proxies to vote, with or without power of substitution, or enter into or continue a voting trust agreement;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hold a security in the name of a nominee or in other form without disclosure of the trust so that title may pass by delivery;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pay calls, assessments, and other sums chargeable or accruing against the securities, and sell or exercise stock subscription or conversion rights;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(D) deposit the securities with a depositary or other regulated financial</w:t>
      </w:r>
      <w:r w:rsidR="000F6951" w:rsidRPr="000F6951">
        <w:rPr>
          <w:lang w:val="en-PH"/>
        </w:rPr>
        <w:noBreakHyphen/>
      </w:r>
      <w:r w:rsidRPr="000F6951">
        <w:rPr>
          <w:lang w:val="en-PH"/>
        </w:rPr>
        <w:t>service institution;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(10) grant an option involving a sale, lease, or other disposition of trust property or acquire an option for the acquisition of property, including an option exercisable beyond the duration of the trust, and exercise an option so acquired;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(11) insure the property of the trust against damage or loss and insure the trustee, the trustee's agents, and beneficiaries against liability arising from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(12) abandon or decline to administer property of no value or of insufficient value to justify its collection or continued administration;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(13) with respect to possible liability for violation of environmental law: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decline to accept property into trust or disclaim any power with respect to property that is or may be burdened with liability for violation of environmental law;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(D) compromise claims against the trust which may be asserted for an alleged violation of environmental law;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(E) pay the expense of any inspection, review, abatement, or remedial action to comply with environmental law;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(14) pay or contest any claim, settle a claim by or against the trust, and release, in whole or in part, a claim belonging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(15) pay taxes, assessments, compensation of the trustee and of employees and agents of the trust, and other expenses incurred in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(16) exercise elections with respect to federal, state, and local taxes;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(18) make loans out of trust property, including loans to a beneficiary on terms and conditions the trustee considers to be fair and reasonable under the circumstances, and the trustee has a lien on future distributions for repayment of those loans;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(19) pledge trust property to guarantee loans made by others to the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(21) pay an amount distributable to a beneficiary who is under a legal disability or who the trustee reasonably believes is incapacitated, by paying it directly to the beneficiary or applying it for the beneficiary's benefit, or by: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paying it to the beneficiary's agent under a Power of Attorney, to the beneficiary's conservator or, if the beneficiary does not have a conservator, to the beneficiary's guardian;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paying it to the beneficiary's custodian under the Uniform Gifts or Transfers to Minors Act or custodial trustee under the Uniform Custodial Trust Act, and, for that purpose, creating a custodianship or custodial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if the trustee does not know of an agent under a Power of Attorney, conservator, guardian, custodian, or custodial trustee, paying it to an adult relative or other person having legal or physical care or custody of the beneficiary, to be expended on the beneficiary's behalf;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(D) managing it as a separate fund on the beneficiary's behalf, subject to the beneficiary's continuing right to withdraw the distribution;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(23) resolve a dispute concerning the interpretation of the trust or its administration by mediation, arbitration, or other procedure for alternative dispute resolution;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(24) prosecute or defend an action, claim, or judicial proceeding in any jurisdiction to protect trust property and the trustee in the performance of the trustee's duties;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(25) sign and deliver contracts and other instruments that are useful to achieve or facilitate the exercise of the trustee's powers;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(26) on termination of the trust, exercise the powers appropriate to wind up the administration of the trust and distribute the trust property to the persons entitled to it;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(27) allocate items of income or expense to either trust income or principal, as permitted or provided by the trust instrument and applicable law, but this power shall not be construed as prescribing the method of accounting for principal and income;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(28) to divide any trust into separate shares or separate trusts or to create separate trusts if the trustee reasonably deems it appropriate and the division or creation is consistent with the settlor's intent and facilitates the trust's administration without defeating or impairing the interests of the beneficiaries.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816A.</w:t>
      </w:r>
      <w:r w:rsidR="002011BD" w:rsidRPr="000F6951">
        <w:rPr>
          <w:lang w:val="en-PH"/>
        </w:rPr>
        <w:t xml:space="preserve"> Authority to appoint the property of original trust to second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trustee of the original trust may exercise this power whether or not there is a current need to distribute principal or income under any standard provided in the original trust. The trustee's special power to appoint trust principal or income in further trust under this section includes the power to create the second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second trust may be a trust created under the same trust instrument as the original trust or under a different trust instrument, and the trustee of the second trust may be either the trustee of the original trust or another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The terms of the second trust are subject to the following requirements: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beneficiaries of the second trust may include only beneficiaries of the original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beneficiary who has only a future beneficial interest, vested or contingent, in the original trust cannot have the future beneficial interest accelerated to a present interest in the second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If contributions to the original trust have been excluded from the gift tax by the application of Internal Revenue Code Section 2503(b) and Section 2503(c), then the second trust shall provide that the beneficiary's remainder interest in the contributions shall vest and become distributable no later than the date upon which the interest would have vested and become distributable under the terms of the original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If a beneficiary of the original trust has a power of withdrawal over trust property, then either: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the terms of the second trust must provide a power of withdrawal in the second trust identical to the power of withdrawal in the original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sufficient trust property must remain in the original trust to satisfy the outstanding power of withdrawal.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The exercise of the power to appoint principal or income under subsection (a) of this 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is considered the exercise of a power of appointment, other than a power to appoint to the trustee, the trustee's creditors, the trustee's estate or the creditors of the trustee's estate;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does not result in the trustee or cotrustees of the original trust being considered the settlor of the second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is not prohibited by a spendthrift provision or by a provision in the trust instrument that prohibits amendment or revocation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To effect the exercise of the power to appoint principal or income under subsection (a) of this section, all of the following apply: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trustee shall give written notice to all qualified beneficiaries of the original trust, at least ninety days prior to the effective date of the exercise of the power to appoint, of the trustee's intention to exercise the power. The notice must include a copy of the instrument described in item (1) of this subsection.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If all qualified beneficiaries waive the notice period by a signed written instrument delivered to the trustee, the trustee's power to appoint principal or income is exercisable after notice is waived by all qualified beneficiaries, notwithstanding the effective date of the exercise of the power.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 A trustee or beneficiary may commence a proceeding to approve or disapprove a proposed exercise of the trustee's special power to appoint to another trust pursuant to subsection (a) of this 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(j) The provisions of Section 62</w:t>
      </w:r>
      <w:r w:rsidR="000F6951" w:rsidRPr="000F6951">
        <w:rPr>
          <w:lang w:val="en-PH"/>
        </w:rPr>
        <w:noBreakHyphen/>
      </w:r>
      <w:r w:rsidRPr="000F6951">
        <w:rPr>
          <w:lang w:val="en-PH"/>
        </w:rPr>
        <w:t>7</w:t>
      </w:r>
      <w:r w:rsidR="000F6951" w:rsidRPr="000F6951">
        <w:rPr>
          <w:lang w:val="en-PH"/>
        </w:rPr>
        <w:noBreakHyphen/>
      </w:r>
      <w:r w:rsidRPr="000F6951">
        <w:rPr>
          <w:lang w:val="en-PH"/>
        </w:rPr>
        <w:t>109 regarding notices and the sending of documents to persons under this article apply for the purposes of notices and the sending of documents under this section.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817.</w:t>
      </w:r>
      <w:r w:rsidR="002011BD" w:rsidRPr="000F6951">
        <w:rPr>
          <w:lang w:val="en-PH"/>
        </w:rPr>
        <w:t xml:space="preserve"> Distribution upon termination.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release by a beneficiary of a trustee from liability for breach of trust is invalid to the extent: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it was induced by improper conduct of the trustee;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beneficiary, at the time of the release, did not know of the beneficiary's rights or of the material facts relating to the breach.</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818.</w:t>
      </w:r>
      <w:r w:rsidR="002011BD" w:rsidRPr="000F6951">
        <w:rPr>
          <w:lang w:val="en-PH"/>
        </w:rPr>
        <w:t xml:space="preserve"> Powers and discretions of a trust protector.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modify or amend the trust instrument to achieve favorable tax status or respond to changes in the Internal Revenue Code, state law, or the rulings and regulations thereunder;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increase or decrease the interests of any beneficiaries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modify the terms of any power of appointment granted by the trust. However, a modification or amendment may not grant a beneficial interest to any individual or class of individuals not specifically provided for under the trust instrument;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remove and appoint a trustee, trust advisor, investment committee member, or distribution committee member;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terminate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(6) veto or direct trust distributions;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(7) change situs or governing law of the trust, or both;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(8) appoint a successor trust protector;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(9) interpret terms of the trust instrument at the request of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(10) advise the trustee on matters concerning a beneficiary;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(11) amend or modify the trust instrument to take advantage of laws governing restraints on alienation, distribution of trust property, or the administration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powers referenced in items (5), (6) and (11) may be granted notwithstanding the provisions of Sections 62</w:t>
      </w:r>
      <w:r w:rsidR="000F6951" w:rsidRPr="000F6951">
        <w:rPr>
          <w:lang w:val="en-PH"/>
        </w:rPr>
        <w:noBreakHyphen/>
      </w:r>
      <w:r w:rsidRPr="000F6951">
        <w:rPr>
          <w:lang w:val="en-PH"/>
        </w:rPr>
        <w:t>7</w:t>
      </w:r>
      <w:r w:rsidR="000F6951" w:rsidRPr="000F6951">
        <w:rPr>
          <w:lang w:val="en-PH"/>
        </w:rPr>
        <w:noBreakHyphen/>
      </w:r>
      <w:r w:rsidRPr="000F6951">
        <w:rPr>
          <w:lang w:val="en-PH"/>
        </w:rPr>
        <w:t>410 through 62</w:t>
      </w:r>
      <w:r w:rsidR="000F6951" w:rsidRPr="000F6951">
        <w:rPr>
          <w:lang w:val="en-PH"/>
        </w:rPr>
        <w:noBreakHyphen/>
      </w:r>
      <w:r w:rsidRPr="000F6951">
        <w:rPr>
          <w:lang w:val="en-PH"/>
        </w:rPr>
        <w:t>7</w:t>
      </w:r>
      <w:r w:rsidR="000F6951" w:rsidRPr="000F6951">
        <w:rPr>
          <w:lang w:val="en-PH"/>
        </w:rPr>
        <w:noBreakHyphen/>
      </w:r>
      <w:r w:rsidRPr="000F6951">
        <w:rPr>
          <w:lang w:val="en-PH"/>
        </w:rPr>
        <w:t>412, inclusive.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819.</w:t>
      </w:r>
      <w:r w:rsidR="002011BD" w:rsidRPr="000F6951">
        <w:rPr>
          <w:lang w:val="en-PH"/>
        </w:rPr>
        <w:t xml:space="preserve"> Powers of a trust investment advisor.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monitor the conduct of the trust investment advisor;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provide advice to the trust investment advisor;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communicate with or warn or apprise any beneficiary or third party concerning instances in which the trustee would or might have exercised the trustee's own discretion in a manner different from the manner directed by the advisor.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Absent clear and convincing evidence to the contrary, the actions of the trustee pertaining to matters within the scope of the trust investment advisor's authority, such as confirming that the trust investment advisor's directions have been carried out and recording and reporting actions taken at the trust investment advisor's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advisor's authority.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For purposes of this section, "investment decision" means, with respect to any investment, the retention, purchase, sale, exchange, tender or other transaction affecting the ownership thereof, or rights therein.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9</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South Carolina Uniform Principal and Income Act</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901.</w:t>
      </w:r>
      <w:r w:rsidR="002011BD" w:rsidRPr="000F6951">
        <w:rPr>
          <w:lang w:val="en-PH"/>
        </w:rPr>
        <w:t xml:space="preserve"> Short title.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This part may be cited as the South Carolina Uniform Principal and Income Act.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substituted "This part" for "Sections 62</w:t>
      </w:r>
      <w:r w:rsidR="000F6951" w:rsidRPr="000F6951">
        <w:rPr>
          <w:lang w:val="en-PH"/>
        </w:rPr>
        <w:noBreakHyphen/>
      </w:r>
      <w:r w:rsidRPr="000F6951">
        <w:rPr>
          <w:lang w:val="en-PH"/>
        </w:rPr>
        <w:t>7</w:t>
      </w:r>
      <w:r w:rsidR="000F6951" w:rsidRPr="000F6951">
        <w:rPr>
          <w:lang w:val="en-PH"/>
        </w:rPr>
        <w:noBreakHyphen/>
      </w:r>
      <w:r w:rsidRPr="000F6951">
        <w:rPr>
          <w:lang w:val="en-PH"/>
        </w:rPr>
        <w:t>901 through 62</w:t>
      </w:r>
      <w:r w:rsidR="000F6951" w:rsidRPr="000F6951">
        <w:rPr>
          <w:lang w:val="en-PH"/>
        </w:rPr>
        <w:noBreakHyphen/>
      </w:r>
      <w:r w:rsidRPr="000F6951">
        <w:rPr>
          <w:lang w:val="en-PH"/>
        </w:rPr>
        <w:t>7</w:t>
      </w:r>
      <w:r w:rsidR="000F6951" w:rsidRPr="000F6951">
        <w:rPr>
          <w:lang w:val="en-PH"/>
        </w:rPr>
        <w:noBreakHyphen/>
      </w:r>
      <w:r w:rsidRPr="000F6951">
        <w:rPr>
          <w:lang w:val="en-PH"/>
        </w:rPr>
        <w:t>932 of".</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902.</w:t>
      </w:r>
      <w:r w:rsidR="002011BD" w:rsidRPr="000F6951">
        <w:rPr>
          <w:lang w:val="en-PH"/>
        </w:rPr>
        <w:t xml:space="preserve"> Definitions.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As used in the South Carolina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"Accounting period" means a calendar year unless another twelve</w:t>
      </w:r>
      <w:r w:rsidR="000F6951" w:rsidRPr="000F6951">
        <w:rPr>
          <w:lang w:val="en-PH"/>
        </w:rPr>
        <w:noBreakHyphen/>
      </w:r>
      <w:r w:rsidRPr="000F6951">
        <w:rPr>
          <w:lang w:val="en-PH"/>
        </w:rPr>
        <w:t>month period is selected by a fiduciary. The term includes a portion of a calendar year or other twelve</w:t>
      </w:r>
      <w:r w:rsidR="000F6951" w:rsidRPr="000F6951">
        <w:rPr>
          <w:lang w:val="en-PH"/>
        </w:rPr>
        <w:noBreakHyphen/>
      </w:r>
      <w:r w:rsidRPr="000F6951">
        <w:rPr>
          <w:lang w:val="en-PH"/>
        </w:rPr>
        <w:t>month period that begins when an income interest begins or ends when an income interest ends.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"Beneficiary" includes, in the case of a decedent's estate, an heir, legatee, and devisee and, in the case of a trust, an income beneficiary and a remainder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"Fiduciary" means a personal representative or a trustee. The term includes an executor, administrator, successor personal representative, special administrator, and a person performing substantially the same function.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"Income" means money or property that a fiduciary receives as current return from a principal asset. The term includes a portion of receipts from a sale, exchange, or liquidation of a principal asset, to the extent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910 through Section 62</w:t>
      </w:r>
      <w:r w:rsidR="000F6951" w:rsidRPr="000F6951">
        <w:rPr>
          <w:lang w:val="en-PH"/>
        </w:rPr>
        <w:noBreakHyphen/>
      </w:r>
      <w:r w:rsidRPr="000F6951">
        <w:rPr>
          <w:lang w:val="en-PH"/>
        </w:rPr>
        <w:t>7</w:t>
      </w:r>
      <w:r w:rsidR="000F6951" w:rsidRPr="000F6951">
        <w:rPr>
          <w:lang w:val="en-PH"/>
        </w:rPr>
        <w:noBreakHyphen/>
      </w:r>
      <w:r w:rsidRPr="000F6951">
        <w:rPr>
          <w:lang w:val="en-PH"/>
        </w:rPr>
        <w:t>924.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"Income beneficiary" means a person to whom net income of a trust is or may be payable.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(6) "Income interest" means the right of an income beneficiary to receive all or part of net income, whether the terms of the trust require it to be distributed or authorize it to be distributed in the trustee's discretion.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(7) "Mandatory income interest" means the right of an income beneficiary to receive net income that the terms of the trust require the fiduciary to distribute.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(8) "Net income" means the total receipts allocated to income during an accounting period minus the disbursements made from income during the period, plus or minus transfers under the South Carolina Uniform Principal and Income Act to or from income during the period.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(9) "Person" means any individual, corporation, business trust, estate, trust, partnership, limited liability company, association, joint venture, or government, governmental subdivision, agency, or instrumentality; or public corporation, or other legal or commercial entity.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(10) "Principal" means property held in trust for distribution to a remainder beneficiary when the trust terminates.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(11) "Remainder beneficiary" means a person entitled to receive principal when an income interest ends.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(12) "Terms of a trust" means the manifestation of the intent of a settlor or decedent with respect to the trust, expressed in a manner that admits of its proof in a judicial proceeding, whether by written or spoken words or by conduct.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(13) "Trustee" includes an original, additional, or successor trustee, whether or not appointed or confirmed by a court.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54,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made nonsubstantive changes to the definition of "Person".</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in the introductory paragraph and in subsection (8), the definition of "Net income", substituted "the South Carolina Uniform Principal and Income Act" for "this part".</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903.</w:t>
      </w:r>
      <w:r w:rsidR="002011BD" w:rsidRPr="000F6951">
        <w:rPr>
          <w:lang w:val="en-PH"/>
        </w:rPr>
        <w:t xml:space="preserve"> Allocation of receipts and disbursements.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allocating receipts and disbursements to or between principal and income, and with respect to any matter within the scope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905 through 62</w:t>
      </w:r>
      <w:r w:rsidR="000F6951" w:rsidRPr="000F6951">
        <w:rPr>
          <w:lang w:val="en-PH"/>
        </w:rPr>
        <w:noBreakHyphen/>
      </w:r>
      <w:r w:rsidRPr="000F6951">
        <w:rPr>
          <w:lang w:val="en-PH"/>
        </w:rPr>
        <w:t>7</w:t>
      </w:r>
      <w:r w:rsidR="000F6951" w:rsidRPr="000F6951">
        <w:rPr>
          <w:lang w:val="en-PH"/>
        </w:rPr>
        <w:noBreakHyphen/>
      </w:r>
      <w:r w:rsidRPr="000F6951">
        <w:rPr>
          <w:lang w:val="en-PH"/>
        </w:rPr>
        <w:t>909, a fiduciary: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shall administer a trust or estate in accordance with the terms of the trust or the will, even if there is a different provision in the South Carolina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 exercising: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power to adjust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904(A);</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discretionary power in connection with the conversion or administration of a unitrust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Section 62</w:t>
      </w:r>
      <w:r w:rsidR="000F6951" w:rsidRPr="000F6951">
        <w:rPr>
          <w:lang w:val="en-PH"/>
        </w:rPr>
        <w:noBreakHyphen/>
      </w:r>
      <w:r w:rsidRPr="000F6951">
        <w:rPr>
          <w:lang w:val="en-PH"/>
        </w:rPr>
        <w:t>7</w:t>
      </w:r>
      <w:r w:rsidR="000F6951" w:rsidRPr="000F6951">
        <w:rPr>
          <w:lang w:val="en-PH"/>
        </w:rPr>
        <w:noBreakHyphen/>
      </w:r>
      <w:r w:rsidRPr="000F6951">
        <w:rPr>
          <w:lang w:val="en-PH"/>
        </w:rPr>
        <w:t>904P;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 discretionary power of administration regarding a matter within the scope of the South Carolina Uniform Principal and Income Act, whether granted by the terms of a trust, a will, or the South Carolina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55,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in subsection (A) substituted "through" for "and" following "62</w:t>
      </w:r>
      <w:r w:rsidR="000F6951" w:rsidRPr="000F6951">
        <w:rPr>
          <w:lang w:val="en-PH"/>
        </w:rPr>
        <w:noBreakHyphen/>
      </w:r>
      <w:r w:rsidRPr="000F6951">
        <w:rPr>
          <w:lang w:val="en-PH"/>
        </w:rPr>
        <w:t>7</w:t>
      </w:r>
      <w:r w:rsidR="000F6951" w:rsidRPr="000F6951">
        <w:rPr>
          <w:lang w:val="en-PH"/>
        </w:rPr>
        <w:noBreakHyphen/>
      </w:r>
      <w:r w:rsidRPr="000F6951">
        <w:rPr>
          <w:lang w:val="en-PH"/>
        </w:rPr>
        <w:t>905".</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substituted "the South Carolina Uniform Principal and Income Act" for "this part" throughout; and rewrote subsection (B).</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w:t>
      </w:r>
      <w:r w:rsidR="002011BD" w:rsidRPr="000F6951">
        <w:rPr>
          <w:lang w:val="en-PH"/>
        </w:rPr>
        <w:t xml:space="preserve"> Adjustments between principal and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trust's income, and the trustee determines, after applying the provisions in Section 62</w:t>
      </w:r>
      <w:r w:rsidR="000F6951" w:rsidRPr="000F6951">
        <w:rPr>
          <w:lang w:val="en-PH"/>
        </w:rPr>
        <w:noBreakHyphen/>
      </w:r>
      <w:r w:rsidRPr="000F6951">
        <w:rPr>
          <w:lang w:val="en-PH"/>
        </w:rPr>
        <w:t>7</w:t>
      </w:r>
      <w:r w:rsidR="000F6951" w:rsidRPr="000F6951">
        <w:rPr>
          <w:lang w:val="en-PH"/>
        </w:rPr>
        <w:noBreakHyphen/>
      </w:r>
      <w:r w:rsidRPr="000F6951">
        <w:rPr>
          <w:lang w:val="en-PH"/>
        </w:rPr>
        <w:t>903(A), that the trustee is unable to comply with Section 62</w:t>
      </w:r>
      <w:r w:rsidR="000F6951" w:rsidRPr="000F6951">
        <w:rPr>
          <w:lang w:val="en-PH"/>
        </w:rPr>
        <w:noBreakHyphen/>
      </w:r>
      <w:r w:rsidRPr="000F6951">
        <w:rPr>
          <w:lang w:val="en-PH"/>
        </w:rPr>
        <w:t>7</w:t>
      </w:r>
      <w:r w:rsidR="000F6951" w:rsidRPr="000F6951">
        <w:rPr>
          <w:lang w:val="en-PH"/>
        </w:rPr>
        <w:noBreakHyphen/>
      </w:r>
      <w:r w:rsidRPr="000F6951">
        <w:rPr>
          <w:lang w:val="en-PH"/>
        </w:rPr>
        <w:t>903(B). In lieu of exercising the power to adjust, the trustee may convert the trust to a unitrust as permitted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904A through 62</w:t>
      </w:r>
      <w:r w:rsidR="000F6951" w:rsidRPr="000F6951">
        <w:rPr>
          <w:lang w:val="en-PH"/>
        </w:rPr>
        <w:noBreakHyphen/>
      </w:r>
      <w:r w:rsidRPr="000F6951">
        <w:rPr>
          <w:lang w:val="en-PH"/>
        </w:rPr>
        <w:t>7</w:t>
      </w:r>
      <w:r w:rsidR="000F6951" w:rsidRPr="000F6951">
        <w:rPr>
          <w:lang w:val="en-PH"/>
        </w:rPr>
        <w:noBreakHyphen/>
      </w:r>
      <w:r w:rsidRPr="000F6951">
        <w:rPr>
          <w:lang w:val="en-PH"/>
        </w:rPr>
        <w:t>904P, in which case the unitrust amount becomes the net income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 deciding whether and to what extent to exercise the power to adjust in subsection (A), a trustee shall consider all factors relevant to the trust and its beneficiaries, including, but not limited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nature, purpose, and expected duration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intent of the settlor;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identity and circumstances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 needs for liquidity, regularity of income, and preservation and appreciation of capital;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(8) the actual and anticipated effect of economic conditions on principal and income and effects of inflation and deflation;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(9) the anticipated tax consequences of an adjustment.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trustee may not make an adjustment: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that reduces the actuarial value of the income interest in a trust to which a person transfers property with the intent to qualify for a gift tax exclusion;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that changes the amount payable to a beneficiary as a fixed annuity or a fixed fraction of the value of the trust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if the trustee is a beneficiary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trust's income;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(9) if the trust has been converted to, and is then operating as a unitrust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56,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in subsection (B)(7) deleted ", or prohibit him from," following "give the trustee the power to".</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2013 amendment rewrote subsections (A), (B), and (C), and made nonsubstantive changes in subsections (E) and (F).</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904A.</w:t>
      </w:r>
      <w:r w:rsidR="002011BD" w:rsidRPr="000F6951">
        <w:rPr>
          <w:lang w:val="en-PH"/>
        </w:rPr>
        <w:t xml:space="preserve"> Judicial control of discretionary power.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court may not change a fiduciary's decision, or order a fiduciary to change its decision, to exercise or not to exercise a discretionary power conferred by the South Carolina Uniform Principal and Income Act unless it determines that the decision was an abuse of the fiduciary's discretion. A fiduciary's decision is not an abuse of discretion merely because the court would have exercised the power in a different manner or would not have exercised the power.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decisions subject to subsection (A) include, but are not limited to, a determination: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904(A) of whether and to what extent an amount should be transferred from principal to income or from income to principal;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of the factors that are relevant to the trust and its beneficiaries, the extent to which they are relevant, and the weight, if any, to be given to the relevant factors, in deciding whether and to what extent to exercise the power in Section 62</w:t>
      </w:r>
      <w:r w:rsidR="000F6951" w:rsidRPr="000F6951">
        <w:rPr>
          <w:lang w:val="en-PH"/>
        </w:rPr>
        <w:noBreakHyphen/>
      </w:r>
      <w:r w:rsidRPr="000F6951">
        <w:rPr>
          <w:lang w:val="en-PH"/>
        </w:rPr>
        <w:t>7</w:t>
      </w:r>
      <w:r w:rsidR="000F6951" w:rsidRPr="000F6951">
        <w:rPr>
          <w:lang w:val="en-PH"/>
        </w:rPr>
        <w:noBreakHyphen/>
      </w:r>
      <w:r w:rsidRPr="000F6951">
        <w:rPr>
          <w:lang w:val="en-PH"/>
        </w:rPr>
        <w:t>904(A).</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a court determines that a fiduciary has abused its discretion, the court may place the income and remainder beneficiaries in the positions they would have occupied if the fiduciary had not abused its discretion, according to the following rules: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beneficiary's appropriate position;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 xml:space="preserve">(D)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w:t>
      </w:r>
      <w:r w:rsidRPr="000F6951">
        <w:rPr>
          <w:lang w:val="en-PH"/>
        </w:rPr>
        <w:lastRenderedPageBreak/>
        <w:t>proposed exercise or nonexercise of the power, a beneficiary who challenges the proposed exercise or nonexercise has the burden of establishing that it will result in an abuse of discretion.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904B.</w:t>
      </w:r>
      <w:r w:rsidR="002011BD" w:rsidRPr="000F6951">
        <w:rPr>
          <w:lang w:val="en-PH"/>
        </w:rPr>
        <w:t xml:space="preserve"> Definitions for Sections 62</w:t>
      </w:r>
      <w:r w:rsidRPr="000F6951">
        <w:rPr>
          <w:lang w:val="en-PH"/>
        </w:rPr>
        <w:noBreakHyphen/>
      </w:r>
      <w:r w:rsidR="002011BD" w:rsidRPr="000F6951">
        <w:rPr>
          <w:lang w:val="en-PH"/>
        </w:rPr>
        <w:t>7</w:t>
      </w:r>
      <w:r w:rsidRPr="000F6951">
        <w:rPr>
          <w:lang w:val="en-PH"/>
        </w:rPr>
        <w:noBreakHyphen/>
      </w:r>
      <w:r w:rsidR="002011BD" w:rsidRPr="000F6951">
        <w:rPr>
          <w:lang w:val="en-PH"/>
        </w:rPr>
        <w:t>904C through 62</w:t>
      </w:r>
      <w:r w:rsidRPr="000F6951">
        <w:rPr>
          <w:lang w:val="en-PH"/>
        </w:rPr>
        <w:noBreakHyphen/>
      </w:r>
      <w:r w:rsidR="002011BD" w:rsidRPr="000F6951">
        <w:rPr>
          <w:lang w:val="en-PH"/>
        </w:rPr>
        <w:t>7</w:t>
      </w:r>
      <w:r w:rsidRPr="000F6951">
        <w:rPr>
          <w:lang w:val="en-PH"/>
        </w:rPr>
        <w:noBreakHyphen/>
      </w:r>
      <w:r w:rsidR="002011BD"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definitions in this section apply to Sections 62</w:t>
      </w:r>
      <w:r w:rsidR="000F6951" w:rsidRPr="000F6951">
        <w:rPr>
          <w:lang w:val="en-PH"/>
        </w:rPr>
        <w:noBreakHyphen/>
      </w:r>
      <w:r w:rsidRPr="000F6951">
        <w:rPr>
          <w:lang w:val="en-PH"/>
        </w:rPr>
        <w:t>7</w:t>
      </w:r>
      <w:r w:rsidR="000F6951" w:rsidRPr="000F6951">
        <w:rPr>
          <w:lang w:val="en-PH"/>
        </w:rPr>
        <w:noBreakHyphen/>
      </w:r>
      <w:r w:rsidRPr="000F6951">
        <w:rPr>
          <w:lang w:val="en-PH"/>
        </w:rPr>
        <w:t>904C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"Code" means the Internal Revenue Code of 1986, as amended from time to time, and any statutory enactment successor to the Code; reference to a specific section of the code in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are considered a reference also to any successor provision dealing with the subject matter of that section of the Code.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"Disinterested person" means a person who is not a related or subordinate party with respect to the person then acting as trustee of the trust and excludes the settlor of the trust and any interested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"Express total return unitrust"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"Income trust"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"Interested distributee"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(6) "Interested trustee" means any of the following: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an individual trustee who is a qualified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a trustee who may be removed and replaced by an interested distributee;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an individual trustee whose legal obligation to support a beneficiary may be satisfied by distributions of income and principal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(7) "Legal disability" means a person under a legal disability who is a minor, an incompetent or incapacitated person, or an unborn individual, or whose identity or location is unknown.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(8) "Qualified beneficiary" means a qualified beneficiary as defined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103(12).</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(9) "Related or subordinate party" means a related or subordinate party as defined in Section 672(c) of the Code.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(10) "Representative" means a person who may represent and bind another as provided in Part 3 of this article, the provisions of which apply for purposes of this section and Sections 62</w:t>
      </w:r>
      <w:r w:rsidR="000F6951" w:rsidRPr="000F6951">
        <w:rPr>
          <w:lang w:val="en-PH"/>
        </w:rPr>
        <w:noBreakHyphen/>
      </w:r>
      <w:r w:rsidRPr="000F6951">
        <w:rPr>
          <w:lang w:val="en-PH"/>
        </w:rPr>
        <w:t>7</w:t>
      </w:r>
      <w:r w:rsidR="000F6951" w:rsidRPr="000F6951">
        <w:rPr>
          <w:lang w:val="en-PH"/>
        </w:rPr>
        <w:noBreakHyphen/>
      </w:r>
      <w:r w:rsidRPr="000F6951">
        <w:rPr>
          <w:lang w:val="en-PH"/>
        </w:rPr>
        <w:t>904C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(11) "Settlor" means an individual, including a testator, who creates a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(12) "Total return unitrust" means an income trust that has been converted under and meets the provisions of this section and Section 62</w:t>
      </w:r>
      <w:r w:rsidR="000F6951" w:rsidRPr="000F6951">
        <w:rPr>
          <w:lang w:val="en-PH"/>
        </w:rPr>
        <w:noBreakHyphen/>
      </w:r>
      <w:r w:rsidRPr="000F6951">
        <w:rPr>
          <w:lang w:val="en-PH"/>
        </w:rPr>
        <w:t>7</w:t>
      </w:r>
      <w:r w:rsidR="000F6951" w:rsidRPr="000F6951">
        <w:rPr>
          <w:lang w:val="en-PH"/>
        </w:rPr>
        <w:noBreakHyphen/>
      </w:r>
      <w:r w:rsidRPr="000F6951">
        <w:rPr>
          <w:lang w:val="en-PH"/>
        </w:rPr>
        <w:t>904C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(13) "Treasury regulations" means the regulations, rulings, procedures, notices, or other administrative pronouncements issued by the Internal Revenue Service, as amended from time to time.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(14) "Trustee" means a person acting as trustee of the trust, except as otherwise expressly provided in this section and Sections 62</w:t>
      </w:r>
      <w:r w:rsidR="000F6951" w:rsidRPr="000F6951">
        <w:rPr>
          <w:lang w:val="en-PH"/>
        </w:rPr>
        <w:noBreakHyphen/>
      </w:r>
      <w:r w:rsidRPr="000F6951">
        <w:rPr>
          <w:lang w:val="en-PH"/>
        </w:rPr>
        <w:t>7</w:t>
      </w:r>
      <w:r w:rsidR="000F6951" w:rsidRPr="000F6951">
        <w:rPr>
          <w:lang w:val="en-PH"/>
        </w:rPr>
        <w:noBreakHyphen/>
      </w:r>
      <w:r w:rsidRPr="000F6951">
        <w:rPr>
          <w:lang w:val="en-PH"/>
        </w:rPr>
        <w:t>904C through 62</w:t>
      </w:r>
      <w:r w:rsidR="000F6951" w:rsidRPr="000F6951">
        <w:rPr>
          <w:lang w:val="en-PH"/>
        </w:rPr>
        <w:noBreakHyphen/>
      </w:r>
      <w:r w:rsidRPr="000F6951">
        <w:rPr>
          <w:lang w:val="en-PH"/>
        </w:rPr>
        <w:t>7</w:t>
      </w:r>
      <w:r w:rsidR="000F6951" w:rsidRPr="000F6951">
        <w:rPr>
          <w:lang w:val="en-PH"/>
        </w:rPr>
        <w:noBreakHyphen/>
      </w:r>
      <w:r w:rsidRPr="000F6951">
        <w:rPr>
          <w:lang w:val="en-PH"/>
        </w:rPr>
        <w:t>904P whether acting in that person's discretion or on the direction of one or more persons acting in a fiduciary capacity.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(15) "Unitrust amount" means an amount computed as a percentage of the fair market value of the assets of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904C.</w:t>
      </w:r>
      <w:r w:rsidR="002011BD" w:rsidRPr="000F6951">
        <w:rPr>
          <w:lang w:val="en-PH"/>
        </w:rPr>
        <w:t xml:space="preserve"> Trustee's power to convert an income trust to a total return unitrust, reconvert a total return unitrust to an income trust, or change the percentage used to calculate the unitrust amount.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other than an interested trustee, or, where two or more persons are acting as trustees, a majority of the trustees who are not interested trustees (in either case hereafter "trustee") in the trustee's sole discretion and without court approval, may: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convert an income trust to a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reconvert a total return unitrust to an income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change the percentage used to calculate the unitrust amount or the method used to determine the fair market value of the trust if all of the following apply: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The trustee adopts a written policy for the trust providing: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in the case of a trust being administered as an income trust, that future distributions from the trust will be unitrust amounts rather than net income as determined pursuant to the South Carolina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in the case of a trust being administered as a total return unitrust, that future distributions from the trust will be net income rather than unitrust amounts;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(iii) that the percentage used to calculate the unitrust amount or the method used to determine the fair market value of the trust will be changed as stated in the policy.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The trustee gives written notice of its intention to take the action, including copies of the written policy and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the settlor of the trust, if living;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There is at least: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one qualified beneficiary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103(12)(A) or (B) who is not under a legal disability or a representative of a qualified beneficiary so described;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one qualified beneficiary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103(12)(C) who is not under a legal disability or a representative of a qualified beneficiary so described.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(d) No person receiving notice of the trustee's intention to take the proposed action objects to the action within ninety days after notice has been given. The objection must be by written notice to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convert an income trust to a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reconvert a total return unitrust to an income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change the percentage used to calculate the unitrust amount or the method used to determine the fair market value of the trust if all of the following apply: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The trustee adopts a written policy for the trust providing: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in the case of a trust being administered as an income trust, that future distributions from the trust will be unitrust amounts rather than net income as determined pursuant to the South Carolina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in the case of a trust being administered as a total return unitrust, that future distributions from the trust will be net income as determined pursuant to the South Carolina Uniform Principal and Income Act rather than unitrust amounts,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(iii) that the percentage used to calculate the unitrust amount or the method used to determine the fair market value of the trust will be changed as stated in the policy.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The trustee appoints a disinterested person who, in its sole discretion but acting in a fiduciary capacity, determines for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the percentage to be used to calculate the unitrust amount;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the method to be used in determining the fair market value of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(iii) which assets, if any, are to be excluded in determining the unitrust amount.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The trustee gives written notice of its intention to take the action, including copies of the written policy and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and the determinations of the disinterested person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the settlor of the trust, if living;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(d) There is at least: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one qualified beneficiary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103(12)(A) or (B) or a representative of a beneficiary so described;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one qualified beneficiary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103(12)(C) or a representative of a qualified beneficiary so described.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(e) No person receiving notice of the trustee's intention to take the proposed action of the trustee objects to the action or to the determination of the disinterested person within ninety days after notice has been given. The objection must be by written instrument delivered to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Subsection (A)(3)(d) or subsection (B)(3)(d) of this subsection, as the case may be, does not apply to this action.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In each taxable year, the trustee shall distribute the greater of the unitrust amount or the amount required by Section 4942 of the Code.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The provisions of Section 62</w:t>
      </w:r>
      <w:r w:rsidR="000F6951" w:rsidRPr="000F6951">
        <w:rPr>
          <w:lang w:val="en-PH"/>
        </w:rPr>
        <w:noBreakHyphen/>
      </w:r>
      <w:r w:rsidRPr="000F6951">
        <w:rPr>
          <w:lang w:val="en-PH"/>
        </w:rPr>
        <w:t>7</w:t>
      </w:r>
      <w:r w:rsidR="000F6951" w:rsidRPr="000F6951">
        <w:rPr>
          <w:lang w:val="en-PH"/>
        </w:rPr>
        <w:noBreakHyphen/>
      </w:r>
      <w:r w:rsidRPr="000F6951">
        <w:rPr>
          <w:lang w:val="en-PH"/>
        </w:rPr>
        <w:t>109 regarding notices and the sending of documents to persons under this article shall apply for purposes of notices and the sending of documents under this section.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904D.</w:t>
      </w:r>
      <w:r w:rsidR="002011BD" w:rsidRPr="000F6951">
        <w:rPr>
          <w:lang w:val="en-PH"/>
        </w:rPr>
        <w:t xml:space="preserve"> Petition by trustee or qualified beneficiary to convert an income trust, reconvert a total return unitrust, or change the percentage used to calculate the unitrust amount.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a trustee desires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convert an income trust to a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reconvert a total return unitrust to an income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change the percentage used to calculate the unitrust amount or the method used to determine the fair market value of the trust assets but does not have the ability to or elects not to do it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qualified beneficiary or a representative of a qualified beneficiary may request the trustee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convert an income trust to a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reconvert a total return unitrust to an income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All proceedings under this section must be conducted as provided in Part 2 of this article.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904E.</w:t>
      </w:r>
      <w:r w:rsidR="002011BD" w:rsidRPr="000F6951">
        <w:rPr>
          <w:lang w:val="en-PH"/>
        </w:rPr>
        <w:t xml:space="preserve"> Fair market value of trust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Following the conversion of an income trust to a total return unitrust,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shall consider the unitrust amount as paid from net accounting income determined as if the trust were not a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shall then consider the unitrust amount as paid from ordinary income not allocable to net accounting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may, in the trustee's discretion, consider the unitrust amount as paid from net short</w:t>
      </w:r>
      <w:r w:rsidR="000F6951" w:rsidRPr="000F6951">
        <w:rPr>
          <w:lang w:val="en-PH"/>
        </w:rPr>
        <w:noBreakHyphen/>
      </w:r>
      <w:r w:rsidRPr="000F6951">
        <w:rPr>
          <w:lang w:val="en-PH"/>
        </w:rPr>
        <w:t>term gain described in Section 1222(5) of the Code and then from net long</w:t>
      </w:r>
      <w:r w:rsidR="000F6951" w:rsidRPr="000F6951">
        <w:rPr>
          <w:lang w:val="en-PH"/>
        </w:rPr>
        <w:noBreakHyphen/>
      </w:r>
      <w:r w:rsidRPr="000F6951">
        <w:rPr>
          <w:lang w:val="en-PH"/>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0F6951" w:rsidRPr="000F6951">
        <w:rPr>
          <w:lang w:val="en-PH"/>
        </w:rPr>
        <w:noBreakHyphen/>
      </w:r>
      <w:r w:rsidRPr="000F6951">
        <w:rPr>
          <w:lang w:val="en-PH"/>
        </w:rPr>
        <w:t>3(b) of the Treasury Regulations, as amended from time to time;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shall then consider the unitrust amount as coming from the principal of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904F.</w:t>
      </w:r>
      <w:r w:rsidR="002011BD" w:rsidRPr="000F6951">
        <w:rPr>
          <w:lang w:val="en-PH"/>
        </w:rPr>
        <w:t xml:space="preserve"> Administration of a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In administering a total return unitrust, the trustee may, in its sole discretion but subject to the terms of the trust, determine: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the effective date of the conversion;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the timing of distributions, including provisions for prorating a distribution for a short year in which a beneficiary's right to payments commences or ceases;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whether distributions are to be made in cash or in kind or partly in cash and partly in kind;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if the trust is reconverted to an income trust, the effective date of the reconversion;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any other administrative issues as may be necessary or appropriate to carry out the purposes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904G.</w:t>
      </w:r>
      <w:r w:rsidR="002011BD" w:rsidRPr="000F6951">
        <w:rPr>
          <w:lang w:val="en-PH"/>
        </w:rPr>
        <w:t xml:space="preserve"> Distribution of unitrust amount considered distribution of income and not of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Conversion to a total return unitrust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does not affect any other provision of the terms of the trust, if any, regarding distributions of principal. For purposes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the distribution of a unitrust amount is considered a distribution of income and not of principal.</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904H.</w:t>
      </w:r>
      <w:r w:rsidR="002011BD" w:rsidRPr="000F6951">
        <w:rPr>
          <w:lang w:val="en-PH"/>
        </w:rPr>
        <w:t xml:space="preserve"> Limitation of liability.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No trustee or disinterested person who in good faith takes or fails to take any action under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is liable to any person affected by the action or inaction, regardless of whether the person received written notice as provided in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and regardless of whether the person was under a legal disability at the time of the delivery of the notice. The exclusive remedy for any person affected by such action or inaction is to obtain an order of the court directing the trustee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convert an income trust to a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reconvert from a total return unitrust to an income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change the percentage used to calculate the unitrust amount.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904I.</w:t>
      </w:r>
      <w:r w:rsidR="002011BD" w:rsidRPr="000F6951">
        <w:rPr>
          <w:lang w:val="en-PH"/>
        </w:rPr>
        <w:t xml:space="preserve"> Applicability of Sections 62</w:t>
      </w:r>
      <w:r w:rsidRPr="000F6951">
        <w:rPr>
          <w:lang w:val="en-PH"/>
        </w:rPr>
        <w:noBreakHyphen/>
      </w:r>
      <w:r w:rsidR="002011BD" w:rsidRPr="000F6951">
        <w:rPr>
          <w:lang w:val="en-PH"/>
        </w:rPr>
        <w:t>7</w:t>
      </w:r>
      <w:r w:rsidRPr="000F6951">
        <w:rPr>
          <w:lang w:val="en-PH"/>
        </w:rPr>
        <w:noBreakHyphen/>
      </w:r>
      <w:r w:rsidR="002011BD" w:rsidRPr="000F6951">
        <w:rPr>
          <w:lang w:val="en-PH"/>
        </w:rPr>
        <w:t>904B through 62</w:t>
      </w:r>
      <w:r w:rsidRPr="000F6951">
        <w:rPr>
          <w:lang w:val="en-PH"/>
        </w:rPr>
        <w:noBreakHyphen/>
      </w:r>
      <w:r w:rsidR="002011BD" w:rsidRPr="000F6951">
        <w:rPr>
          <w:lang w:val="en-PH"/>
        </w:rPr>
        <w:t>7</w:t>
      </w:r>
      <w:r w:rsidRPr="000F6951">
        <w:rPr>
          <w:lang w:val="en-PH"/>
        </w:rPr>
        <w:noBreakHyphen/>
      </w:r>
      <w:r w:rsidR="002011BD" w:rsidRPr="000F6951">
        <w:rPr>
          <w:lang w:val="en-PH"/>
        </w:rPr>
        <w:t>904P.</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apply to all trusts in existence on, or created after the effective date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904A through 62</w:t>
      </w:r>
      <w:r w:rsidR="000F6951" w:rsidRPr="000F6951">
        <w:rPr>
          <w:lang w:val="en-PH"/>
        </w:rPr>
        <w:noBreakHyphen/>
      </w:r>
      <w:r w:rsidRPr="000F6951">
        <w:rPr>
          <w:lang w:val="en-PH"/>
        </w:rPr>
        <w:t>7</w:t>
      </w:r>
      <w:r w:rsidR="000F6951" w:rsidRPr="000F6951">
        <w:rPr>
          <w:lang w:val="en-PH"/>
        </w:rPr>
        <w:noBreakHyphen/>
      </w:r>
      <w:r w:rsidRPr="000F6951">
        <w:rPr>
          <w:lang w:val="en-PH"/>
        </w:rPr>
        <w:t>904P unless: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the governing instrument contains a provision clearly expressing the settlor's intention that the current beneficiary or beneficiaries are to receive an amount other than a reasonable current return from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the trust is a trust described in Section 170(f)(2)(B), Section 664(d), Section 2702(a)(3), or Section 2702(b) of the Code;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the trust is a trust under which any amount is, or has been in the past, set aside permanently for charitable purposes unless the income from the trust also is devoted permanently to charitable purposes;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the governing instrument expressly prohibits use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by specific reference to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or expressly states the settlor's intent that net income not be calculated as a unitrust amount.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provision in the terms of the trust that "the provisions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 of this part or any corresponding provision of future law, must not be used in the administration of this trust," or "the trustee shall not determine the distributions to the income beneficiary as a unitrust amount," or similar words reflecting that intent is sufficient to preclude the use of Sections 62</w:t>
      </w:r>
      <w:r w:rsidR="000F6951" w:rsidRPr="000F6951">
        <w:rPr>
          <w:lang w:val="en-PH"/>
        </w:rPr>
        <w:noBreakHyphen/>
      </w:r>
      <w:r w:rsidRPr="000F6951">
        <w:rPr>
          <w:lang w:val="en-PH"/>
        </w:rPr>
        <w:t>7</w:t>
      </w:r>
      <w:r w:rsidR="000F6951" w:rsidRPr="000F6951">
        <w:rPr>
          <w:lang w:val="en-PH"/>
        </w:rPr>
        <w:noBreakHyphen/>
      </w:r>
      <w:r w:rsidRPr="000F6951">
        <w:rPr>
          <w:lang w:val="en-PH"/>
        </w:rPr>
        <w:t>904B through 62</w:t>
      </w:r>
      <w:r w:rsidR="000F6951" w:rsidRPr="000F6951">
        <w:rPr>
          <w:lang w:val="en-PH"/>
        </w:rPr>
        <w:noBreakHyphen/>
      </w:r>
      <w:r w:rsidRPr="000F6951">
        <w:rPr>
          <w:lang w:val="en-PH"/>
        </w:rPr>
        <w:t>7</w:t>
      </w:r>
      <w:r w:rsidR="000F6951" w:rsidRPr="000F6951">
        <w:rPr>
          <w:lang w:val="en-PH"/>
        </w:rPr>
        <w:noBreakHyphen/>
      </w:r>
      <w:r w:rsidRPr="000F6951">
        <w:rPr>
          <w:lang w:val="en-PH"/>
        </w:rPr>
        <w:t>904P.</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904M.</w:t>
      </w:r>
      <w:r w:rsidR="002011BD" w:rsidRPr="000F6951">
        <w:rPr>
          <w:lang w:val="en-PH"/>
        </w:rPr>
        <w:t xml:space="preserve"> Unitrust amount to be distributed by the express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The unitrust amount to be distributed by the express total return unitrust may be determined by the terms of the unitrust governing instrument by reference to the net fair market value of the trust's assets determined annually or averaged on a multiple</w:t>
      </w:r>
      <w:r w:rsidR="000F6951" w:rsidRPr="000F6951">
        <w:rPr>
          <w:lang w:val="en-PH"/>
        </w:rPr>
        <w:noBreakHyphen/>
      </w:r>
      <w:r w:rsidRPr="000F6951">
        <w:rPr>
          <w:lang w:val="en-PH"/>
        </w:rPr>
        <w:t>year basis.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The terms of an express total return unitrust governing instrument may provide that: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any assets of such a unitrust for which a fair market value cannot be readily ascertained must be valued using valuation methods that the trustee considers reasonable and appropriate;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any assets of such a unitrust, such as a residence property or tangible personal property, used by the trust beneficiary entitled to the unitrust amount may be excluded by the trustee from the net fair market value for computing the unitrust amount.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904N.</w:t>
      </w:r>
      <w:r w:rsidR="002011BD" w:rsidRPr="000F6951">
        <w:rPr>
          <w:lang w:val="en-PH"/>
        </w:rPr>
        <w:t xml:space="preserve"> Distribution from an express total return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904O.</w:t>
      </w:r>
      <w:r w:rsidR="002011BD" w:rsidRPr="000F6951">
        <w:rPr>
          <w:lang w:val="en-PH"/>
        </w:rPr>
        <w:t xml:space="preserve"> Express total return unitrust governing instrument; changing the unitrust percentage; converting from a unitrust to an income trust; reconversion of an income trust to a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The terms of an express total return unitrust governing instrument may provide the method similar to the method provided under Section 62</w:t>
      </w:r>
      <w:r w:rsidR="000F6951" w:rsidRPr="000F6951">
        <w:rPr>
          <w:lang w:val="en-PH"/>
        </w:rPr>
        <w:noBreakHyphen/>
      </w:r>
      <w:r w:rsidRPr="000F6951">
        <w:rPr>
          <w:lang w:val="en-PH"/>
        </w:rPr>
        <w:t>7</w:t>
      </w:r>
      <w:r w:rsidR="000F6951" w:rsidRPr="000F6951">
        <w:rPr>
          <w:lang w:val="en-PH"/>
        </w:rPr>
        <w:noBreakHyphen/>
      </w:r>
      <w:r w:rsidRPr="000F6951">
        <w:rPr>
          <w:lang w:val="en-PH"/>
        </w:rPr>
        <w:t>904C for changing the unitrust percentage or for converting from a unitrust to an income trust or for a reconversion of an income trust to a unitrust, or for all of these actions.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the terms of an express total return unitrust governing instrument do not specifically or by reference to Section 62</w:t>
      </w:r>
      <w:r w:rsidR="000F6951" w:rsidRPr="000F6951">
        <w:rPr>
          <w:lang w:val="en-PH"/>
        </w:rPr>
        <w:noBreakHyphen/>
      </w:r>
      <w:r w:rsidRPr="000F6951">
        <w:rPr>
          <w:lang w:val="en-PH"/>
        </w:rPr>
        <w:t>7</w:t>
      </w:r>
      <w:r w:rsidR="000F6951" w:rsidRPr="000F6951">
        <w:rPr>
          <w:lang w:val="en-PH"/>
        </w:rPr>
        <w:noBreakHyphen/>
      </w:r>
      <w:r w:rsidRPr="000F6951">
        <w:rPr>
          <w:lang w:val="en-PH"/>
        </w:rPr>
        <w:t>904C grant a power to the trustee to change the unitrust percentage or change to an income trust, the trustee shall not have that power.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904P.</w:t>
      </w:r>
      <w:r w:rsidR="002011BD" w:rsidRPr="000F6951">
        <w:rPr>
          <w:lang w:val="en-PH"/>
        </w:rPr>
        <w:t xml:space="preserve"> Trustee considerations for unitrust amount paid.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Unless the terms of the express total return unitrust governing instrument specifically provide otherwise,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shall consider the unitrust amount as paid from net accounting income determined as if the trust were not a unitrust;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shall then consider the unitrust amount as paid from ordinary income not allocable to net accounting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may, in the trustee's discretion, consider the unitrust amount as paid from net short</w:t>
      </w:r>
      <w:r w:rsidR="000F6951" w:rsidRPr="000F6951">
        <w:rPr>
          <w:lang w:val="en-PH"/>
        </w:rPr>
        <w:noBreakHyphen/>
      </w:r>
      <w:r w:rsidRPr="000F6951">
        <w:rPr>
          <w:lang w:val="en-PH"/>
        </w:rPr>
        <w:t>term gain described in Section 1222(5) of the Code and then from net long</w:t>
      </w:r>
      <w:r w:rsidR="000F6951" w:rsidRPr="000F6951">
        <w:rPr>
          <w:lang w:val="en-PH"/>
        </w:rPr>
        <w:noBreakHyphen/>
      </w:r>
      <w:r w:rsidRPr="000F6951">
        <w:rPr>
          <w:lang w:val="en-PH"/>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0F6951" w:rsidRPr="000F6951">
        <w:rPr>
          <w:lang w:val="en-PH"/>
        </w:rPr>
        <w:noBreakHyphen/>
      </w:r>
      <w:r w:rsidRPr="000F6951">
        <w:rPr>
          <w:lang w:val="en-PH"/>
        </w:rPr>
        <w:t>3(b) of the Treasury Regulations;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shall then consider the unitrust amount as coming from the principal of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905.</w:t>
      </w:r>
      <w:r w:rsidR="002011BD" w:rsidRPr="000F6951">
        <w:rPr>
          <w:lang w:val="en-PH"/>
        </w:rPr>
        <w:t xml:space="preserve"> Determinations of income and principal; distributions upon death or end of an income interest in a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After a decedent dies, in the case of an estate, or after an income interest in a trust ends, a fiduciary: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of an estate or of a terminating income interest shall determine the amount of net income and net principal receipts received from property specifically given to a beneficiary pursuant to Sections 62</w:t>
      </w:r>
      <w:r w:rsidR="000F6951" w:rsidRPr="000F6951">
        <w:rPr>
          <w:lang w:val="en-PH"/>
        </w:rPr>
        <w:noBreakHyphen/>
      </w:r>
      <w:r w:rsidRPr="000F6951">
        <w:rPr>
          <w:lang w:val="en-PH"/>
        </w:rPr>
        <w:t>7</w:t>
      </w:r>
      <w:r w:rsidR="000F6951" w:rsidRPr="000F6951">
        <w:rPr>
          <w:lang w:val="en-PH"/>
        </w:rPr>
        <w:noBreakHyphen/>
      </w:r>
      <w:r w:rsidRPr="000F6951">
        <w:rPr>
          <w:lang w:val="en-PH"/>
        </w:rPr>
        <w:t>907 through 62</w:t>
      </w:r>
      <w:r w:rsidR="000F6951" w:rsidRPr="000F6951">
        <w:rPr>
          <w:lang w:val="en-PH"/>
        </w:rPr>
        <w:noBreakHyphen/>
      </w:r>
      <w:r w:rsidRPr="000F6951">
        <w:rPr>
          <w:lang w:val="en-PH"/>
        </w:rPr>
        <w:t>7</w:t>
      </w:r>
      <w:r w:rsidR="000F6951" w:rsidRPr="000F6951">
        <w:rPr>
          <w:lang w:val="en-PH"/>
        </w:rPr>
        <w:noBreakHyphen/>
      </w:r>
      <w:r w:rsidRPr="000F6951">
        <w:rPr>
          <w:lang w:val="en-PH"/>
        </w:rPr>
        <w:t>930 which apply to trustees and the provisions of item (5). The fiduciary shall distribute the net income and net principal receipts to the beneficiary who is to receive the specific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shall determine the remaining net income of a decedent's estate or a terminating income interest pursuant to Sections 62</w:t>
      </w:r>
      <w:r w:rsidR="000F6951" w:rsidRPr="000F6951">
        <w:rPr>
          <w:lang w:val="en-PH"/>
        </w:rPr>
        <w:noBreakHyphen/>
      </w:r>
      <w:r w:rsidRPr="000F6951">
        <w:rPr>
          <w:lang w:val="en-PH"/>
        </w:rPr>
        <w:t>7</w:t>
      </w:r>
      <w:r w:rsidR="000F6951" w:rsidRPr="000F6951">
        <w:rPr>
          <w:lang w:val="en-PH"/>
        </w:rPr>
        <w:noBreakHyphen/>
      </w:r>
      <w:r w:rsidRPr="000F6951">
        <w:rPr>
          <w:lang w:val="en-PH"/>
        </w:rPr>
        <w:t>907 through 62</w:t>
      </w:r>
      <w:r w:rsidR="000F6951" w:rsidRPr="000F6951">
        <w:rPr>
          <w:lang w:val="en-PH"/>
        </w:rPr>
        <w:noBreakHyphen/>
      </w:r>
      <w:r w:rsidRPr="000F6951">
        <w:rPr>
          <w:lang w:val="en-PH"/>
        </w:rPr>
        <w:t>7</w:t>
      </w:r>
      <w:r w:rsidR="000F6951" w:rsidRPr="000F6951">
        <w:rPr>
          <w:lang w:val="en-PH"/>
        </w:rPr>
        <w:noBreakHyphen/>
      </w:r>
      <w:r w:rsidRPr="000F6951">
        <w:rPr>
          <w:lang w:val="en-PH"/>
        </w:rPr>
        <w:t>930 which apply to trustees and by: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(a) including in net income all income from property used to discharge liabilities;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(b) paying from income or principal, in the fiduciary's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(c) 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shall distribute the net income remaining after distributions required by item (3) in the manner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may not reduce principal or income receipts from property described in item (1) because of a payment pursuant to Sections 62</w:t>
      </w:r>
      <w:r w:rsidR="000F6951" w:rsidRPr="000F6951">
        <w:rPr>
          <w:lang w:val="en-PH"/>
        </w:rPr>
        <w:noBreakHyphen/>
      </w:r>
      <w:r w:rsidRPr="000F6951">
        <w:rPr>
          <w:lang w:val="en-PH"/>
        </w:rPr>
        <w:t>7</w:t>
      </w:r>
      <w:r w:rsidR="000F6951" w:rsidRPr="000F6951">
        <w:rPr>
          <w:lang w:val="en-PH"/>
        </w:rPr>
        <w:noBreakHyphen/>
      </w:r>
      <w:r w:rsidRPr="000F6951">
        <w:rPr>
          <w:lang w:val="en-PH"/>
        </w:rPr>
        <w:t>924 and 62</w:t>
      </w:r>
      <w:r w:rsidR="000F6951" w:rsidRPr="000F6951">
        <w:rPr>
          <w:lang w:val="en-PH"/>
        </w:rPr>
        <w:noBreakHyphen/>
      </w:r>
      <w:r w:rsidRPr="000F6951">
        <w:rPr>
          <w:lang w:val="en-PH"/>
        </w:rPr>
        <w:t>7</w:t>
      </w:r>
      <w:r w:rsidR="000F6951" w:rsidRPr="000F6951">
        <w:rPr>
          <w:lang w:val="en-PH"/>
        </w:rPr>
        <w:noBreakHyphen/>
      </w:r>
      <w:r w:rsidRPr="000F6951">
        <w:rPr>
          <w:lang w:val="en-PH"/>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906.</w:t>
      </w:r>
      <w:r w:rsidR="002011BD" w:rsidRPr="000F6951">
        <w:rPr>
          <w:lang w:val="en-PH"/>
        </w:rPr>
        <w:t xml:space="preserve"> Determination and distribution of net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Each beneficiary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 determining a beneficiary's share of net income, the: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beneficiary is entitled to receive a portion of the net income equal to his fractional interest in the undistributed principal assets immediately before the distribution date, including assets that later may be sold to meet principal obligations;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fractional interest of the beneficiary in the undistributed principal assets must be calculated without regard to property specifically given to a beneficiary and property required to pay pecuniary amounts not in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fractional interest of the beneficiary in the undistributed principal assets must be calculated on the basis of the aggregate value of those assets as of the distribution date without reducing the value by any unpaid principal obligation;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distribution date for purposes of this section may be the date as of which the fiduciary calculates the value of the assets if that date is reasonably near the date on which assets are actually distributed.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a fiduciary does not distribute all of the collected but undistributed net income to each person as of a distribution date, the fiduciary shall maintain appropriate records showing the interest of each beneficiary in that net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907.</w:t>
      </w:r>
      <w:r w:rsidR="002011BD" w:rsidRPr="000F6951">
        <w:rPr>
          <w:lang w:val="en-PH"/>
        </w:rPr>
        <w:t xml:space="preserve"> Beginning and end of income interests.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An asset becomes subject to a trust on the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it is transferred to the trust, in the case of an asset that is transferred to a trust during the transferor's life;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testator dies, in the case of an asset that becomes subject to a trust by reason of a will, even if there is an intervening period of administration of the estate;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individual dies, in the case of an asset that is transferred to a fiduciary by a third party because of the death of the individual.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An asset becomes subject to a successive income interest on the day after the preceding income interest ends, as determined pursuant to subsection (D), even if there is an intervening period of administration to wind up the preceding income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An income interest ends on the day before an income beneficiary dies or another terminating event occurs or on the last day of a period during which there is no beneficiary to whom a trustee may distribute income.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908.</w:t>
      </w:r>
      <w:r w:rsidR="002011BD" w:rsidRPr="000F6951">
        <w:rPr>
          <w:lang w:val="en-PH"/>
        </w:rPr>
        <w:t xml:space="preserve"> Allocation of income receipts and disbursements.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shall allocate an income receipt or disbursement, other than one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905(1), to principal if its due date occurs before a decedent dies in the case of an estate or before an income interest begins in the case of a trust or successive income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909.</w:t>
      </w:r>
      <w:r w:rsidR="002011BD" w:rsidRPr="000F6951">
        <w:rPr>
          <w:lang w:val="en-PH"/>
        </w:rPr>
        <w:t xml:space="preserve"> Undistributed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"undistributed income" means net income received before the date on which an income interest ends. The term does not include an item of income or expense that is due or accrued or net income that has been added or must be added to principal under the terms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910.</w:t>
      </w:r>
      <w:r w:rsidR="002011BD" w:rsidRPr="000F6951">
        <w:rPr>
          <w:lang w:val="en-PH"/>
        </w:rPr>
        <w:t xml:space="preserve"> Allocation of receipts from an entity to principal or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"entity" means a corporation, partnership, limited liability company, regulated investment company, real estate investment trust, common trust fund, or other organization in which a trustee has an interest other than a trust or estate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911, a business or activity to which Section 62</w:t>
      </w:r>
      <w:r w:rsidR="000F6951" w:rsidRPr="000F6951">
        <w:rPr>
          <w:lang w:val="en-PH"/>
        </w:rPr>
        <w:noBreakHyphen/>
      </w:r>
      <w:r w:rsidRPr="000F6951">
        <w:rPr>
          <w:lang w:val="en-PH"/>
        </w:rPr>
        <w:t>7</w:t>
      </w:r>
      <w:r w:rsidR="000F6951" w:rsidRPr="000F6951">
        <w:rPr>
          <w:lang w:val="en-PH"/>
        </w:rPr>
        <w:noBreakHyphen/>
      </w:r>
      <w:r w:rsidRPr="000F6951">
        <w:rPr>
          <w:lang w:val="en-PH"/>
        </w:rPr>
        <w:t>912 applies, or an asset</w:t>
      </w:r>
      <w:r w:rsidR="000F6951" w:rsidRPr="000F6951">
        <w:rPr>
          <w:lang w:val="en-PH"/>
        </w:rPr>
        <w:noBreakHyphen/>
      </w:r>
      <w:r w:rsidRPr="000F6951">
        <w:rPr>
          <w:lang w:val="en-PH"/>
        </w:rPr>
        <w:t>backed security to which Section 62</w:t>
      </w:r>
      <w:r w:rsidR="000F6951" w:rsidRPr="000F6951">
        <w:rPr>
          <w:lang w:val="en-PH"/>
        </w:rPr>
        <w:noBreakHyphen/>
      </w:r>
      <w:r w:rsidRPr="000F6951">
        <w:rPr>
          <w:lang w:val="en-PH"/>
        </w:rPr>
        <w:t>7</w:t>
      </w:r>
      <w:r w:rsidR="000F6951" w:rsidRPr="000F6951">
        <w:rPr>
          <w:lang w:val="en-PH"/>
        </w:rPr>
        <w:noBreakHyphen/>
      </w:r>
      <w:r w:rsidRPr="000F6951">
        <w:rPr>
          <w:lang w:val="en-PH"/>
        </w:rPr>
        <w:t>924 applies.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Except as otherwise provided in this section, a trustee shall allocate to income money received from an entity.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trustee shall allocate the following receipts from an entity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property other than money;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money received in one distribution or a series of related distributions in exchange for part or all of a trust's interest in the entity;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money received in total or partial liquidation of the entity;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money received from an entity that is a regulated investment company or a real estate investment trust if the money distributed is a capital gain dividend for federal income tax purposes.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Money is received in partial liquidation: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to the extent that the entity, at or near the time of a distribution, indicates that it is a distribution in partial liquidation;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if the total amount of money and property received in a distribution or series of related distributions is greater than twenty percent of the entity's gross assets of the entity, as shown by the year</w:t>
      </w:r>
      <w:r w:rsidR="000F6951" w:rsidRPr="000F6951">
        <w:rPr>
          <w:lang w:val="en-PH"/>
        </w:rPr>
        <w:noBreakHyphen/>
      </w:r>
      <w:r w:rsidRPr="000F6951">
        <w:rPr>
          <w:lang w:val="en-PH"/>
        </w:rPr>
        <w:t>end financial statements immediately preceding the initial receipt.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corporation's board of directors.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911.</w:t>
      </w:r>
      <w:r w:rsidR="002011BD" w:rsidRPr="000F6951">
        <w:rPr>
          <w:lang w:val="en-PH"/>
        </w:rPr>
        <w:t xml:space="preserve"> Allocations of income and principal received from a trust or an estate.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 xml:space="preserve">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w:t>
      </w:r>
      <w:r w:rsidRPr="000F6951">
        <w:rPr>
          <w:lang w:val="en-PH"/>
        </w:rPr>
        <w:lastRenderedPageBreak/>
        <w:t>interest in a trust that is an investment entity, or a decedent or donor transfers an interest in such a trust to a trustee, Section 62</w:t>
      </w:r>
      <w:r w:rsidR="000F6951" w:rsidRPr="000F6951">
        <w:rPr>
          <w:lang w:val="en-PH"/>
        </w:rPr>
        <w:noBreakHyphen/>
      </w:r>
      <w:r w:rsidRPr="000F6951">
        <w:rPr>
          <w:lang w:val="en-PH"/>
        </w:rPr>
        <w:t>7</w:t>
      </w:r>
      <w:r w:rsidR="000F6951" w:rsidRPr="000F6951">
        <w:rPr>
          <w:lang w:val="en-PH"/>
        </w:rPr>
        <w:noBreakHyphen/>
      </w:r>
      <w:r w:rsidRPr="000F6951">
        <w:rPr>
          <w:lang w:val="en-PH"/>
        </w:rPr>
        <w:t>910 or 62</w:t>
      </w:r>
      <w:r w:rsidR="000F6951" w:rsidRPr="000F6951">
        <w:rPr>
          <w:lang w:val="en-PH"/>
        </w:rPr>
        <w:noBreakHyphen/>
      </w:r>
      <w:r w:rsidRPr="000F6951">
        <w:rPr>
          <w:lang w:val="en-PH"/>
        </w:rPr>
        <w:t>7</w:t>
      </w:r>
      <w:r w:rsidR="000F6951" w:rsidRPr="000F6951">
        <w:rPr>
          <w:lang w:val="en-PH"/>
        </w:rPr>
        <w:noBreakHyphen/>
      </w:r>
      <w:r w:rsidRPr="000F6951">
        <w:rPr>
          <w:lang w:val="en-PH"/>
        </w:rPr>
        <w:t>924 applies to a receipt from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912.</w:t>
      </w:r>
      <w:r w:rsidR="002011BD" w:rsidRPr="000F6951">
        <w:rPr>
          <w:lang w:val="en-PH"/>
        </w:rPr>
        <w:t xml:space="preserve"> Separate accounting for a business activity.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Activities for which a trustee may maintain separate accounting records include: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retail, manufacturing, service, and other traditional business activities;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farming;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raising and selling livestock and other animals;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management of rental properties;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extraction of minerals and other natural resources;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timber operations;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activities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923.</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913.</w:t>
      </w:r>
      <w:r w:rsidR="002011BD" w:rsidRPr="000F6951">
        <w:rPr>
          <w:lang w:val="en-PH"/>
        </w:rPr>
        <w:t xml:space="preserve"> Allocations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shall allocate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to the extent not allocated to income pursuant to this part, assets received from a transferor during his lifetime, a decedent's estate, a trust with a terminating income interest, or a payer under a contract naming the trust or its trustee as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money or other property received from the sale, exchange, liquidation, or change in form of a principal asset, including realized profit;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amounts recovered from third parties to reimburse the trust because of disbursements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926(A)(7) or for other reasons to the extent not based on the loss of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proceeds of property taken by eminent domain, but a separate award made for the loss of income with respect to an accounting period during which a current income beneficiary had a mandatory income interest is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(5) net income received in an accounting period during which there is no beneficiary to whom a trustee may or must distribute income;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(6) other receipts as provided in Sections 62</w:t>
      </w:r>
      <w:r w:rsidR="000F6951" w:rsidRPr="000F6951">
        <w:rPr>
          <w:lang w:val="en-PH"/>
        </w:rPr>
        <w:noBreakHyphen/>
      </w:r>
      <w:r w:rsidRPr="000F6951">
        <w:rPr>
          <w:lang w:val="en-PH"/>
        </w:rPr>
        <w:t>7</w:t>
      </w:r>
      <w:r w:rsidR="000F6951" w:rsidRPr="000F6951">
        <w:rPr>
          <w:lang w:val="en-PH"/>
        </w:rPr>
        <w:noBreakHyphen/>
      </w:r>
      <w:r w:rsidRPr="000F6951">
        <w:rPr>
          <w:lang w:val="en-PH"/>
        </w:rPr>
        <w:t>917 through 62</w:t>
      </w:r>
      <w:r w:rsidR="000F6951" w:rsidRPr="000F6951">
        <w:rPr>
          <w:lang w:val="en-PH"/>
        </w:rPr>
        <w:noBreakHyphen/>
      </w:r>
      <w:r w:rsidRPr="000F6951">
        <w:rPr>
          <w:lang w:val="en-PH"/>
        </w:rPr>
        <w:t>7</w:t>
      </w:r>
      <w:r w:rsidR="000F6951" w:rsidRPr="000F6951">
        <w:rPr>
          <w:lang w:val="en-PH"/>
        </w:rPr>
        <w:noBreakHyphen/>
      </w:r>
      <w:r w:rsidRPr="000F6951">
        <w:rPr>
          <w:lang w:val="en-PH"/>
        </w:rPr>
        <w:t>924.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914.</w:t>
      </w:r>
      <w:r w:rsidR="002011BD" w:rsidRPr="000F6951">
        <w:rPr>
          <w:lang w:val="en-PH"/>
        </w:rPr>
        <w:t xml:space="preserve"> Accounting for receipts from rental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trustee's contractual obligations have been satisfied with respect to that amount.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915.</w:t>
      </w:r>
      <w:r w:rsidR="002011BD" w:rsidRPr="000F6951">
        <w:rPr>
          <w:lang w:val="en-PH"/>
        </w:rPr>
        <w:t xml:space="preserve"> Allocation of interest as income and proceeds from disposition of an obligation as principal; exceptions.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This section does not apply to an obligation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918, 62</w:t>
      </w:r>
      <w:r w:rsidR="000F6951" w:rsidRPr="000F6951">
        <w:rPr>
          <w:lang w:val="en-PH"/>
        </w:rPr>
        <w:noBreakHyphen/>
      </w:r>
      <w:r w:rsidRPr="000F6951">
        <w:rPr>
          <w:lang w:val="en-PH"/>
        </w:rPr>
        <w:t>7</w:t>
      </w:r>
      <w:r w:rsidR="000F6951" w:rsidRPr="000F6951">
        <w:rPr>
          <w:lang w:val="en-PH"/>
        </w:rPr>
        <w:noBreakHyphen/>
      </w:r>
      <w:r w:rsidRPr="000F6951">
        <w:rPr>
          <w:lang w:val="en-PH"/>
        </w:rPr>
        <w:t>919, 62</w:t>
      </w:r>
      <w:r w:rsidR="000F6951" w:rsidRPr="000F6951">
        <w:rPr>
          <w:lang w:val="en-PH"/>
        </w:rPr>
        <w:noBreakHyphen/>
      </w:r>
      <w:r w:rsidRPr="000F6951">
        <w:rPr>
          <w:lang w:val="en-PH"/>
        </w:rPr>
        <w:t>7</w:t>
      </w:r>
      <w:r w:rsidR="000F6951" w:rsidRPr="000F6951">
        <w:rPr>
          <w:lang w:val="en-PH"/>
        </w:rPr>
        <w:noBreakHyphen/>
      </w:r>
      <w:r w:rsidRPr="000F6951">
        <w:rPr>
          <w:lang w:val="en-PH"/>
        </w:rPr>
        <w:t>920, 62</w:t>
      </w:r>
      <w:r w:rsidR="000F6951" w:rsidRPr="000F6951">
        <w:rPr>
          <w:lang w:val="en-PH"/>
        </w:rPr>
        <w:noBreakHyphen/>
      </w:r>
      <w:r w:rsidRPr="000F6951">
        <w:rPr>
          <w:lang w:val="en-PH"/>
        </w:rPr>
        <w:t>7</w:t>
      </w:r>
      <w:r w:rsidR="000F6951" w:rsidRPr="000F6951">
        <w:rPr>
          <w:lang w:val="en-PH"/>
        </w:rPr>
        <w:noBreakHyphen/>
      </w:r>
      <w:r w:rsidRPr="000F6951">
        <w:rPr>
          <w:lang w:val="en-PH"/>
        </w:rPr>
        <w:t>921, or 62</w:t>
      </w:r>
      <w:r w:rsidR="000F6951" w:rsidRPr="000F6951">
        <w:rPr>
          <w:lang w:val="en-PH"/>
        </w:rPr>
        <w:noBreakHyphen/>
      </w:r>
      <w:r w:rsidRPr="000F6951">
        <w:rPr>
          <w:lang w:val="en-PH"/>
        </w:rPr>
        <w:t>7</w:t>
      </w:r>
      <w:r w:rsidR="000F6951" w:rsidRPr="000F6951">
        <w:rPr>
          <w:lang w:val="en-PH"/>
        </w:rPr>
        <w:noBreakHyphen/>
      </w:r>
      <w:r w:rsidRPr="000F6951">
        <w:rPr>
          <w:lang w:val="en-PH"/>
        </w:rPr>
        <w:t>924.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916.</w:t>
      </w:r>
      <w:r w:rsidR="002011BD" w:rsidRPr="000F6951">
        <w:rPr>
          <w:lang w:val="en-PH"/>
        </w:rPr>
        <w:t xml:space="preserve"> Allocation of proceeds of insurance contracts; exception.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shall allocate to income proceeds of a contract that insures the trustee against loss of occupancy or other use by an income beneficiary, loss of income, or,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912, loss of profits from a business.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This section does not apply to a contract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918.</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917.</w:t>
      </w:r>
      <w:r w:rsidR="002011BD" w:rsidRPr="000F6951">
        <w:rPr>
          <w:lang w:val="en-PH"/>
        </w:rPr>
        <w:t xml:space="preserve"> Insubstantial allocations.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If a trustee determines that an allocation between principal and income required by Section 62</w:t>
      </w:r>
      <w:r w:rsidR="000F6951" w:rsidRPr="000F6951">
        <w:rPr>
          <w:lang w:val="en-PH"/>
        </w:rPr>
        <w:noBreakHyphen/>
      </w:r>
      <w:r w:rsidRPr="000F6951">
        <w:rPr>
          <w:lang w:val="en-PH"/>
        </w:rPr>
        <w:t>7</w:t>
      </w:r>
      <w:r w:rsidR="000F6951" w:rsidRPr="000F6951">
        <w:rPr>
          <w:lang w:val="en-PH"/>
        </w:rPr>
        <w:noBreakHyphen/>
      </w:r>
      <w:r w:rsidRPr="000F6951">
        <w:rPr>
          <w:lang w:val="en-PH"/>
        </w:rPr>
        <w:t>918, 62</w:t>
      </w:r>
      <w:r w:rsidR="000F6951" w:rsidRPr="000F6951">
        <w:rPr>
          <w:lang w:val="en-PH"/>
        </w:rPr>
        <w:noBreakHyphen/>
      </w:r>
      <w:r w:rsidRPr="000F6951">
        <w:rPr>
          <w:lang w:val="en-PH"/>
        </w:rPr>
        <w:t>7</w:t>
      </w:r>
      <w:r w:rsidR="000F6951" w:rsidRPr="000F6951">
        <w:rPr>
          <w:lang w:val="en-PH"/>
        </w:rPr>
        <w:noBreakHyphen/>
      </w:r>
      <w:r w:rsidRPr="000F6951">
        <w:rPr>
          <w:lang w:val="en-PH"/>
        </w:rPr>
        <w:t>919, 62</w:t>
      </w:r>
      <w:r w:rsidR="000F6951" w:rsidRPr="000F6951">
        <w:rPr>
          <w:lang w:val="en-PH"/>
        </w:rPr>
        <w:noBreakHyphen/>
      </w:r>
      <w:r w:rsidRPr="000F6951">
        <w:rPr>
          <w:lang w:val="en-PH"/>
        </w:rPr>
        <w:t>7</w:t>
      </w:r>
      <w:r w:rsidR="000F6951" w:rsidRPr="000F6951">
        <w:rPr>
          <w:lang w:val="en-PH"/>
        </w:rPr>
        <w:noBreakHyphen/>
      </w:r>
      <w:r w:rsidRPr="000F6951">
        <w:rPr>
          <w:lang w:val="en-PH"/>
        </w:rPr>
        <w:t>920, 62</w:t>
      </w:r>
      <w:r w:rsidR="000F6951" w:rsidRPr="000F6951">
        <w:rPr>
          <w:lang w:val="en-PH"/>
        </w:rPr>
        <w:noBreakHyphen/>
      </w:r>
      <w:r w:rsidRPr="000F6951">
        <w:rPr>
          <w:lang w:val="en-PH"/>
        </w:rPr>
        <w:t>7</w:t>
      </w:r>
      <w:r w:rsidR="000F6951" w:rsidRPr="000F6951">
        <w:rPr>
          <w:lang w:val="en-PH"/>
        </w:rPr>
        <w:noBreakHyphen/>
      </w:r>
      <w:r w:rsidRPr="000F6951">
        <w:rPr>
          <w:lang w:val="en-PH"/>
        </w:rPr>
        <w:t>921, or 62</w:t>
      </w:r>
      <w:r w:rsidR="000F6951" w:rsidRPr="000F6951">
        <w:rPr>
          <w:lang w:val="en-PH"/>
        </w:rPr>
        <w:noBreakHyphen/>
      </w:r>
      <w:r w:rsidRPr="000F6951">
        <w:rPr>
          <w:lang w:val="en-PH"/>
        </w:rPr>
        <w:t>7</w:t>
      </w:r>
      <w:r w:rsidR="000F6951" w:rsidRPr="000F6951">
        <w:rPr>
          <w:lang w:val="en-PH"/>
        </w:rPr>
        <w:noBreakHyphen/>
      </w:r>
      <w:r w:rsidRPr="000F6951">
        <w:rPr>
          <w:lang w:val="en-PH"/>
        </w:rPr>
        <w:t>924 is insubstantial, the trustee may allocate the entire amount to principal unless one of the circumstances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904(C) applies to the allocation. This power may be exercised by a cotrustee in the circumstances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904(D) and may be released for the reasons and in the manner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904(E). An allocation is presumed to be insubstantial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the amount of the allocation increases or decreases net income in an accounting period, as determined before the allocation, by less than ten percent;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the value of the asset producing the receipt for which the allocation is made is less than ten percent of the total value of the assets of the trust at the beginning of the accounting period.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918.</w:t>
      </w:r>
      <w:r w:rsidR="002011BD" w:rsidRPr="000F6951">
        <w:rPr>
          <w:lang w:val="en-PH"/>
        </w:rPr>
        <w:t xml:space="preserve"> Allocation of payments; interest, dividends, or payments.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"Payment"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payer's general assets or from a separate fund created by the payer. For purposes of subsections (D), (E), (F), and (G), the term also includes a payment from a separate fund, regardless of the reason for the payment.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"Separate fund" includes a private or commercial annuity, an individual retirement account, and a pension, profit</w:t>
      </w:r>
      <w:r w:rsidR="000F6951" w:rsidRPr="000F6951">
        <w:rPr>
          <w:lang w:val="en-PH"/>
        </w:rPr>
        <w:noBreakHyphen/>
      </w:r>
      <w:r w:rsidRPr="000F6951">
        <w:rPr>
          <w:lang w:val="en-PH"/>
        </w:rPr>
        <w:t>sharing, stock</w:t>
      </w:r>
      <w:r w:rsidR="000F6951" w:rsidRPr="000F6951">
        <w:rPr>
          <w:lang w:val="en-PH"/>
        </w:rPr>
        <w:noBreakHyphen/>
      </w:r>
      <w:r w:rsidRPr="000F6951">
        <w:rPr>
          <w:lang w:val="en-PH"/>
        </w:rPr>
        <w:t>bonus, or stock</w:t>
      </w:r>
      <w:r w:rsidR="000F6951" w:rsidRPr="000F6951">
        <w:rPr>
          <w:lang w:val="en-PH"/>
        </w:rPr>
        <w:noBreakHyphen/>
      </w:r>
      <w:r w:rsidRPr="000F6951">
        <w:rPr>
          <w:lang w:val="en-PH"/>
        </w:rPr>
        <w:t>ownership plan.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w:t>
      </w:r>
      <w:r w:rsidRPr="000F6951">
        <w:rPr>
          <w:lang w:val="en-PH"/>
        </w:rPr>
        <w:lastRenderedPageBreak/>
        <w:t>entitled, the trustee shall allocate the entire payment to principal. For purposes of this subsection, a payment is not "required to be made" to the extent that it is made because the trustee exercises a right of withdrawal.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Except as otherwise provided in subsection (E), subsections (F) and (G) apply, and subsections (B) and (C) do not apply, in determining the allocation of a payment made from a separate fund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 trust to which an election to qualify for a marital deduction under Section 2056(b)(7) of the Internal Revenue Code of 1986, as amended, has been made;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trust that qualifies for the marital deduction under Section 2056(b)(5) of the Internal Revenue Code of 1986, as amended.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Subsections (D), (F), and (G) do not apply if and to the extent that the series of payments would, without the application of subsection (D), qualify for the marital deduction under Section 2056(b)(7)(C) of the Internal Revenue Code of 1986, as amended.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If a trustee cannot determine the internal income of a separate fund but can determine the value of the separate fund, the internal income of the separate fund is deemed to equal four percent of the fund's value, according to the most recent statement of value preceding the beginning of the accounting period. If the trustee can determine neither the internal income of the separate fund nor the fund's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 This section does not apply to payments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919.</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2012 Act No. 204, </w:t>
      </w:r>
      <w:r w:rsidRPr="000F6951">
        <w:rPr>
          <w:lang w:val="en-PH"/>
        </w:rPr>
        <w:t xml:space="preserve">Section </w:t>
      </w:r>
      <w:r w:rsidR="002011BD" w:rsidRPr="000F6951">
        <w:rPr>
          <w:lang w:val="en-PH"/>
        </w:rPr>
        <w:t xml:space="preserve">1.A, eff June 7, 2012;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2012 amendment rewrote the section.</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919.</w:t>
      </w:r>
      <w:r w:rsidR="002011BD" w:rsidRPr="000F6951">
        <w:rPr>
          <w:lang w:val="en-PH"/>
        </w:rPr>
        <w:t xml:space="preserve"> Liquidating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"liquidating asset"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918, resources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920, timber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921, an activity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923, an asset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924, or any asset for which the trustee establishes a reserve for depreciation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927.</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shall allocate to income ten percent of the receipts from a liquidating asset and the balance to principal.</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920.</w:t>
      </w:r>
      <w:r w:rsidR="002011BD" w:rsidRPr="000F6951">
        <w:rPr>
          <w:lang w:val="en-PH"/>
        </w:rPr>
        <w:t xml:space="preserve"> Allocation of receipts from interests in minerals or other natural resources.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To the extent that a trustee accounts for receipts from an interest in minerals or other natural resources pursuant to this section, the trustee shall allocate them if: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received as nominal delay rental or nominal annual rent on a lease, a receipt must be allocated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received from a production payment, a receipt must be allocated to income if and to the extent that the agreement creating the production payment provides a factor for interest or its equivalent. The balance must be allocated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an amount received as a royalty, shut</w:t>
      </w:r>
      <w:r w:rsidR="000F6951" w:rsidRPr="000F6951">
        <w:rPr>
          <w:lang w:val="en-PH"/>
        </w:rPr>
        <w:noBreakHyphen/>
      </w:r>
      <w:r w:rsidRPr="000F6951">
        <w:rPr>
          <w:lang w:val="en-PH"/>
        </w:rPr>
        <w:t>in</w:t>
      </w:r>
      <w:r w:rsidR="000F6951" w:rsidRPr="000F6951">
        <w:rPr>
          <w:lang w:val="en-PH"/>
        </w:rPr>
        <w:noBreakHyphen/>
      </w:r>
      <w:r w:rsidRPr="000F6951">
        <w:rPr>
          <w:lang w:val="en-PH"/>
        </w:rPr>
        <w:t>well payment, take</w:t>
      </w:r>
      <w:r w:rsidR="000F6951" w:rsidRPr="000F6951">
        <w:rPr>
          <w:lang w:val="en-PH"/>
        </w:rPr>
        <w:noBreakHyphen/>
      </w:r>
      <w:r w:rsidRPr="000F6951">
        <w:rPr>
          <w:lang w:val="en-PH"/>
        </w:rPr>
        <w:t>or</w:t>
      </w:r>
      <w:r w:rsidR="000F6951" w:rsidRPr="000F6951">
        <w:rPr>
          <w:lang w:val="en-PH"/>
        </w:rPr>
        <w:noBreakHyphen/>
      </w:r>
      <w:r w:rsidRPr="000F6951">
        <w:rPr>
          <w:lang w:val="en-PH"/>
        </w:rPr>
        <w:t>pay payment, bonus, or delay rental is more than nominal, ninety percent must be allocated to principal and the balance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an amount is received from a working interest or any other interest not otherwise provided for in this subsection, ninety percent of the net amount received must be allocated to principal and the balance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An amount received on account of an interest in water that is renewable must be allocated to income. If the water is not renewable, ninety percent of the amount must be allocated to principal and the balance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This part applies whether or not a decedent or donor was extracting minerals, water, or other natural resources before the interest became subject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921.</w:t>
      </w:r>
      <w:r w:rsidR="002011BD" w:rsidRPr="000F6951">
        <w:rPr>
          <w:lang w:val="en-PH"/>
        </w:rPr>
        <w:t xml:space="preserve"> Allocation of receipts from sale of timber and related products.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To the extent that a trustee accounts for receipts from the sale of timber and related products pursuant to this section, the trustee shall allocate the net receipts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income, to the extent that the amount of timber removed from the land does not exceed the rate of growth of the timber during the accounting periods in which a beneficiary has a mandatory income interest;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principal, to the extent that the amount of timber removed from the land exceeds the rate of growth of the timber or the net receipts are from the sale of standing timber;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principal, to the extent that advance payments, bonuses, and other payments are not otherwise allocated pursuant to this subsection.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In determining net receipts to be allocated pursuant to subsection (A), a trustee shall deduct and transfer to principal a reasonable amount for depletion.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This part applies whether or not a decedent or transferor was harvesting timber from the property before it became subject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922.</w:t>
      </w:r>
      <w:r w:rsidR="002011BD" w:rsidRPr="000F6951">
        <w:rPr>
          <w:lang w:val="en-PH"/>
        </w:rPr>
        <w:t xml:space="preserve"> Marital deduction adjustments.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0F6951" w:rsidRPr="000F6951">
        <w:rPr>
          <w:lang w:val="en-PH"/>
        </w:rPr>
        <w:noBreakHyphen/>
      </w:r>
      <w:r w:rsidRPr="000F6951">
        <w:rPr>
          <w:lang w:val="en-PH"/>
        </w:rPr>
        <w:t>7</w:t>
      </w:r>
      <w:r w:rsidR="000F6951" w:rsidRPr="000F6951">
        <w:rPr>
          <w:lang w:val="en-PH"/>
        </w:rPr>
        <w:noBreakHyphen/>
      </w:r>
      <w:r w:rsidRPr="000F6951">
        <w:rPr>
          <w:lang w:val="en-PH"/>
        </w:rPr>
        <w:t>904(A). The trustee may decide which action or combination of actions to take.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subsection (A) is inapplicable, proceeds from the sale or other disposition of an asset are principal without regard to the amount of income the asset produces during any accounting period.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923.</w:t>
      </w:r>
      <w:r w:rsidR="002011BD" w:rsidRPr="000F6951">
        <w:rPr>
          <w:lang w:val="en-PH"/>
        </w:rPr>
        <w:t xml:space="preserve"> Allocation of derivatives; options.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To the extent that a trustee does not account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912 for transactions in derivatives, the trustee shall allocate to principal receipts from and disbursements made in connection with those transactions.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 xml:space="preserve">(C) If a trustee grants an option to buy property from the trust, whether or not the trust owns the property when the option is granted, grants an option that permits another person to sell property to the </w:t>
      </w:r>
      <w:r w:rsidRPr="000F6951">
        <w:rPr>
          <w:lang w:val="en-PH"/>
        </w:rPr>
        <w:lastRenderedPageBreak/>
        <w:t>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924.</w:t>
      </w:r>
      <w:r w:rsidR="002011BD" w:rsidRPr="000F6951">
        <w:rPr>
          <w:lang w:val="en-PH"/>
        </w:rPr>
        <w:t xml:space="preserve"> Allocation of payments related to asset</w:t>
      </w:r>
      <w:r w:rsidRPr="000F6951">
        <w:rPr>
          <w:lang w:val="en-PH"/>
        </w:rPr>
        <w:noBreakHyphen/>
      </w:r>
      <w:r w:rsidR="002011BD" w:rsidRPr="000F6951">
        <w:rPr>
          <w:lang w:val="en-PH"/>
        </w:rPr>
        <w:t>backed securities.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"asset</w:t>
      </w:r>
      <w:r w:rsidR="000F6951" w:rsidRPr="000F6951">
        <w:rPr>
          <w:lang w:val="en-PH"/>
        </w:rPr>
        <w:noBreakHyphen/>
      </w:r>
      <w:r w:rsidRPr="000F6951">
        <w:rPr>
          <w:lang w:val="en-PH"/>
        </w:rPr>
        <w: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909 or 62</w:t>
      </w:r>
      <w:r w:rsidR="000F6951" w:rsidRPr="000F6951">
        <w:rPr>
          <w:lang w:val="en-PH"/>
        </w:rPr>
        <w:noBreakHyphen/>
      </w:r>
      <w:r w:rsidRPr="000F6951">
        <w:rPr>
          <w:lang w:val="en-PH"/>
        </w:rPr>
        <w:t>7</w:t>
      </w:r>
      <w:r w:rsidR="000F6951" w:rsidRPr="000F6951">
        <w:rPr>
          <w:lang w:val="en-PH"/>
        </w:rPr>
        <w:noBreakHyphen/>
      </w:r>
      <w:r w:rsidRPr="000F6951">
        <w:rPr>
          <w:lang w:val="en-PH"/>
        </w:rPr>
        <w:t>918.</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a trust receives one or more payments in exchange for the entire interest in an asset</w:t>
      </w:r>
      <w:r w:rsidR="000F6951" w:rsidRPr="000F6951">
        <w:rPr>
          <w:lang w:val="en-PH"/>
        </w:rPr>
        <w:noBreakHyphen/>
      </w:r>
      <w:r w:rsidRPr="000F6951">
        <w:rPr>
          <w:lang w:val="en-PH"/>
        </w:rPr>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925.</w:t>
      </w:r>
      <w:r w:rsidR="002011BD" w:rsidRPr="000F6951">
        <w:rPr>
          <w:lang w:val="en-PH"/>
        </w:rPr>
        <w:t xml:space="preserve"> Disbursements from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shall make the following disbursements from income to the extent that they are not disbursements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905(2)(b) or (c):</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(1) one</w:t>
      </w:r>
      <w:r w:rsidR="000F6951" w:rsidRPr="000F6951">
        <w:rPr>
          <w:lang w:val="en-PH"/>
        </w:rPr>
        <w:noBreakHyphen/>
      </w:r>
      <w:r w:rsidRPr="000F6951">
        <w:rPr>
          <w:lang w:val="en-PH"/>
        </w:rPr>
        <w:t>half of the regular compensation of the trustee and of any person providing investment advisory or custodial services to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(2) one</w:t>
      </w:r>
      <w:r w:rsidR="000F6951" w:rsidRPr="000F6951">
        <w:rPr>
          <w:lang w:val="en-PH"/>
        </w:rPr>
        <w:noBreakHyphen/>
      </w:r>
      <w:r w:rsidRPr="000F6951">
        <w:rPr>
          <w:lang w:val="en-PH"/>
        </w:rPr>
        <w:t>half of all expenses for accountings, judicial proceedings, or other matters that involve both the income and remainder interests;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(4) recurring premiums on insurance covering the loss of a principal asset or the loss of income from or use of the asset.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926.</w:t>
      </w:r>
      <w:r w:rsidR="002011BD" w:rsidRPr="000F6951">
        <w:rPr>
          <w:lang w:val="en-PH"/>
        </w:rPr>
        <w:t xml:space="preserve"> Disbursements from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shall make the following disbursements from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remaining one</w:t>
      </w:r>
      <w:r w:rsidR="000F6951" w:rsidRPr="000F6951">
        <w:rPr>
          <w:lang w:val="en-PH"/>
        </w:rPr>
        <w:noBreakHyphen/>
      </w:r>
      <w:r w:rsidRPr="000F6951">
        <w:rPr>
          <w:lang w:val="en-PH"/>
        </w:rPr>
        <w:t>half of the disbursements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925(1) and (2);</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all of the trustee's compensation calculated on principal as a fee for acceptance, distribution, or termination, and disbursements made to prepare property for sale;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payments on the principal of a trust debt;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expenses of a proceeding that concerns primarily principal, including a proceeding to construe the trust or to protect the trust or its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premiums paid on a policy of insurance not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925(4) of which the trust is the owner and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estate, inheritance, and other transfer taxes, including penalties, apportioned to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927.</w:t>
      </w:r>
      <w:r w:rsidR="002011BD" w:rsidRPr="000F6951">
        <w:rPr>
          <w:lang w:val="en-PH"/>
        </w:rPr>
        <w:t xml:space="preserve"> Transfer to principal of cash receipts from asset subject to depreciation.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 this section, "depreciation" means a reduction in value due to wear, tear, decay, corrosion, or gradual obsolescence of a fixed asset having a useful life of more than one year.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may transfer to principal a reasonable amount of the net cash receipts from a principal asset that is subject to depreciation, but may not transfer any amount for depreciation: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of that portion of real property used or available for use by a beneficiary as a residence or of tangible personal property held or made available for the personal use or enjoyment of a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during the administration of a decedent's estate;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under this section if the trustee is accounting pursuant to Section 62</w:t>
      </w:r>
      <w:r w:rsidR="000F6951" w:rsidRPr="000F6951">
        <w:rPr>
          <w:lang w:val="en-PH"/>
        </w:rPr>
        <w:noBreakHyphen/>
      </w:r>
      <w:r w:rsidRPr="000F6951">
        <w:rPr>
          <w:lang w:val="en-PH"/>
        </w:rPr>
        <w:t>7</w:t>
      </w:r>
      <w:r w:rsidR="000F6951" w:rsidRPr="000F6951">
        <w:rPr>
          <w:lang w:val="en-PH"/>
        </w:rPr>
        <w:noBreakHyphen/>
      </w:r>
      <w:r w:rsidRPr="000F6951">
        <w:rPr>
          <w:lang w:val="en-PH"/>
        </w:rPr>
        <w:t>912 for the business or activity in which the asset is used.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An amount transferred to principal need not be held as a separate fund.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928.</w:t>
      </w:r>
      <w:r w:rsidR="002011BD" w:rsidRPr="000F6951">
        <w:rPr>
          <w:lang w:val="en-PH"/>
        </w:rPr>
        <w:t xml:space="preserve"> Future principal disbursements reserves.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principal disbursement for purposes of this section includes the following, but only to the extent that the trustee has not been, and does not expect to be, reimbursed by a third party: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an amount chargeable to income but paid from principal because it is unusually large, including extraordinary repairs;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capital improvement to a principal asset, whether in the form of changes to an existing asset or the construction of a new asset, including special assessments;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 disbursement made to prepare property for rental, including tenant allowances, leasehold improvements, and broker's commissions;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periodic payment on an obligation secured by a principal asset to the extent that the amount transferred from income to principal for depreciation is less than the periodic payments;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 disbursement described in Section 62</w:t>
      </w:r>
      <w:r w:rsidR="000F6951" w:rsidRPr="000F6951">
        <w:rPr>
          <w:lang w:val="en-PH"/>
        </w:rPr>
        <w:noBreakHyphen/>
      </w:r>
      <w:r w:rsidRPr="000F6951">
        <w:rPr>
          <w:lang w:val="en-PH"/>
        </w:rPr>
        <w:t>7</w:t>
      </w:r>
      <w:r w:rsidR="000F6951" w:rsidRPr="000F6951">
        <w:rPr>
          <w:lang w:val="en-PH"/>
        </w:rPr>
        <w:noBreakHyphen/>
      </w:r>
      <w:r w:rsidRPr="000F6951">
        <w:rPr>
          <w:lang w:val="en-PH"/>
        </w:rPr>
        <w:t>926(A)(7).</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the asset whose ownership gives rise to the disbursements becomes subject to a successive income interest after an income interest ends, a trustee may continue to transfer amounts from income to principal as provided in subsection (A).</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929.</w:t>
      </w:r>
      <w:r w:rsidR="002011BD" w:rsidRPr="000F6951">
        <w:rPr>
          <w:lang w:val="en-PH"/>
        </w:rPr>
        <w:t xml:space="preserve"> Payment of taxes from income and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tax required to be paid by a trustee based on receipts allocated to income must be paid from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tax required to be paid by a trustee based on receipts allocated to principal must be paid from principal, even if the tax is called an income tax by the taxing authority.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tax required to be paid by a trustee on the trust's share of the taxable income of the entity must be paid: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from income, to the extent that receipts from the entity are allocated to income;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from principal, to the extent that receipts from the entity are allocated only to principal;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proportionately from principal and income to the extent that receipts from the entity are allocated to both income and principal;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from principal to the extent that the tax exceeds the total receipts from the entity.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After applying subsections (A) through (C), the trustee shall adjust income or principal receipts to the extent that the trust's taxes are reduced because the trust receives a deduction for payments made to a beneficiary.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2012 Act No. 204, </w:t>
      </w:r>
      <w:r w:rsidRPr="000F6951">
        <w:rPr>
          <w:lang w:val="en-PH"/>
        </w:rPr>
        <w:t xml:space="preserve">Section </w:t>
      </w:r>
      <w:r w:rsidR="002011BD" w:rsidRPr="000F6951">
        <w:rPr>
          <w:lang w:val="en-PH"/>
        </w:rPr>
        <w:t xml:space="preserve">2, eff June 7, 2012;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The 2012 amendment rewrote subsections (C) and (D).</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930.</w:t>
      </w:r>
      <w:r w:rsidR="002011BD" w:rsidRPr="000F6951">
        <w:rPr>
          <w:lang w:val="en-PH"/>
        </w:rPr>
        <w:t xml:space="preserve"> Certain adjustments between principal and income; reduction of marital deduction or charitable contribution deduction.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fiduciary may make adjustments between principal and income to offset the shifting of economic interests or tax benefits between income beneficiaries and remainder beneficiaries which arise from:</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elections and decisions, other than those provided in subsection (B), that the fiduciary makes from time to time regarding tax matters;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an income tax or any other tax that is imposed upon the fiduciary or a beneficiary as a result of a transaction involving or a distribution from the estate or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ownership by an estate or trust of an interest in an entity whose taxable income, whether or not distributed, is includable in the taxable income of the estate, trust, or a beneficiary.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w:t>
      </w:r>
      <w:r w:rsidRPr="000F6951">
        <w:rPr>
          <w:lang w:val="en-PH"/>
        </w:rPr>
        <w:lastRenderedPageBreak/>
        <w:t>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931.</w:t>
      </w:r>
      <w:r w:rsidR="002011BD" w:rsidRPr="000F6951">
        <w:rPr>
          <w:lang w:val="en-PH"/>
        </w:rPr>
        <w:t xml:space="preserve"> Application and construction of Uniform Principal and Income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In applying and construing this Uniform Act, consideration must be given to the need to promote uniformity of the law with respect to its subject matter among states that enact it.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9A</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South Carolina Uniform Prudent Investor Act</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933.</w:t>
      </w:r>
      <w:r w:rsidR="002011BD" w:rsidRPr="000F6951">
        <w:rPr>
          <w:lang w:val="en-PH"/>
        </w:rPr>
        <w:t xml:space="preserve"> Uniform Prudent Investor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This section may be cited as the South Carolina Uniform Prudent Investor Act, or this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(B)(1) Except as otherwise provided in item (2) of this subsection, a trustee who invests and manages trust assets owes a duty to the beneficiaries of the trust to comply with the prudent investor rule in this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Among other circumstances provided in item (1) of this subsection which a trustee shall consider in investing and managing trust assets are such of the following as are relevant to the trust or its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general economic conditions;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the possible effect of inflation or deflation;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the expected tax consequences of investment decisions or strategies;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(d) the role that each investment or course of action plays within the overall trust portfolio, including financial assets, interests in closely held enterprises, tangible and intangible personal property, and real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(e) the expected total return from income and the appreciation of capital;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(f) other resources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(g) needs for liquidity, regularity of income, and preservation or appreciation of capital;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(h) an asset's special relationship or special value to the purposes of the trust or to one or more of the beneficiaries.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A trustee shall make a reasonable effort to verify facts relevant to the investment and management of trust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(5)(a) A trustee may invest in any kind of property or type of investment consistent with the standards of this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Nothing in this act prohibits affiliate investments if they otherwise comply with the standards of this act. For these purposes, 'affiliate' means an entity that owns or is owned by the trustee, in whole or in part, or is owned by the same entity that owns the trustee. Affiliate investments include: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 investment and reinvestment in the securities of an open</w:t>
      </w:r>
      <w:r w:rsidR="000F6951" w:rsidRPr="000F6951">
        <w:rPr>
          <w:lang w:val="en-PH"/>
        </w:rPr>
        <w:noBreakHyphen/>
      </w:r>
      <w:r w:rsidRPr="000F6951">
        <w:rPr>
          <w:lang w:val="en-PH"/>
        </w:rPr>
        <w:t>end or closed</w:t>
      </w:r>
      <w:r w:rsidR="000F6951" w:rsidRPr="000F6951">
        <w:rPr>
          <w:lang w:val="en-PH"/>
        </w:rPr>
        <w:noBreakHyphen/>
      </w:r>
      <w:r w:rsidRPr="000F6951">
        <w:rPr>
          <w:lang w:val="en-PH"/>
        </w:rPr>
        <w:t xml:space="preserve">end management investment company or of an investment trust registered under the Investment Company Act of 1940, as amended. A bank or trustee, or both of them, may invest in these securities </w:t>
      </w:r>
      <w:r w:rsidRPr="000F6951">
        <w:rPr>
          <w:lang w:val="en-PH"/>
        </w:rPr>
        <w:lastRenderedPageBreak/>
        <w:t>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r>
      <w:r w:rsidRPr="000F6951">
        <w:rPr>
          <w:lang w:val="en-PH"/>
        </w:rPr>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other's underwriting participation commitment within the syndicate.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0F6951" w:rsidRPr="000F6951">
        <w:rPr>
          <w:lang w:val="en-PH"/>
        </w:rPr>
        <w:noBreakHyphen/>
      </w:r>
      <w:r w:rsidRPr="000F6951">
        <w:rPr>
          <w:lang w:val="en-PH"/>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[Reserved.]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trustee shall diversify the investments of the trust unless the trustee reasonably determines that, because of special circumstances, the purposes of the trust are better served without diversifying.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[Reserved.]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Compliance with the prudent investor rule is determined in light of the facts and circumstances existing at the time of a trustee's decision or action and not by hindsight.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 [Reserved.]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 The following terms or comparable language in the provisions of a trust, unless otherwise limited or modified, authorize any investment or strategy permitted pursuant to this act: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and "prudent investor rule".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(J)(1) Notwithstanding provisions of this act to the contrary, the duties of a trustee with respect to acquiring a contract of insurance upon the life of the trustor or upon the lives of the trustor and the trustor's spouse, children, or parents do not include a duty to:</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(a) determine whether the contract is or remains a proper investment;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(b) exercise policy options available under the contract;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r>
      <w:r w:rsidRPr="000F6951">
        <w:rPr>
          <w:lang w:val="en-PH"/>
        </w:rPr>
        <w:tab/>
        <w:t>(c) diversify the contract.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trustee is not liable to the beneficiaries of the contract of insurance or to another party for loss arising from this subsection.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(K) This act applies to "charitable remainder trusts". "Charitable remainder trust"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(L) This act must be applied and construed to effectuate its general purpose to make uniform the law with respect to the subject of this act among the States enacting it.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57,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in subsection (C)(3) substituted "Among other circumstances provided in item (1) of this subsection which a" for "A", and substituted "are such" for "those circumstances" following "investing and managing trust assets".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2013 amendment made nonsubstantive changes.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10</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Liability of Trustees and Rights of Persons Dealing With Trustee</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1001.</w:t>
      </w:r>
      <w:r w:rsidR="002011BD" w:rsidRPr="000F6951">
        <w:rPr>
          <w:lang w:val="en-PH"/>
        </w:rPr>
        <w:t xml:space="preserve"> Remedies for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violation by a trustee of a duty the trustee owes to a beneficiary is a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To remedy a breach of trust that has occurred or may occur, the court may: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compel the trustee to perform the trustee's duties;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enjoin the trustee from committing a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compel the trustee to redress a breach of trust by paying money, restoring property, or other means;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order a trustee to account;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appoint a special fiduciary to take possession of the trust property and administer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suspend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remove the trustee as provided in Section 62</w:t>
      </w:r>
      <w:r w:rsidR="000F6951" w:rsidRPr="000F6951">
        <w:rPr>
          <w:lang w:val="en-PH"/>
        </w:rPr>
        <w:noBreakHyphen/>
      </w:r>
      <w:r w:rsidRPr="000F6951">
        <w:rPr>
          <w:lang w:val="en-PH"/>
        </w:rPr>
        <w:t>7</w:t>
      </w:r>
      <w:r w:rsidR="000F6951" w:rsidRPr="000F6951">
        <w:rPr>
          <w:lang w:val="en-PH"/>
        </w:rPr>
        <w:noBreakHyphen/>
      </w:r>
      <w:r w:rsidRPr="000F6951">
        <w:rPr>
          <w:lang w:val="en-PH"/>
        </w:rPr>
        <w:t>706;</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(8) reduce or deny compensation to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(9) subject to Section 62</w:t>
      </w:r>
      <w:r w:rsidR="000F6951" w:rsidRPr="000F6951">
        <w:rPr>
          <w:lang w:val="en-PH"/>
        </w:rPr>
        <w:noBreakHyphen/>
      </w:r>
      <w:r w:rsidRPr="000F6951">
        <w:rPr>
          <w:lang w:val="en-PH"/>
        </w:rPr>
        <w:t>7</w:t>
      </w:r>
      <w:r w:rsidR="000F6951" w:rsidRPr="000F6951">
        <w:rPr>
          <w:lang w:val="en-PH"/>
        </w:rPr>
        <w:noBreakHyphen/>
      </w:r>
      <w:r w:rsidRPr="000F6951">
        <w:rPr>
          <w:lang w:val="en-PH"/>
        </w:rPr>
        <w:t>1012, void an act of the trustee, impose a lien or a constructive trust on trust property, or trace trust property wrongfully disposed of and recover the property or its proceeds;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(10) order any other appropriate relief.</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1002.</w:t>
      </w:r>
      <w:r w:rsidR="002011BD" w:rsidRPr="000F6951">
        <w:rPr>
          <w:lang w:val="en-PH"/>
        </w:rPr>
        <w:t xml:space="preserve"> Damages for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who commits a breach of trust is liable to the beneficiaries affected for the greater of: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amount required to restore the value of the trust property and trust distributions to what they would have been had the breach not occurred;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profit the trustee made by reason of the breach.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1003.</w:t>
      </w:r>
      <w:r w:rsidR="002011BD" w:rsidRPr="000F6951">
        <w:rPr>
          <w:lang w:val="en-PH"/>
        </w:rPr>
        <w:t xml:space="preserve"> Damages in absence of breach.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is accountable to an affected beneficiary for any profit made by the trustee arising from the administration of the trust, even absent a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Absent a breach of trust, a trustee is not liable to a beneficiary for a loss or depreciation in the value of trust property or for not having made a profit.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1004.</w:t>
      </w:r>
      <w:r w:rsidR="002011BD" w:rsidRPr="000F6951">
        <w:rPr>
          <w:lang w:val="en-PH"/>
        </w:rPr>
        <w:t xml:space="preserve"> Attorney's fees and costs.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In a judicial proceeding involving the administration of a trust, the court, as justice and equity may require, may award costs and expenses, including reasonable attorney's fees, to any party, to be paid by another party or from the trust that is the subject of the controversy.</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1005.</w:t>
      </w:r>
      <w:r w:rsidR="002011BD" w:rsidRPr="000F6951">
        <w:rPr>
          <w:lang w:val="en-PH"/>
        </w:rPr>
        <w:t xml:space="preserve"> Limitation of action against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report adequately discloses the existence of a potential claim for breach of trust if it provides sufficient information so that the beneficiary or representative knows of the potential claim or should have inquired into its existence.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subsection (a) does not apply, a judicial proceeding by a beneficiary or on behalf of a beneficiary against a trustee for breach of trust must be commenced within three years after the first to occur of:</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removal, resignation, or death of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termination of the beneficiary's interest in the trust;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termination of the trust.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1005A.</w:t>
      </w:r>
      <w:r w:rsidR="002011BD" w:rsidRPr="000F6951">
        <w:rPr>
          <w:lang w:val="en-PH"/>
        </w:rPr>
        <w:t xml:space="preserve"> Trust protector.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protector's failure to provide such consent after having been requested to do so by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settlor's domicile at the time of the settlor's death as successor trust protector.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trust protector is an excluded fiduciary with respect to each power granted or reserved exclusively to any one or more other trustees, trust advisors, or trust protectors.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1005B.</w:t>
      </w:r>
      <w:r w:rsidR="002011BD" w:rsidRPr="000F6951">
        <w:rPr>
          <w:lang w:val="en-PH"/>
        </w:rPr>
        <w:t xml:space="preserve"> Trust investment advisor.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advisor's failure to provide such consent after having been requested to do so by the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settlor's domicile at the time of the settlor's death as successor trust investment advisor.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trust investment advisor is an excluded fiduciary with respect to each power granted or reserved exclusively to any one or more other trustees, trust advisors, or trust protectors.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1006.</w:t>
      </w:r>
      <w:r w:rsidR="002011BD" w:rsidRPr="000F6951">
        <w:rPr>
          <w:lang w:val="en-PH"/>
        </w:rPr>
        <w:t xml:space="preserve"> Reliance on trust instrument.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trustee who acts in reasonable reliance on the terms of the trust as expressed in the trust instrument is not liable to a beneficiary for a breach of trust to the extent the breach resulted from the reliance.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1007.</w:t>
      </w:r>
      <w:r w:rsidR="002011BD" w:rsidRPr="000F6951">
        <w:rPr>
          <w:lang w:val="en-PH"/>
        </w:rPr>
        <w:t xml:space="preserve"> Event affecting administration or distribution.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 xml:space="preserve">If the happening of an event, including marriage, divorce, performance of educational requirements, or death, affects the administration or distribution of a trust, a trustee who has exercised </w:t>
      </w:r>
      <w:r w:rsidRPr="000F6951">
        <w:rPr>
          <w:lang w:val="en-PH"/>
        </w:rPr>
        <w:lastRenderedPageBreak/>
        <w:t>reasonable care to ascertain the happening of the event is not liable for a loss resulting from the trustee's lack of knowledge.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1008.</w:t>
      </w:r>
      <w:r w:rsidR="002011BD" w:rsidRPr="000F6951">
        <w:rPr>
          <w:lang w:val="en-PH"/>
        </w:rPr>
        <w:t xml:space="preserve"> Exculpation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term of a trust relieving a trustee of liability for breach of trust is unenforceable to the extent that it: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relieves the trustee of liability for breach of trust committed in bad faith or with reckless indifference to the purposes of the trust or the interests of the beneficiaries;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was inserted as the result of an abuse by the trustee of a fiduciary or confidential relationship to the settlor.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1009.</w:t>
      </w:r>
      <w:r w:rsidR="002011BD" w:rsidRPr="000F6951">
        <w:rPr>
          <w:lang w:val="en-PH"/>
        </w:rPr>
        <w:t xml:space="preserve"> Beneficiary's consent, release, or ratification.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trustee is not liable to a beneficiary for breach of trust if the beneficiary consented to the conduct constituting the breach, released the trustee from liability for the breach, or ratified the transaction constituting the breach, unless: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the consent, release, or ratification of the beneficiary was induced by improper conduct of the trustee; 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at the time of the consent, release, or ratification, the beneficiary did not have knowledge of the beneficiary's rights or of the material facts relating to the breach.</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No consideration is required for the consent, release or ratification to be valid.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1010.</w:t>
      </w:r>
      <w:r w:rsidR="002011BD" w:rsidRPr="000F6951">
        <w:rPr>
          <w:lang w:val="en-PH"/>
        </w:rPr>
        <w:t xml:space="preserve"> Limitation on personal liability of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the contract, a trustee is not personally liable on a contract properly entered into in the trustee's fiduciary capacity in the course of administering the trust if the trustee in the contract disclosed the fiduciary capacity.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claim based on a contract entered into by a trustee in the trustee's fiduciary capacity, on an obligation arising from ownership or control of trust property, or on a tort committed in the course of administering a trust, may be asserted in a judicial proceeding against the trustee in the trustee's fiduciary capacity, whether or not the trustee is personally liable for the claim.</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The question of liability as between the trust estate and the trustee individually may be determined in a proceeding for accounting, surcharge, or indemnification or other appropriate proceeding.</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1011.</w:t>
      </w:r>
      <w:r w:rsidR="002011BD" w:rsidRPr="000F6951">
        <w:rPr>
          <w:lang w:val="en-PH"/>
        </w:rPr>
        <w:t xml:space="preserve"> Interest as general partner.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or in a statement previously filed pursuant to the South Carolina versions of the Uniform Partnership Act or Uniform Limited Partnership Act.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If the trustee of a revocable trust holds an interest as a general partner, the settlor is personally liable for contracts and other obligations of the partnership as if the settlor were a general partner.</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1012.</w:t>
      </w:r>
      <w:r w:rsidR="002011BD" w:rsidRPr="000F6951">
        <w:rPr>
          <w:lang w:val="en-PH"/>
        </w:rPr>
        <w:t xml:space="preserve"> Protection of person dealing with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A person other than a beneficiary who in good faith assists a trustee, or who in good faith and for value deals with a trustee, without knowledge that the trustee is exceeding or improperly exercising the trustee's powers is protected from liability as if the trustee properly exercised the power.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person other than a beneficiary who in good faith deals with a trustee is not required to inquire into the extent of the trustee's powers or the propriety of their exercise.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person who in good faith delivers assets to a trustee need not ensure their proper application.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Comparable protective provisions of other laws relating to commercial transactions or transfer of securities by fiduciaries prevail over the protection provided by this section.</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1013.</w:t>
      </w:r>
      <w:r w:rsidR="002011BD" w:rsidRPr="000F6951">
        <w:rPr>
          <w:lang w:val="en-PH"/>
        </w:rPr>
        <w:t xml:space="preserve"> Certification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Instead of furnishing a copy of the trust instrument to a person other than a beneficiary, the trustee may furnish to the person a certification of trust containing the following information: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that the trust exists and the date the trust instrument was executed;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the identity of the settlor;</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the identity and address of the currently acting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the powers of the trustee which may make a reference to the powers set forth in the South Carolina Trust Code;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the revocability or irrevocability of the trust and the identity of any person holding a power to revoke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(6) the authority of cotrustees to sign or otherwise authenticate and whether all or less than all are required in order to exercise powers of the trustee;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(7) the manner of taking title to trust property.</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A certification of trust may be signed or otherwise authenticated by any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(c) A certification of trust must state that the trust has not been revoked, modified, or amended in any manner that would cause the representations contained in the certification of trust to be incorrect.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(d) A certification of trust need not contain the dispositive terms of a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(g) A person who in good faith enters into a transaction in reliance upon a certification of trust may enforce the transaction against the trust property as if the representations contained in the certification were correct.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(h) A person making a demand for the trust instrument in addition to a certification of trust or excerpts is liable for damages if the court determines that the person did not act in good faith in demanding the trust instrument.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 This section does not limit the right of a person to obtain a copy of the trust instrument in a judicial proceeding concerning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(k) The Certificate of Trust may be either in the form set forth below or in any other form that satisfies the above requirements.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Settlor: 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Name of Trust: 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Date of Trust: 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Current Trustee(s): 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Address of Trust: 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undersigned trustee(s) does hereby confirm the existence of the within described Trust and certify the following:</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1. The undersigned is/are all of the currently serving trustee(s).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2. The Trust is in full force and effect and has not been revoked, terminated or otherwise amended in any manner which would cause the representations in this Certification of Trust to be incorrect.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3. The Trust is revocable/irrevocable. (If revocable, define who can revoke the document).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4. The above designated trustee(s) is/are fully empowered to act for said Trust and is/are properly exercising the trustee's authority under this Trust. No other trustee or other individual or entity is required to execute any document for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5. The signature(s) of _______ of the trustees is/are required for any action taken on behalf of the Trust. (Define signature requirements)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6. The proper manner for taking title to Trust property is: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[Name(s) of all current trustees], Trustee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[Name of trust], dated [Date of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7. To the undersigned's knowledge, there are no claims, challenges of any kind, or cause of action alleged, which contest or question the validity of the Trust or the trustee's authority to act for the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8. The trustee is authorized by the Trust Agreement to ______________________________. (State, synopsize, or describe relevant powers.)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IN WITNESS THEREOF: the undersigned, being all of the trustees, do hereby execute this Certificate of Trust this ___ day of ____________________, 20__.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Witnesses: Trustee(s):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___________________________________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___________________________________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___________________________________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___________________________________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___________________________________</w:t>
      </w:r>
    </w:p>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1"/>
        <w:gridCol w:w="529"/>
        <w:gridCol w:w="4980"/>
      </w:tblGrid>
      <w:tr w:rsidR="002011BD" w:rsidRPr="000F6951" w:rsidTr="00BC77B4">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011BD" w:rsidRPr="000F695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695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695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6951">
              <w:rPr>
                <w:rFonts w:eastAsia="Times New Roman"/>
                <w:szCs w:val="20"/>
              </w:rPr>
              <w:t> </w:t>
            </w:r>
          </w:p>
        </w:tc>
      </w:tr>
      <w:tr w:rsidR="002011BD" w:rsidRPr="000F695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69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695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6951">
              <w:rPr>
                <w:rFonts w:eastAsia="Times New Roman"/>
                <w:szCs w:val="20"/>
              </w:rPr>
              <w:t>ACKNOWLEDGMENT</w:t>
            </w:r>
          </w:p>
        </w:tc>
      </w:tr>
      <w:tr w:rsidR="002011BD" w:rsidRPr="000F695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6951">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F695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011BD"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F6951">
              <w:rPr>
                <w:rFonts w:eastAsia="Times New Roman"/>
                <w:szCs w:val="20"/>
              </w:rPr>
              <w:t> </w:t>
            </w:r>
          </w:p>
        </w:tc>
      </w:tr>
    </w:tbl>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I,____________________, do hereby certify that trustee(s) personally appeared before me this day and acknowledged the due execution of the foregoing instrument. Witness my hand and official seal this the day of ______, 20__</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(SEAL)</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Notary Public for South Carolina</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My Commission Expires: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2010 Act No. 244, </w:t>
      </w:r>
      <w:r w:rsidRPr="000F6951">
        <w:rPr>
          <w:lang w:val="en-PH"/>
        </w:rPr>
        <w:t xml:space="preserve">Section </w:t>
      </w:r>
      <w:r w:rsidR="002011BD" w:rsidRPr="000F6951">
        <w:rPr>
          <w:lang w:val="en-PH"/>
        </w:rPr>
        <w:t xml:space="preserve">58, eff June 7, 2010; 2013 Act No. 100, </w:t>
      </w:r>
      <w:r w:rsidRPr="000F6951">
        <w:rPr>
          <w:lang w:val="en-PH"/>
        </w:rPr>
        <w:t xml:space="preserve">Section </w:t>
      </w:r>
      <w:r w:rsidR="002011BD" w:rsidRPr="000F6951">
        <w:rPr>
          <w:lang w:val="en-PH"/>
        </w:rPr>
        <w:t>2, eff January 1, 2014.</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Effect of Amendment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011BD" w:rsidRPr="000F6951">
        <w:rPr>
          <w:lang w:val="en-PH"/>
        </w:rPr>
        <w:t xml:space="preserve"> 11</w:t>
      </w:r>
    </w:p>
    <w:p w:rsidR="000F6951" w:rsidRP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6951">
        <w:rPr>
          <w:lang w:val="en-PH"/>
        </w:rPr>
        <w:t>Miscellaneous Provisions</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1101.</w:t>
      </w:r>
      <w:r w:rsidR="002011BD" w:rsidRPr="000F6951">
        <w:rPr>
          <w:lang w:val="en-PH"/>
        </w:rPr>
        <w:t xml:space="preserve"> Uniformity of application and construction.</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In applying and construing this article, consideration must be given to the need to promote uniformity of the law with respect to its subject matter among states that enact its provisions.</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1102.</w:t>
      </w:r>
      <w:r w:rsidR="002011BD" w:rsidRPr="000F6951">
        <w:rPr>
          <w:lang w:val="en-PH"/>
        </w:rPr>
        <w:t xml:space="preserve"> Electronic records and signatures.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1103.</w:t>
      </w:r>
      <w:r w:rsidR="002011BD" w:rsidRPr="000F6951">
        <w:rPr>
          <w:lang w:val="en-PH"/>
        </w:rPr>
        <w:t xml:space="preserve"> Severability clause.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0F6951"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b/>
          <w:lang w:val="en-PH"/>
        </w:rPr>
        <w:t xml:space="preserve">SECTION </w:t>
      </w:r>
      <w:r w:rsidR="002011BD" w:rsidRPr="000F6951">
        <w:rPr>
          <w:b/>
          <w:lang w:val="en-PH"/>
        </w:rPr>
        <w:t>62</w:t>
      </w:r>
      <w:r w:rsidRPr="000F6951">
        <w:rPr>
          <w:b/>
          <w:lang w:val="en-PH"/>
        </w:rPr>
        <w:noBreakHyphen/>
      </w:r>
      <w:r w:rsidR="002011BD" w:rsidRPr="000F6951">
        <w:rPr>
          <w:b/>
          <w:lang w:val="en-PH"/>
        </w:rPr>
        <w:t>7</w:t>
      </w:r>
      <w:r w:rsidRPr="000F6951">
        <w:rPr>
          <w:b/>
          <w:lang w:val="en-PH"/>
        </w:rPr>
        <w:noBreakHyphen/>
      </w:r>
      <w:r w:rsidR="002011BD" w:rsidRPr="000F6951">
        <w:rPr>
          <w:b/>
          <w:lang w:val="en-PH"/>
        </w:rPr>
        <w:t>1106.</w:t>
      </w:r>
      <w:r w:rsidR="002011BD" w:rsidRPr="000F6951">
        <w:rPr>
          <w:lang w:val="en-PH"/>
        </w:rPr>
        <w:t xml:space="preserve"> Application to existing relationships.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(a) Except as otherwise provided in this article, on the effective date of this article: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(1) this article applies to all trusts created before, on, or after its effective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(2) this article applies to all judicial proceedings concerning trusts commenced on or after its effective date;</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r>
      <w:r w:rsidRPr="000F6951">
        <w:rPr>
          <w:lang w:val="en-PH"/>
        </w:rPr>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0F6951" w:rsidRDefault="002011BD"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6951">
        <w:rPr>
          <w:lang w:val="en-PH"/>
        </w:rPr>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11BD" w:rsidRPr="000F6951">
        <w:rPr>
          <w:lang w:val="en-PH"/>
        </w:rPr>
        <w:t xml:space="preserve">: 2005 Act No. 66, </w:t>
      </w:r>
      <w:r w:rsidRPr="000F6951">
        <w:rPr>
          <w:lang w:val="en-PH"/>
        </w:rPr>
        <w:t xml:space="preserve">Section </w:t>
      </w:r>
      <w:r w:rsidR="002011BD" w:rsidRPr="000F6951">
        <w:rPr>
          <w:lang w:val="en-PH"/>
        </w:rPr>
        <w:t xml:space="preserve">1; 2013 Act No. 100, </w:t>
      </w:r>
      <w:r w:rsidRPr="000F6951">
        <w:rPr>
          <w:lang w:val="en-PH"/>
        </w:rPr>
        <w:t xml:space="preserve">Section </w:t>
      </w:r>
      <w:r w:rsidR="002011BD" w:rsidRPr="000F6951">
        <w:rPr>
          <w:lang w:val="en-PH"/>
        </w:rPr>
        <w:t>2, eff January 1, 2014.</w:t>
      </w:r>
    </w:p>
    <w:p w:rsidR="007250AB" w:rsidRPr="000F6951" w:rsidRDefault="000F6951" w:rsidP="000F69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F6951" w:rsidSect="000F69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51" w:rsidRDefault="000F6951" w:rsidP="000F6951">
      <w:r>
        <w:separator/>
      </w:r>
    </w:p>
  </w:endnote>
  <w:endnote w:type="continuationSeparator" w:id="0">
    <w:p w:rsidR="000F6951" w:rsidRDefault="000F6951" w:rsidP="000F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1" w:rsidRPr="000F6951" w:rsidRDefault="000F6951" w:rsidP="000F6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1" w:rsidRPr="000F6951" w:rsidRDefault="000F6951" w:rsidP="000F6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1" w:rsidRPr="000F6951" w:rsidRDefault="000F6951" w:rsidP="000F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51" w:rsidRDefault="000F6951" w:rsidP="000F6951">
      <w:r>
        <w:separator/>
      </w:r>
    </w:p>
  </w:footnote>
  <w:footnote w:type="continuationSeparator" w:id="0">
    <w:p w:rsidR="000F6951" w:rsidRDefault="000F6951" w:rsidP="000F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1" w:rsidRPr="000F6951" w:rsidRDefault="000F6951" w:rsidP="000F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1" w:rsidRPr="000F6951" w:rsidRDefault="000F6951" w:rsidP="000F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51" w:rsidRPr="000F6951" w:rsidRDefault="000F6951" w:rsidP="000F6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BD"/>
    <w:rsid w:val="000F6951"/>
    <w:rsid w:val="002011BD"/>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78598-4F74-4175-97BF-0E46395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1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11BD"/>
    <w:rPr>
      <w:rFonts w:ascii="Courier New" w:eastAsiaTheme="minorEastAsia" w:hAnsi="Courier New" w:cs="Courier New"/>
      <w:sz w:val="20"/>
      <w:szCs w:val="20"/>
    </w:rPr>
  </w:style>
  <w:style w:type="paragraph" w:styleId="Header">
    <w:name w:val="header"/>
    <w:basedOn w:val="Normal"/>
    <w:link w:val="HeaderChar"/>
    <w:uiPriority w:val="99"/>
    <w:unhideWhenUsed/>
    <w:rsid w:val="000F6951"/>
    <w:pPr>
      <w:tabs>
        <w:tab w:val="center" w:pos="4680"/>
        <w:tab w:val="right" w:pos="9360"/>
      </w:tabs>
    </w:pPr>
  </w:style>
  <w:style w:type="character" w:customStyle="1" w:styleId="HeaderChar">
    <w:name w:val="Header Char"/>
    <w:basedOn w:val="DefaultParagraphFont"/>
    <w:link w:val="Header"/>
    <w:uiPriority w:val="99"/>
    <w:rsid w:val="000F6951"/>
    <w:rPr>
      <w:rFonts w:cs="Times New Roman"/>
    </w:rPr>
  </w:style>
  <w:style w:type="paragraph" w:styleId="Footer">
    <w:name w:val="footer"/>
    <w:basedOn w:val="Normal"/>
    <w:link w:val="FooterChar"/>
    <w:uiPriority w:val="99"/>
    <w:unhideWhenUsed/>
    <w:rsid w:val="000F6951"/>
    <w:pPr>
      <w:tabs>
        <w:tab w:val="center" w:pos="4680"/>
        <w:tab w:val="right" w:pos="9360"/>
      </w:tabs>
    </w:pPr>
  </w:style>
  <w:style w:type="character" w:customStyle="1" w:styleId="FooterChar">
    <w:name w:val="Footer Char"/>
    <w:basedOn w:val="DefaultParagraphFont"/>
    <w:link w:val="Footer"/>
    <w:uiPriority w:val="99"/>
    <w:rsid w:val="000F69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35542</Words>
  <Characters>202590</Characters>
  <Application>Microsoft Office Word</Application>
  <DocSecurity>0</DocSecurity>
  <Lines>1688</Lines>
  <Paragraphs>475</Paragraphs>
  <ScaleCrop>false</ScaleCrop>
  <Company>Legislative Services Agency</Company>
  <LinksUpToDate>false</LinksUpToDate>
  <CharactersWithSpaces>237657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2022-09-23T19:49:00Z</dcterms:created>
  <dcterms:modified xsi:type="dcterms:W3CDTF">2022-09-23T19:49:00Z</dcterms:modified>
</cp:coreProperties>
</file>