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CHAPTER 15</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Child Custody and Visitation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3386" w:rsidRPr="00386748">
        <w:rPr>
          <w:lang w:val="en-PH"/>
        </w:rPr>
        <w:t xml:space="preserve"> 1</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General Provisions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DERIVATION TABLE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Showing the sections in former Chapter 7, Title 20 from which the sections in this article were derived.</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C3386" w:rsidRPr="0038674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New</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Former</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Section</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1525</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1520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1515</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1530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1535</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1540</w:t>
            </w:r>
          </w:p>
        </w:tc>
      </w:tr>
    </w:tbl>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10.</w:t>
      </w:r>
      <w:r w:rsidR="00AC3386" w:rsidRPr="00386748">
        <w:rPr>
          <w:lang w:val="en-PH"/>
        </w:rPr>
        <w:t xml:space="preserve"> "Tender Years Doctrine" abolished.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The "Tender Years Doctrine" in which there is a preference for awarding a mother custody of a child of tender years is abolished.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20.</w:t>
      </w:r>
      <w:r w:rsidR="00AC3386" w:rsidRPr="00386748">
        <w:rPr>
          <w:lang w:val="en-PH"/>
        </w:rPr>
        <w:t xml:space="preserve"> Religious faith.</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30.</w:t>
      </w:r>
      <w:r w:rsidR="00AC3386" w:rsidRPr="00386748">
        <w:rPr>
          <w:lang w:val="en-PH"/>
        </w:rPr>
        <w:t xml:space="preserve"> Child's preference.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determining the best interests of the child, the court must consider the child's reasonable preference for custody. The court shall place weight upon the preference based upon the child's age, experience, maturity, judgment, and ability to express a preference.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40.</w:t>
      </w:r>
      <w:r w:rsidR="00AC3386" w:rsidRPr="00386748">
        <w:rPr>
          <w:lang w:val="en-PH"/>
        </w:rPr>
        <w:t xml:space="preserve"> Consideration of domestic violence.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In making a decision regarding custody of a minor child, in addition to other existing factors specified by law, the court must give weight to evidence of domestic violence as defined in Section 16</w:t>
      </w:r>
      <w:r w:rsidR="00386748" w:rsidRPr="00386748">
        <w:rPr>
          <w:lang w:val="en-PH"/>
        </w:rPr>
        <w:noBreakHyphen/>
      </w:r>
      <w:r w:rsidRPr="00386748">
        <w:rPr>
          <w:lang w:val="en-PH"/>
        </w:rPr>
        <w:t>25</w:t>
      </w:r>
      <w:r w:rsidR="00386748" w:rsidRPr="00386748">
        <w:rPr>
          <w:lang w:val="en-PH"/>
        </w:rPr>
        <w:noBreakHyphen/>
      </w:r>
      <w:r w:rsidRPr="00386748">
        <w:rPr>
          <w:lang w:val="en-PH"/>
        </w:rPr>
        <w:t>20 or Section 16</w:t>
      </w:r>
      <w:r w:rsidR="00386748" w:rsidRPr="00386748">
        <w:rPr>
          <w:lang w:val="en-PH"/>
        </w:rPr>
        <w:noBreakHyphen/>
      </w:r>
      <w:r w:rsidRPr="00386748">
        <w:rPr>
          <w:lang w:val="en-PH"/>
        </w:rPr>
        <w:t>25</w:t>
      </w:r>
      <w:r w:rsidR="00386748" w:rsidRPr="00386748">
        <w:rPr>
          <w:lang w:val="en-PH"/>
        </w:rPr>
        <w:noBreakHyphen/>
      </w:r>
      <w:r w:rsidRPr="00386748">
        <w:rPr>
          <w:lang w:val="en-PH"/>
        </w:rPr>
        <w:t>65 including, but not limited to: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physical or sexual abuse;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if appropriate, evidence of which party was the primary aggressor, as defined in Section 16</w:t>
      </w:r>
      <w:r w:rsidR="00386748" w:rsidRPr="00386748">
        <w:rPr>
          <w:lang w:val="en-PH"/>
        </w:rPr>
        <w:noBreakHyphen/>
      </w:r>
      <w:r w:rsidRPr="00386748">
        <w:rPr>
          <w:lang w:val="en-PH"/>
        </w:rPr>
        <w:t>25</w:t>
      </w:r>
      <w:r w:rsidR="00386748" w:rsidRPr="00386748">
        <w:rPr>
          <w:lang w:val="en-PH"/>
        </w:rPr>
        <w:noBreakHyphen/>
      </w:r>
      <w:r w:rsidRPr="00386748">
        <w:rPr>
          <w:lang w:val="en-PH"/>
        </w:rPr>
        <w:t>70.</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50.</w:t>
      </w:r>
      <w:r w:rsidR="00AC3386" w:rsidRPr="00386748">
        <w:rPr>
          <w:lang w:val="en-PH"/>
        </w:rPr>
        <w:t xml:space="preserve"> Domestic violence and visitation; payment for treatment.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may award visitation to a person who has been found by a general sessions, magistrates, municipal, or family court to have committed domestic violence, as defined in Section 16</w:t>
      </w:r>
      <w:r w:rsidR="00386748" w:rsidRPr="00386748">
        <w:rPr>
          <w:lang w:val="en-PH"/>
        </w:rPr>
        <w:noBreakHyphen/>
      </w:r>
      <w:r w:rsidRPr="00386748">
        <w:rPr>
          <w:lang w:val="en-PH"/>
        </w:rPr>
        <w:t>25</w:t>
      </w:r>
      <w:r w:rsidR="00386748" w:rsidRPr="00386748">
        <w:rPr>
          <w:lang w:val="en-PH"/>
        </w:rPr>
        <w:noBreakHyphen/>
      </w:r>
      <w:r w:rsidRPr="00386748">
        <w:rPr>
          <w:lang w:val="en-PH"/>
        </w:rPr>
        <w:t>20 or Section 16</w:t>
      </w:r>
      <w:r w:rsidR="00386748" w:rsidRPr="00386748">
        <w:rPr>
          <w:lang w:val="en-PH"/>
        </w:rPr>
        <w:noBreakHyphen/>
      </w:r>
      <w:r w:rsidRPr="00386748">
        <w:rPr>
          <w:lang w:val="en-PH"/>
        </w:rPr>
        <w:t>25</w:t>
      </w:r>
      <w:r w:rsidR="00386748" w:rsidRPr="00386748">
        <w:rPr>
          <w:lang w:val="en-PH"/>
        </w:rPr>
        <w:noBreakHyphen/>
      </w:r>
      <w:r w:rsidRPr="00386748">
        <w:rPr>
          <w:lang w:val="en-PH"/>
        </w:rPr>
        <w:t>65, or in cases in which complaints were made against both parties, to the person found by a general sessions, magistrates, municipal, or family court to be the primary aggressor under Section 16</w:t>
      </w:r>
      <w:r w:rsidR="00386748" w:rsidRPr="00386748">
        <w:rPr>
          <w:lang w:val="en-PH"/>
        </w:rPr>
        <w:noBreakHyphen/>
      </w:r>
      <w:r w:rsidRPr="00386748">
        <w:rPr>
          <w:lang w:val="en-PH"/>
        </w:rPr>
        <w:t>25</w:t>
      </w:r>
      <w:r w:rsidR="00386748" w:rsidRPr="00386748">
        <w:rPr>
          <w:lang w:val="en-PH"/>
        </w:rPr>
        <w:noBreakHyphen/>
      </w:r>
      <w:r w:rsidRPr="00386748">
        <w:rPr>
          <w:lang w:val="en-PH"/>
        </w:rPr>
        <w:t>70, only if the court finds that adequate provision for the safety of the child and the victim of domestic violence can be made.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In a visitation order, a court may: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order an exchange of a child to occur in a protected setting;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order visitation supervised by another person or agency;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386748" w:rsidRPr="00386748">
        <w:rPr>
          <w:lang w:val="en-PH"/>
        </w:rPr>
        <w:noBreakHyphen/>
      </w:r>
      <w:r w:rsidRPr="00386748">
        <w:rPr>
          <w:lang w:val="en-PH"/>
        </w:rPr>
        <w:t>four hours preceding the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(6) prohibit overnight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(8) impose any other condition that is considered necessary to provide for the safety of the child, the victim of domestic violence, and any other household member.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a court allows a household member to supervise visitation, the court must establish conditions to be followed during the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 judge may, upon his own motion or upon the motion of any party, prohibit or limit the visitation when necessary to ensure the safety of the child or the parent who is a victim of domestic violence.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If visitation is not allowed or is allowed in a restricted manner to provide for the safety of a child or parent who is a victim of domestic violence, the court may order the address of the child and the victim to be kept confidential.</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60.</w:t>
      </w:r>
      <w:r w:rsidR="00AC3386" w:rsidRPr="00386748">
        <w:rPr>
          <w:lang w:val="en-PH"/>
        </w:rPr>
        <w:t xml:space="preserve"> De facto custodian.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(A) For purposes of this section, "de facto custodian" means, unless the context requires otherwise, a person who has been shown by clear and convincing evidence to have been the primary caregiver for and financial supporter of a child who: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has resided with the person for a period of six months or more if the child is under three years of age;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has resided with the person for a period of one year or more if the child is three years of age or older.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Any period of time after a legal proceeding has been commenced by a parent seeking to regain custody of the child must not be included in determining whether the child has resided with the person for the required minimum period.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The family court may grant visitation or custody of a child to the de facto custodian if it finds by clear and convincing evidence that the child's natural parents are unfit or that other compelling circumstances exist.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No proceeding to establish whether a person is a de facto custodian may be brought concerning a child in the custody of the Department of Social Services.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If the court has determined by clear and convincing evidence that a person is a de facto custodian, the court must join that person in the action as a party needed for just adjudication under the South Carolina Rules of Civil Procedure.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3386" w:rsidRPr="00386748">
        <w:rPr>
          <w:lang w:val="en-PH"/>
        </w:rPr>
        <w:t xml:space="preserve">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Court</w:t>
      </w:r>
      <w:r w:rsidR="00386748" w:rsidRPr="00386748">
        <w:rPr>
          <w:lang w:val="en-PH"/>
        </w:rPr>
        <w:noBreakHyphen/>
      </w:r>
      <w:r w:rsidRPr="00386748">
        <w:rPr>
          <w:lang w:val="en-PH"/>
        </w:rPr>
        <w:t>Ordered Child Custody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Editor's Note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 xml:space="preserve">2012 Act No. 259, </w:t>
      </w:r>
      <w:r w:rsidR="00386748" w:rsidRPr="00386748">
        <w:rPr>
          <w:lang w:val="en-PH"/>
        </w:rPr>
        <w:t xml:space="preserve">Section </w:t>
      </w:r>
      <w:r w:rsidRPr="00386748">
        <w:rPr>
          <w:lang w:val="en-PH"/>
        </w:rPr>
        <w:t>2, provides as follows: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 The South Carolina Family Court Study Committee is created to study the feasibility of tracking the outcome of contested temporary and final custody proceedings in the family court.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"(B) The study committee shall be composed of the following members: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"(1) one member of the judiciary appointed by the Chief Justice of the South Carolina Supreme Court;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"(2) the Director of Court Administration, or his designee;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"(3) the Speaker of the House of Representatives, or his designee;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"(4) the President Pro Tempore of the Senate, or his designee;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"(5) the Chairman of the House Judiciary Committee, or his designee;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"(6) the Chairman of the Senate Judiciary Committee, or his designee;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"(7) the South Carolina Crime Victim Ombudsman, or his designee.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"(C) The members of the study committee shall serve without compensation and may not receive mileage or per diem.</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"(D) Staff of the House of Representatives and the Senate shall serve as staff to the study committee, as needed.</w:t>
      </w:r>
    </w:p>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6748">
        <w:rPr>
          <w:lang w:val="en-PH"/>
        </w:rPr>
        <w:t>"(E) The study committee shall issue its findings concerning the feasibility of tracking the outcome of temporary and final contested custody proceedings in the family court by January 31, 2013."</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210.</w:t>
      </w:r>
      <w:r w:rsidR="00AC3386" w:rsidRPr="00386748">
        <w:rPr>
          <w:lang w:val="en-PH"/>
        </w:rPr>
        <w:t xml:space="preserve"> Definitions.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As used in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 xml:space="preserve">(1) "Joint custody" means both parents have equal rights and responsibilities for major decisions concerning the child, including the child's education, medical and dental care, extracurricular activities, and </w:t>
      </w:r>
      <w:r w:rsidRPr="00386748">
        <w:rPr>
          <w:lang w:val="en-PH"/>
        </w:rPr>
        <w:lastRenderedPageBreak/>
        <w:t>religious training; however, a judge may designate one parent to have sole authority to make specific, identified decisions while both parents retain equal rights and responsibilities for all other decisions.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2012 Act No. 259, </w:t>
      </w:r>
      <w:r w:rsidRPr="00386748">
        <w:rPr>
          <w:lang w:val="en-PH"/>
        </w:rPr>
        <w:t xml:space="preserve">Section </w:t>
      </w:r>
      <w:r w:rsidR="00AC3386" w:rsidRPr="00386748">
        <w:rPr>
          <w:lang w:val="en-PH"/>
        </w:rPr>
        <w:t>1, eff June 18, 2012.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220.</w:t>
      </w:r>
      <w:r w:rsidR="00AC3386" w:rsidRPr="00386748">
        <w:rPr>
          <w:lang w:val="en-PH"/>
        </w:rPr>
        <w:t xml:space="preserve"> Parenting plans.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At the final hearing, either party may file and submit an updated parenting plan for the court's consideration.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The South Carolina Supreme Court shall develop rules and forms for the implementation of the parenting plan.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2012 Act No. 259, </w:t>
      </w:r>
      <w:r w:rsidRPr="00386748">
        <w:rPr>
          <w:lang w:val="en-PH"/>
        </w:rPr>
        <w:t xml:space="preserve">Section </w:t>
      </w:r>
      <w:r w:rsidR="00AC3386" w:rsidRPr="00386748">
        <w:rPr>
          <w:lang w:val="en-PH"/>
        </w:rPr>
        <w:t>1, eff August 17, 2012.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230.</w:t>
      </w:r>
      <w:r w:rsidR="00AC3386" w:rsidRPr="00386748">
        <w:rPr>
          <w:lang w:val="en-PH"/>
        </w:rPr>
        <w:t xml:space="preserve"> Final custody determination; considerations.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The court shall make the final custody determination in the best interest of the child based upon the evidence presented.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The court may award joint custody to both parents or sole custody to either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Notwithstanding the custody determination, the court may allocate parenting time in the best interest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2012 Act No. 259, </w:t>
      </w:r>
      <w:r w:rsidRPr="00386748">
        <w:rPr>
          <w:lang w:val="en-PH"/>
        </w:rPr>
        <w:t xml:space="preserve">Section </w:t>
      </w:r>
      <w:r w:rsidR="00AC3386" w:rsidRPr="00386748">
        <w:rPr>
          <w:lang w:val="en-PH"/>
        </w:rPr>
        <w:t>1, eff June 18, 2012.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240.</w:t>
      </w:r>
      <w:r w:rsidR="00AC3386" w:rsidRPr="00386748">
        <w:rPr>
          <w:lang w:val="en-PH"/>
        </w:rPr>
        <w:t xml:space="preserve"> Contents of order for custody affecting rights and responsibilities of parents; best interests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In issuing or modifying an order for custody affecting the rights and responsibilities of the parents, the order may include, but is not limited to: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approval of a parenting plan;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the award of sole custody to one parent with appropriate parenting time for the noncustodial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the award of joint custody, in which case the order must include: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(a) residential arrangements with each parent in accordance with the needs of each child;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(b) how consultations and communications between the parents will take place, generally and specifically, with regard to major decisions concerning the child's health, medical and dental care, education, extracurricular activities, and religious training;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other custody arrangements as the court may determine to be in the best interest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In issuing or modifying a custody order, the court must consider the best interest of the child, which may include, but is not limited to: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temperament and developmental needs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r>
      <w:r w:rsidRPr="00386748">
        <w:rPr>
          <w:lang w:val="en-PH"/>
        </w:rPr>
        <w:tab/>
        <w:t>(2) the capacity and the disposition of the parents to understand and meet the needs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the preferences of each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the wishes of the parents as to custody;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the past and current interaction and relationship of the child with each parent, the child's siblings, and any other person, including a grandparent, who may significantly affect the best interest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(6) the actions of each parent to encourage the continuing parent</w:t>
      </w:r>
      <w:r w:rsidR="00386748" w:rsidRPr="00386748">
        <w:rPr>
          <w:lang w:val="en-PH"/>
        </w:rPr>
        <w:noBreakHyphen/>
      </w:r>
      <w:r w:rsidRPr="00386748">
        <w:rPr>
          <w:lang w:val="en-PH"/>
        </w:rPr>
        <w:t>child relationship between the child and the other parent, as is appropriate, including compliance with court orders;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(7) the manipulation by or coercive behavior of the parents in an effort to involve the child in the parents' dispute;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(8) any effort by one parent to disparage the other parent in front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(9) the ability of each parent to be actively involved in the life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(10) the child's adjustment to his or her home, school, and community environments;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(11) the stability of the child's existing and proposed residences;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(13) the child's cultural and spiritual background;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(14) whether the child or a sibling of the child has been abused or neglected;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(16) whether one parent has relocated more than one hundred miles from the child's primary residence in the past year, unless the parent relocated for safety reasons;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(17) other factors as the court considers necessary.</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2012 Act No. 259, </w:t>
      </w:r>
      <w:r w:rsidRPr="00386748">
        <w:rPr>
          <w:lang w:val="en-PH"/>
        </w:rPr>
        <w:t xml:space="preserve">Section </w:t>
      </w:r>
      <w:r w:rsidR="00AC3386" w:rsidRPr="00386748">
        <w:rPr>
          <w:lang w:val="en-PH"/>
        </w:rPr>
        <w:t>1, eff June 18, 2012.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250.</w:t>
      </w:r>
      <w:r w:rsidR="00AC3386" w:rsidRPr="00386748">
        <w:rPr>
          <w:lang w:val="en-PH"/>
        </w:rPr>
        <w:t xml:space="preserve"> Telephonic and electronic communication between minor child and parents.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addition to all rights and duties given to parents pursuant to Section 63</w:t>
      </w:r>
      <w:r w:rsidR="00386748" w:rsidRPr="00386748">
        <w:rPr>
          <w:lang w:val="en-PH"/>
        </w:rPr>
        <w:noBreakHyphen/>
      </w:r>
      <w:r w:rsidRPr="00386748">
        <w:rPr>
          <w:lang w:val="en-PH"/>
        </w:rPr>
        <w:t>5</w:t>
      </w:r>
      <w:r w:rsidR="00386748" w:rsidRPr="00386748">
        <w:rPr>
          <w:lang w:val="en-PH"/>
        </w:rPr>
        <w:noBreakHyphen/>
      </w:r>
      <w:r w:rsidRPr="00386748">
        <w:rPr>
          <w:lang w:val="en-PH"/>
        </w:rPr>
        <w:t>30:</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2012 Act No. 259, </w:t>
      </w:r>
      <w:r w:rsidRPr="00386748">
        <w:rPr>
          <w:lang w:val="en-PH"/>
        </w:rPr>
        <w:t xml:space="preserve">Section </w:t>
      </w:r>
      <w:r w:rsidR="00AC3386" w:rsidRPr="00386748">
        <w:rPr>
          <w:lang w:val="en-PH"/>
        </w:rPr>
        <w:t>1, eff June 18, 2012.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260.</w:t>
      </w:r>
      <w:r w:rsidR="00AC3386" w:rsidRPr="00386748">
        <w:rPr>
          <w:lang w:val="en-PH"/>
        </w:rPr>
        <w:t xml:space="preserve"> Equal access to educational and medical records of child by parents.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Notwithstanding the custody arrangement and in addition to all rights and duties given to parents pursuant to Section 63</w:t>
      </w:r>
      <w:r w:rsidR="00386748" w:rsidRPr="00386748">
        <w:rPr>
          <w:lang w:val="en-PH"/>
        </w:rPr>
        <w:noBreakHyphen/>
      </w:r>
      <w:r w:rsidRPr="00386748">
        <w:rPr>
          <w:lang w:val="en-PH"/>
        </w:rPr>
        <w:t>5</w:t>
      </w:r>
      <w:r w:rsidR="00386748" w:rsidRPr="00386748">
        <w:rPr>
          <w:lang w:val="en-PH"/>
        </w:rPr>
        <w:noBreakHyphen/>
      </w:r>
      <w:r w:rsidRPr="00386748">
        <w:rPr>
          <w:lang w:val="en-PH"/>
        </w:rPr>
        <w:t>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2012 Act No. 259, </w:t>
      </w:r>
      <w:r w:rsidRPr="00386748">
        <w:rPr>
          <w:lang w:val="en-PH"/>
        </w:rPr>
        <w:t xml:space="preserve">Section </w:t>
      </w:r>
      <w:r w:rsidR="00AC3386" w:rsidRPr="00386748">
        <w:rPr>
          <w:lang w:val="en-PH"/>
        </w:rPr>
        <w:t>1, eff June 18, 2012.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3386" w:rsidRPr="00386748">
        <w:rPr>
          <w:lang w:val="en-PH"/>
        </w:rPr>
        <w:t xml:space="preserve"> 3</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Uniform Child Custody Jurisdiction and Enforcement 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1</w:t>
      </w:r>
    </w:p>
    <w:p w:rsid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General Provisions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DERIVATION TABLE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Showing the sections in former Chapter 7, Title 20 from which the sections in this subarticle were derived.</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C3386" w:rsidRPr="0038674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New</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Former</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Section</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6000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6002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6004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6006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6008</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6010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6012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6014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6016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6018</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6020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6022</w:t>
            </w:r>
          </w:p>
        </w:tc>
      </w:tr>
    </w:tbl>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300.</w:t>
      </w:r>
      <w:r w:rsidR="00AC3386" w:rsidRPr="00386748">
        <w:rPr>
          <w:lang w:val="en-PH"/>
        </w:rPr>
        <w:t xml:space="preserve"> Citation.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This article may be cited as the "Uniform Child Custody Jurisdiction and Enforcement 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302.</w:t>
      </w:r>
      <w:r w:rsidR="00AC3386" w:rsidRPr="00386748">
        <w:rPr>
          <w:lang w:val="en-PH"/>
        </w:rPr>
        <w:t xml:space="preserve"> Definitions.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As used in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 "Abandoned" means left without provision for reasonable and necessary care or supervision.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(2) "Child" means an individual who has not attained eighteen years of age.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(3) "Child custody determination"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(4) "Child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(5) "Commencement" means the filing of the first pleading in a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(6) "Court" means an entity authorized under the law of a state to establish, enforce, or modify a child custody determination.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(7) "Home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(8) "Initial determination" means the first child custody determination concerning a particular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(9) "Issuing court" means the court that makes a child custody determination for which enforcement is sought under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(10) "Issuing state" means the state in which a child custody determination is made.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(11) "Modification" means a child custody determination that changes, replaces, supersedes, or is otherwise made after a previous determination concerning the same child, whether or not it is made by the court that made the previous determination.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(12) "Person" means an individual, corporation, business trust, estate, trust, partnership, limited liability company, association, joint venture, government, governmental subdivision, governmental agency or instrumentality, public corporation, or any other legal or commercial entity.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(13) "Person acting as a parent" means a person, other than a parent, who: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has physical custody of the child or has had physical custody for a period of six consecutive months, including any temporary absence, within one year immediately before the commencement of a child custody proceeding;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has been awarded legal custody by a court or claims a right to legal custody under the law of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(14) "Physical custody" means the physical care and supervision of a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(15) "State" means a state of the United States, the District of Columbia, Puerto Rico, the United States Virgin Islands, or any territory or insular possession subject to the jurisdiction of the United States.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(16) "Tribe" means an Indian tribe or band, or Alaskan native village, which is recognized by federal law or formally acknowledged by a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(17) "Warrant" means an order issued by a court authorizing law enforcement officers to take physical custody of a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304.</w:t>
      </w:r>
      <w:r w:rsidR="00AC3386" w:rsidRPr="00386748">
        <w:rPr>
          <w:lang w:val="en-PH"/>
        </w:rPr>
        <w:t xml:space="preserve"> Exemption proceedings.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This article does not govern an adoption proceeding or a proceeding pertaining to the authorization of emergency medical care for a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306.</w:t>
      </w:r>
      <w:r w:rsidR="00AC3386" w:rsidRPr="00386748">
        <w:rPr>
          <w:lang w:val="en-PH"/>
        </w:rPr>
        <w:t xml:space="preserve"> Indian children proceedings exempt.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child custody proceeding that pertains to an Indian child as defined in the Indian Child Welfare Act, 25 USC Section 1901 et seq., is not subject to this article to the extent that it is governed by the Indian Child Welfare Act.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court of this State shall treat a tribe as if it were a state of the United States for the purpose of applying Subarticles 1 and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A child custody determination made by a tribe under factual circumstances in substantial conformity with the jurisdictional standards of this article must be recognized and enforced under Subarticle 3.</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308.</w:t>
      </w:r>
      <w:r w:rsidR="00AC3386" w:rsidRPr="00386748">
        <w:rPr>
          <w:lang w:val="en-PH"/>
        </w:rPr>
        <w:t xml:space="preserve"> Recognition of foreign country custody.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shall treat a foreign country as if it were a state of the United States for the purpose of applying Subarticles 1 and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A court of this State need not apply this article if the child custody law of a foreign country violates fundamental principles of human rights.</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310.</w:t>
      </w:r>
      <w:r w:rsidR="00AC3386" w:rsidRPr="00386748">
        <w:rPr>
          <w:lang w:val="en-PH"/>
        </w:rPr>
        <w:t xml:space="preserve"> Determinations binding.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child custody determination made by a court of this State that had jurisdiction under this article binds all persons who have been served in accordance with the laws of this State or notified in accordance with Section 63</w:t>
      </w:r>
      <w:r w:rsidR="00386748" w:rsidRPr="00386748">
        <w:rPr>
          <w:lang w:val="en-PH"/>
        </w:rPr>
        <w:noBreakHyphen/>
      </w:r>
      <w:r w:rsidRPr="00386748">
        <w:rPr>
          <w:lang w:val="en-PH"/>
        </w:rPr>
        <w:t>15</w:t>
      </w:r>
      <w:r w:rsidR="00386748" w:rsidRPr="00386748">
        <w:rPr>
          <w:lang w:val="en-PH"/>
        </w:rPr>
        <w:noBreakHyphen/>
      </w:r>
      <w:r w:rsidRPr="00386748">
        <w:rPr>
          <w:lang w:val="en-PH"/>
        </w:rPr>
        <w:t>314 or who have submitted to the jurisdiction of the court, and who have been given an opportunity to be heard. As to those persons, the determination is conclusive as to all decided issues of law and fact except to the extent the determination is modified.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312.</w:t>
      </w:r>
      <w:r w:rsidR="00AC3386" w:rsidRPr="00386748">
        <w:rPr>
          <w:lang w:val="en-PH"/>
        </w:rPr>
        <w:t xml:space="preserve"> Jurisdiction issues take priority.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If a question of existence or exercise of jurisdiction under this article is raised in a child custody proceeding, the question, upon request of a party, must be given priority on the calendar and handled expeditiously.</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314.</w:t>
      </w:r>
      <w:r w:rsidR="00AC3386" w:rsidRPr="00386748">
        <w:rPr>
          <w:lang w:val="en-PH"/>
        </w:rPr>
        <w:t xml:space="preserve"> Notice; proof of service; submission to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Proof of service may be made in the manner prescribed by the law of this State or by the law of the state in which the service is made.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Notice is not required for the exercise of jurisdiction with respect to a person who submits to the jurisdiction of the court.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316.</w:t>
      </w:r>
      <w:r w:rsidR="00AC3386" w:rsidRPr="00386748">
        <w:rPr>
          <w:lang w:val="en-PH"/>
        </w:rPr>
        <w:t xml:space="preserve"> Immunity.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The immunity granted by subsection (A) does not extend to civil litigation based on acts unrelated to the participation in a proceeding under this act committed by an individual while present in this State.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318.</w:t>
      </w:r>
      <w:r w:rsidR="00AC3386" w:rsidRPr="00386748">
        <w:rPr>
          <w:lang w:val="en-PH"/>
        </w:rPr>
        <w:t xml:space="preserve"> Communication with out</w:t>
      </w:r>
      <w:r w:rsidRPr="00386748">
        <w:rPr>
          <w:lang w:val="en-PH"/>
        </w:rPr>
        <w:noBreakHyphen/>
      </w:r>
      <w:r w:rsidR="00AC3386" w:rsidRPr="00386748">
        <w:rPr>
          <w:lang w:val="en-PH"/>
        </w:rPr>
        <w:t>of</w:t>
      </w:r>
      <w:r w:rsidRPr="00386748">
        <w:rPr>
          <w:lang w:val="en-PH"/>
        </w:rPr>
        <w:noBreakHyphen/>
      </w:r>
      <w:r w:rsidR="00AC3386" w:rsidRPr="00386748">
        <w:rPr>
          <w:lang w:val="en-PH"/>
        </w:rPr>
        <w:t>state courts.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may communicate with a court in another state concerning a proceeding arising under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The court may allow the parties to participate in the communication. If the parties are not able to participate in the communication, they must be given the opportunity to present facts and legal arguments before a decision on jurisdiction is made.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Communication between courts on schedules, calendars, court records, and similar matters may occur without informing the parties. A record need not be made of the communication.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(D) Except as otherwise provided in subsection (C), a record must be made of a communication under this section. The parties must be informed promptly of the communication and granted access to the record.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For the purposes of this section, "record" means information that is inscribed on a tangible medium or that is stored in an electronic or other medium and is retrievable in perceivable form.</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320.</w:t>
      </w:r>
      <w:r w:rsidR="00AC3386" w:rsidRPr="00386748">
        <w:rPr>
          <w:lang w:val="en-PH"/>
        </w:rPr>
        <w:t xml:space="preserve"> Testimony of out</w:t>
      </w:r>
      <w:r w:rsidRPr="00386748">
        <w:rPr>
          <w:lang w:val="en-PH"/>
        </w:rPr>
        <w:noBreakHyphen/>
      </w:r>
      <w:r w:rsidR="00AC3386" w:rsidRPr="00386748">
        <w:rPr>
          <w:lang w:val="en-PH"/>
        </w:rPr>
        <w:t>of</w:t>
      </w:r>
      <w:r w:rsidRPr="00386748">
        <w:rPr>
          <w:lang w:val="en-PH"/>
        </w:rPr>
        <w:noBreakHyphen/>
      </w:r>
      <w:r w:rsidR="00AC3386" w:rsidRPr="00386748">
        <w:rPr>
          <w:lang w:val="en-PH"/>
        </w:rPr>
        <w:t>state witnesses.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Documentary evidence transmitted from another state to a court of this State by technological means that do not produce an original writing may not be excluded from evidence on an objection based on the means of transmission.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322.</w:t>
      </w:r>
      <w:r w:rsidR="00AC3386" w:rsidRPr="00386748">
        <w:rPr>
          <w:lang w:val="en-PH"/>
        </w:rPr>
        <w:t xml:space="preserve"> Request for hearing in another state; preservation of records.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may request the appropriate court of another state to: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hold an evidentiary hearing;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order a person to produce or give evidence pursuant to procedures of that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order that an evaluation be made with respect to the custody of a child involved in a pending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forward to the court of this State a certified copy of the transcript of the record of the hearing, the evidence otherwise presented, and any evaluation prepared in compliance with the request;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order a party to a child custody proceeding or any person having physical custody of the child to appear in the proceeding with or without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Upon request of a court of another state, a court of this State may hold a hearing or enter an order described in subsection (A).</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Travel and other necessary and reasonable expenses incurred under subsections (A) and (B) may be assessed against the parties according to the law of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2</w:t>
      </w:r>
    </w:p>
    <w:p w:rsid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DERIVATION TABLE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Showing the sections in former Chapter 7, Title 20 from which the sections in this subarticle were derived.</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C3386" w:rsidRPr="0038674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New</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Former</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Section</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lastRenderedPageBreak/>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6030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6032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6034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6036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6038</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6040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6042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6044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6046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6048</w:t>
            </w:r>
          </w:p>
        </w:tc>
      </w:tr>
    </w:tbl>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330.</w:t>
      </w:r>
      <w:r w:rsidR="00AC3386" w:rsidRPr="00386748">
        <w:rPr>
          <w:lang w:val="en-PH"/>
        </w:rPr>
        <w:t xml:space="preserve"> Basis for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336, a court of this State has jurisdiction to make an initial child custody determination only if:</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a court of another state does not have jurisdiction under item (1), or a court of the home state of the child has declined to exercise jurisdiction on the ground that this State is the more appropriate forum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342 or 63</w:t>
      </w:r>
      <w:r w:rsidR="00386748" w:rsidRPr="00386748">
        <w:rPr>
          <w:lang w:val="en-PH"/>
        </w:rPr>
        <w:noBreakHyphen/>
      </w:r>
      <w:r w:rsidRPr="00386748">
        <w:rPr>
          <w:lang w:val="en-PH"/>
        </w:rPr>
        <w:t>15</w:t>
      </w:r>
      <w:r w:rsidR="00386748" w:rsidRPr="00386748">
        <w:rPr>
          <w:lang w:val="en-PH"/>
        </w:rPr>
        <w:noBreakHyphen/>
      </w:r>
      <w:r w:rsidRPr="00386748">
        <w:rPr>
          <w:lang w:val="en-PH"/>
        </w:rPr>
        <w:t>344,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(a) the child and the child's parents, or the child and at least one parent or a person acting as a parent, have a significant connection with this State other than mere physical presence;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(b) substantial evidence is available in this State concerning the child's care, protection, training, and personal relationships;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all courts, having jurisdiction under item (1) or (2), have declined to exercise jurisdiction on the ground that a court of this State is the more appropriate forum to determine the custody of the child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342 or 63</w:t>
      </w:r>
      <w:r w:rsidR="00386748" w:rsidRPr="00386748">
        <w:rPr>
          <w:lang w:val="en-PH"/>
        </w:rPr>
        <w:noBreakHyphen/>
      </w:r>
      <w:r w:rsidRPr="00386748">
        <w:rPr>
          <w:lang w:val="en-PH"/>
        </w:rPr>
        <w:t>15</w:t>
      </w:r>
      <w:r w:rsidR="00386748" w:rsidRPr="00386748">
        <w:rPr>
          <w:lang w:val="en-PH"/>
        </w:rPr>
        <w:noBreakHyphen/>
      </w:r>
      <w:r w:rsidRPr="00386748">
        <w:rPr>
          <w:lang w:val="en-PH"/>
        </w:rPr>
        <w:t>344;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no court of any other state would have jurisdiction under the criteria specified in item (1), (2), or (3).</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Subsection (A) is the exclusive jurisdictional basis for making a child custody determination by a court of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Physical presence of, or personal jurisdiction over, a party or a child is not necessary or sufficient to make a child custody determination.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332.</w:t>
      </w:r>
      <w:r w:rsidR="00AC3386" w:rsidRPr="00386748">
        <w:rPr>
          <w:lang w:val="en-PH"/>
        </w:rPr>
        <w:t xml:space="preserve"> Exclusive, continuing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336, a court of this State which has made a child custody determination consistent with Section 63</w:t>
      </w:r>
      <w:r w:rsidR="00386748" w:rsidRPr="00386748">
        <w:rPr>
          <w:lang w:val="en-PH"/>
        </w:rPr>
        <w:noBreakHyphen/>
      </w:r>
      <w:r w:rsidRPr="00386748">
        <w:rPr>
          <w:lang w:val="en-PH"/>
        </w:rPr>
        <w:t>15</w:t>
      </w:r>
      <w:r w:rsidR="00386748" w:rsidRPr="00386748">
        <w:rPr>
          <w:lang w:val="en-PH"/>
        </w:rPr>
        <w:noBreakHyphen/>
      </w:r>
      <w:r w:rsidRPr="00386748">
        <w:rPr>
          <w:lang w:val="en-PH"/>
        </w:rPr>
        <w:t>330 or 63</w:t>
      </w:r>
      <w:r w:rsidR="00386748" w:rsidRPr="00386748">
        <w:rPr>
          <w:lang w:val="en-PH"/>
        </w:rPr>
        <w:noBreakHyphen/>
      </w:r>
      <w:r w:rsidRPr="00386748">
        <w:rPr>
          <w:lang w:val="en-PH"/>
        </w:rPr>
        <w:t>15</w:t>
      </w:r>
      <w:r w:rsidR="00386748" w:rsidRPr="00386748">
        <w:rPr>
          <w:lang w:val="en-PH"/>
        </w:rPr>
        <w:noBreakHyphen/>
      </w:r>
      <w:r w:rsidRPr="00386748">
        <w:rPr>
          <w:lang w:val="en-PH"/>
        </w:rPr>
        <w:t>334 has exclusive, continuing jurisdiction over the determination until:</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a court of this State determines that neither the child, the child's parents, and any person acting as a parent do not have a significant connection with this State and that substantial evidence is no longer available in this State concerning the child's care, protection, training, and personal relationships;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a court of this State or a court of another state determines that the child, the child's parents, and any person acting as a parent do not presently reside in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court of this State which has made a child custody determination and does not have exclusive, continuing jurisdiction under this section may modify that determination only if it has jurisdiction to make an initial determination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330.</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334.</w:t>
      </w:r>
      <w:r w:rsidR="00AC3386" w:rsidRPr="00386748">
        <w:rPr>
          <w:lang w:val="en-PH"/>
        </w:rPr>
        <w:t xml:space="preserve"> Custody modification by another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336, a court of this State may not modify a child custody determination made by a court of another state unless a court of this State has jurisdiction to make an initial determination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330(A)(1) or (2)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 the court of the other state determines it no longer has exclusive, continuing jurisdiction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332 or that a court of this State would be a more convenient forum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342;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(2) a court of this State or a court of the other state determines that the child, the child's parents, and any person acting as a parent do not presently reside in the other state.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336.</w:t>
      </w:r>
      <w:r w:rsidR="00AC3386" w:rsidRPr="00386748">
        <w:rPr>
          <w:lang w:val="en-PH"/>
        </w:rPr>
        <w:t xml:space="preserve"> Temporary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there is no previous child custody determination that is entitled to be enforced under this article and a child custody proceeding has not been commenced in a court of a state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a child custody determination made under this section remains in effect until an order is obtained from a court of a state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If a child custody proceeding has not been or is not commenced in a court of a state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a child custody determination made under this section becomes a final determination, if it so provides and this State becomes the home state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there is a previous child custody determination that is entitled to be enforced under this article, or a child custody proceeding has been commenced in a court of a state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any order issued by a court of this State under this section must specify in the order a period that the court considers adequate to allow the person seeking an order to obtain an order from the state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The order issued in this State remains in effect until an order is obtained from the other state within the period specified or the period expires.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shall immediately communicate with the other court. A court of this State, which is exercising jurisdiction pursuant to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338.</w:t>
      </w:r>
      <w:r w:rsidR="00AC3386" w:rsidRPr="00386748">
        <w:rPr>
          <w:lang w:val="en-PH"/>
        </w:rPr>
        <w:t xml:space="preserve"> Notice; obligation to join party and right to intervene.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Before a child custody determination is made under this article, notice and an opportunity to be heard in accordance with the standards of Section 63</w:t>
      </w:r>
      <w:r w:rsidR="00386748" w:rsidRPr="00386748">
        <w:rPr>
          <w:lang w:val="en-PH"/>
        </w:rPr>
        <w:noBreakHyphen/>
      </w:r>
      <w:r w:rsidRPr="00386748">
        <w:rPr>
          <w:lang w:val="en-PH"/>
        </w:rPr>
        <w:t>15</w:t>
      </w:r>
      <w:r w:rsidR="00386748" w:rsidRPr="00386748">
        <w:rPr>
          <w:lang w:val="en-PH"/>
        </w:rPr>
        <w:noBreakHyphen/>
      </w:r>
      <w:r w:rsidRPr="00386748">
        <w:rPr>
          <w:lang w:val="en-PH"/>
        </w:rPr>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This article does not govern the enforceability of a child custody determination made without notice or an opportunity to be heard.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(C) The obligation to join a party and the right to intervene as a party in a child custody proceeding under this article are governed by the law of this State as in child custody proceedings between residents of this State.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340.</w:t>
      </w:r>
      <w:r w:rsidR="00AC3386" w:rsidRPr="00386748">
        <w:rPr>
          <w:lang w:val="en-PH"/>
        </w:rPr>
        <w:t xml:space="preserve"> Stays of other proceedings.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342.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336, a court of this State, before hearing a child custody proceeding, shall examine the court documents and other information supplied by the parties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stay the proceeding for modification pending the entry of an order of a court of the other state enforcing, staying, denying, or dismissing the proceeding for enforcement;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enjoin the parties from continuing with the proceeding for enforcement;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proceed with the modification under conditions it considers appropriate.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342.</w:t>
      </w:r>
      <w:r w:rsidR="00AC3386" w:rsidRPr="00386748">
        <w:rPr>
          <w:lang w:val="en-PH"/>
        </w:rPr>
        <w:t xml:space="preserve"> Inconvenient forum.</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whether domestic violence has occurred and is likely to continue in the future and which state could best protect the parties and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the length of time the child has resided outside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the distance between the court in this State and the court in the state that would assume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the relative financial circumstances of the parties;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any agreement of the parties as to which state should assume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(6) the nature and location of the evidence required to resolve the pending litigation, including testimony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(7) the ability of the court of each state to decide the issue expeditiously and the procedures necessary to present the evidence;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(8) the familiarity of the court of each state with the facts and issues in the pending litigation.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 xml:space="preserve">(C) If a court of this State determines that it is an inconvenient forum and that a court of another state is a more appropriate forum, it shall stay the proceedings upon condition that a child custody proceeding be </w:t>
      </w:r>
      <w:r w:rsidRPr="00386748">
        <w:rPr>
          <w:lang w:val="en-PH"/>
        </w:rPr>
        <w:lastRenderedPageBreak/>
        <w:t>promptly commenced in another designated state and may impose any other condition the court considers just and proper.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 court of this State may decline to exercise its jurisdiction under this article if a child custody determination is incidental to an action for divorce or another proceeding while still retaining jurisdiction over the divorce or other proceeding.</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344.</w:t>
      </w:r>
      <w:r w:rsidR="00AC3386" w:rsidRPr="00386748">
        <w:rPr>
          <w:lang w:val="en-PH"/>
        </w:rPr>
        <w:t xml:space="preserve"> Unjustifiable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336 or by other law of this State, if a court of this State has jurisdiction under this article because a person seeking to invoke its jurisdiction has engaged in unjustifiable conduct, the court shall decline to exercise its jurisdiction unless: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parents and all persons acting as parents have acquiesced in the exercise of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a court of the state otherwise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 determines that this State is a more appropriate forum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342;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no court of any other state would have jurisdiction under the criteria specified in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386748" w:rsidRPr="00386748">
        <w:rPr>
          <w:lang w:val="en-PH"/>
        </w:rPr>
        <w:noBreakHyphen/>
      </w:r>
      <w:r w:rsidRPr="00386748">
        <w:rPr>
          <w:lang w:val="en-PH"/>
        </w:rPr>
        <w:t>15</w:t>
      </w:r>
      <w:r w:rsidR="00386748" w:rsidRPr="00386748">
        <w:rPr>
          <w:lang w:val="en-PH"/>
        </w:rPr>
        <w:noBreakHyphen/>
      </w:r>
      <w:r w:rsidRPr="00386748">
        <w:rPr>
          <w:lang w:val="en-PH"/>
        </w:rPr>
        <w:t>330 through 63</w:t>
      </w:r>
      <w:r w:rsidR="00386748" w:rsidRPr="00386748">
        <w:rPr>
          <w:lang w:val="en-PH"/>
        </w:rPr>
        <w:noBreakHyphen/>
      </w:r>
      <w:r w:rsidRPr="00386748">
        <w:rPr>
          <w:lang w:val="en-PH"/>
        </w:rPr>
        <w:t>15</w:t>
      </w:r>
      <w:r w:rsidR="00386748" w:rsidRPr="00386748">
        <w:rPr>
          <w:lang w:val="en-PH"/>
        </w:rPr>
        <w:noBreakHyphen/>
      </w:r>
      <w:r w:rsidRPr="00386748">
        <w:rPr>
          <w:lang w:val="en-PH"/>
        </w:rPr>
        <w:t>334.</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346.</w:t>
      </w:r>
      <w:r w:rsidR="00AC3386" w:rsidRPr="00386748">
        <w:rPr>
          <w:lang w:val="en-PH"/>
        </w:rPr>
        <w:t xml:space="preserve"> Information regarding other proceedings.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affidavit must state whether the party: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has participated, as a party or witness or in any other capacity, in any other proceeding concerning the custody of or visitation with the child and, if so, identify the court, the case number, and the date of the child custody determination, if any;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knows the names and addresses of any person not a party to the proceeding who has physical custody of the child or claims rights of legal custody or physical custody of, or visitation with, the child and, if so, the names and addresses of those persons.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the information required by subsection (A) is not furnished, the court, upon motion of a party or its own motion, may stay the proceeding until the information is furnished.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 xml:space="preserve">(C) If the declaration as to any of the items described in subsection (A)(1) through (3) is in the affirmative, the declarant shall give additional information under oath as required by the court. The court may examine </w:t>
      </w:r>
      <w:r w:rsidRPr="00386748">
        <w:rPr>
          <w:lang w:val="en-PH"/>
        </w:rPr>
        <w:lastRenderedPageBreak/>
        <w:t>the parties under oath as to details of the information furnished and other matters pertinent to the court's jurisdiction and the disposition of the case.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Each party has a continuing duty to inform the court of any proceeding in this State or any other state that could affect the current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348.</w:t>
      </w:r>
      <w:r w:rsidR="00AC3386" w:rsidRPr="00386748">
        <w:rPr>
          <w:lang w:val="en-PH"/>
        </w:rPr>
        <w:t xml:space="preserve"> Persons requested to appear.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a party to a child custody proceeding whose presence is desired by the court is outside this State, the court may order that a notice given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314 includes a statement directing the party to appear in person with or without the child and informing the party that failure to appear may result in a decision adverse to the party.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The court may enter any orders necessary to ensure the safety of the child and of any person ordered to appear under this section.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3</w:t>
      </w:r>
    </w:p>
    <w:p w:rsid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Enforcement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DERIVATION TABLE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Showing the sections in former Chapter 7, Title 20 from which the sections in this subarticle were derived.</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C3386" w:rsidRPr="0038674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New</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Former</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Section</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6050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6052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6054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6056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6058</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6060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6062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6064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6066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6068</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6070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6072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6074</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6076</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lastRenderedPageBreak/>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6078</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6080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6082</w:t>
            </w:r>
          </w:p>
        </w:tc>
      </w:tr>
    </w:tbl>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350.</w:t>
      </w:r>
      <w:r w:rsidR="00AC3386" w:rsidRPr="00386748">
        <w:rPr>
          <w:lang w:val="en-PH"/>
        </w:rPr>
        <w:t xml:space="preserve"> Definitions.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As used in this subarticle: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 "Petitioner" means a person who seeks enforcement of an order for return of a child under the Hague Convention on the Civil Aspects of International Child Abduction or enforcement of a child custody determination.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(2) "Respondent" means a person against whom a proceeding has been commenced for enforcement of an order for return of a child under the Hague Convention on the Civil Aspects of International Child Abduction or enforcement of a child custody determination.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352.</w:t>
      </w:r>
      <w:r w:rsidR="00AC3386" w:rsidRPr="00386748">
        <w:rPr>
          <w:lang w:val="en-PH"/>
        </w:rPr>
        <w:t xml:space="preserve"> Enforcement under Hague Convention.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Under this subarticle a court of this State may enforce an order for the return of the child made under the Hague Convention on the Civil Aspects of International Child Abduction as if it were a child custody determination.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354.</w:t>
      </w:r>
      <w:r w:rsidR="00AC3386" w:rsidRPr="00386748">
        <w:rPr>
          <w:lang w:val="en-PH"/>
        </w:rPr>
        <w:t xml:space="preserve"> Enforcing other states' orders.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356.</w:t>
      </w:r>
      <w:r w:rsidR="00AC3386" w:rsidRPr="00386748">
        <w:rPr>
          <w:lang w:val="en-PH"/>
        </w:rPr>
        <w:t xml:space="preserve">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which does not have jurisdiction to modify a child custody determination, may issue a temporary order enforcing: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a visitation schedule made by a court of another state;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the visitation provisions of a child custody determination of another state that does not provide for a specific visitation schedule.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358.</w:t>
      </w:r>
      <w:r w:rsidR="00AC3386" w:rsidRPr="00386748">
        <w:rPr>
          <w:lang w:val="en-PH"/>
        </w:rPr>
        <w:t xml:space="preserve"> Registration of out</w:t>
      </w:r>
      <w:r w:rsidRPr="00386748">
        <w:rPr>
          <w:lang w:val="en-PH"/>
        </w:rPr>
        <w:noBreakHyphen/>
      </w:r>
      <w:r w:rsidR="00AC3386" w:rsidRPr="00386748">
        <w:rPr>
          <w:lang w:val="en-PH"/>
        </w:rPr>
        <w:t>of</w:t>
      </w:r>
      <w:r w:rsidRPr="00386748">
        <w:rPr>
          <w:lang w:val="en-PH"/>
        </w:rPr>
        <w:noBreakHyphen/>
      </w:r>
      <w:r w:rsidR="00AC3386" w:rsidRPr="00386748">
        <w:rPr>
          <w:lang w:val="en-PH"/>
        </w:rPr>
        <w:t>state custody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child custody determination issued by a court of another state may be registered in this State, with or without a simultaneous request for enforcement, by sending to the appropriate court in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r>
      <w:r w:rsidRPr="00386748">
        <w:rPr>
          <w:lang w:val="en-PH"/>
        </w:rPr>
        <w:tab/>
        <w:t>(1) a letter or other document requesting registration;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two copies, including one certified copy, of the determination sought to be registered, and a statement under penalty of perjury that to the best of the knowledge and belief of the person seeking registration the order has not been modified;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346, the name and address of the person seeking registration and any parent or person acting as a parent who has been awarded custody or visitation in the child custody determination sought to be registered.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On receipt of the documents required by subsection (A), the registering court shall:</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cause the determination to be filed as a foreign judgment, together with one copy of any accompanying documents and information, regardless of their form;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serve notice upon the persons named pursuant to subsection (A)(3) and provide them with an opportunity to contest the registration in accordance with this section.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The notice required by subsection (B)(2) must state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a registered determination is enforceable as of the date of the registration in the same manner as a determination issued by a court of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a hearing to contest the validity of the registered determination must be requested within twenty days after service of notice;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failure to contest the registration will result in confirmation of the child custody determination and preclude further contest of that determination with respect to any matter that could have been asserted.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issuing court did not have jurisdiction under Subarticle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the child custody determination sought to be registered has been vacated, stayed, or modified by a court having jurisdiction to do so under Subarticle 2;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the person contesting registration was entitled to notice, but notice was not given in accordance with the standards of Section 63</w:t>
      </w:r>
      <w:r w:rsidR="00386748" w:rsidRPr="00386748">
        <w:rPr>
          <w:lang w:val="en-PH"/>
        </w:rPr>
        <w:noBreakHyphen/>
      </w:r>
      <w:r w:rsidRPr="00386748">
        <w:rPr>
          <w:lang w:val="en-PH"/>
        </w:rPr>
        <w:t>15</w:t>
      </w:r>
      <w:r w:rsidR="00386748" w:rsidRPr="00386748">
        <w:rPr>
          <w:lang w:val="en-PH"/>
        </w:rPr>
        <w:noBreakHyphen/>
      </w:r>
      <w:r w:rsidRPr="00386748">
        <w:rPr>
          <w:lang w:val="en-PH"/>
        </w:rPr>
        <w:t>314, in the proceedings before the court that issued the order for which registration is sought.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If a timely request for a hearing to contest the validity of the registration is not made, the registration is confirmed as a matter of law and the person requesting registration and all persons served must be notified of the confirmation.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(F) Confirmation of a registered order, whether by operation of law or after notice and hearing, precludes further contest of the order with respect to any matter that could have been asserted at the time of registration.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360.</w:t>
      </w:r>
      <w:r w:rsidR="00AC3386" w:rsidRPr="00386748">
        <w:rPr>
          <w:lang w:val="en-PH"/>
        </w:rPr>
        <w:t xml:space="preserve"> Enforcement of registered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of this State may grant any relief normally available under the law of this State to enforce a registered child custody determination made by a court of another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court of this State shall recognize and enforce, but may not modify, except in accordance with Subarticle 2, a registered child custody determination of a court of another state.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362.</w:t>
      </w:r>
      <w:r w:rsidR="00AC3386" w:rsidRPr="00386748">
        <w:rPr>
          <w:lang w:val="en-PH"/>
        </w:rPr>
        <w:t xml:space="preserve"> Modification pending out</w:t>
      </w:r>
      <w:r w:rsidRPr="00386748">
        <w:rPr>
          <w:lang w:val="en-PH"/>
        </w:rPr>
        <w:noBreakHyphen/>
      </w:r>
      <w:r w:rsidR="00AC3386" w:rsidRPr="00386748">
        <w:rPr>
          <w:lang w:val="en-PH"/>
        </w:rPr>
        <w:t>of</w:t>
      </w:r>
      <w:r w:rsidRPr="00386748">
        <w:rPr>
          <w:lang w:val="en-PH"/>
        </w:rPr>
        <w:noBreakHyphen/>
      </w:r>
      <w:r w:rsidR="00AC3386" w:rsidRPr="00386748">
        <w:rPr>
          <w:lang w:val="en-PH"/>
        </w:rPr>
        <w:t>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364.</w:t>
      </w:r>
      <w:r w:rsidR="00AC3386" w:rsidRPr="00386748">
        <w:rPr>
          <w:lang w:val="en-PH"/>
        </w:rPr>
        <w:t xml:space="preserve"> Enforcement petition.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petition for enforcement of a child custody determination must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whether the court that issued the determination identified the jurisdictional basis it relied upon in exercising jurisdiction and, if so, what the basis was;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whether the determination for which enforcement is sought has been vacated, stayed, or modified by a court whose decision must be enforced under this article and, if so, identify the court, the case number, and the nature of the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the present physical address of the child and the respondent, if known;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whether relief in addition to the immediate physical custody of the child and attorney's fees is sought, including a request for assistance from law enforcement officials and, if so, the relief sought;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(6) if the child custody determination has been registered and confirmed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358, the date and place of registration.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372, and may schedule a hearing to determine whether further relief is appropriate, unless the respondent appears and establishes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child custody determination has not been registered and confirmed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358 and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(a) the issuing court did not have jurisdiction under Subarticle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(b) the child custody determination for which enforcement is sought has been vacated, stayed, or modified by a court having jurisdiction to do so under Subarticle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(c) the respondent was entitled to notice, but notice was not given in accordance with the standards of Section 63</w:t>
      </w:r>
      <w:r w:rsidR="00386748" w:rsidRPr="00386748">
        <w:rPr>
          <w:lang w:val="en-PH"/>
        </w:rPr>
        <w:noBreakHyphen/>
      </w:r>
      <w:r w:rsidRPr="00386748">
        <w:rPr>
          <w:lang w:val="en-PH"/>
        </w:rPr>
        <w:t>15</w:t>
      </w:r>
      <w:r w:rsidR="00386748" w:rsidRPr="00386748">
        <w:rPr>
          <w:lang w:val="en-PH"/>
        </w:rPr>
        <w:noBreakHyphen/>
      </w:r>
      <w:r w:rsidRPr="00386748">
        <w:rPr>
          <w:lang w:val="en-PH"/>
        </w:rPr>
        <w:t>314, in the proceedings before the court that issued the order for which enforcement is sought;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the child custody determination for which enforcement is sought was registered and confirmed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356, but has been vacated, stayed, or modified by a court of a state having jurisdiction to do so under Subarticle 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366.</w:t>
      </w:r>
      <w:r w:rsidR="00AC3386" w:rsidRPr="00386748">
        <w:rPr>
          <w:lang w:val="en-PH"/>
        </w:rPr>
        <w:t xml:space="preserve"> Service of petition and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Except as otherwise provided in Section 63</w:t>
      </w:r>
      <w:r w:rsidR="00386748" w:rsidRPr="00386748">
        <w:rPr>
          <w:lang w:val="en-PH"/>
        </w:rPr>
        <w:noBreakHyphen/>
      </w:r>
      <w:r w:rsidRPr="00386748">
        <w:rPr>
          <w:lang w:val="en-PH"/>
        </w:rPr>
        <w:t>15</w:t>
      </w:r>
      <w:r w:rsidR="00386748" w:rsidRPr="00386748">
        <w:rPr>
          <w:lang w:val="en-PH"/>
        </w:rPr>
        <w:noBreakHyphen/>
      </w:r>
      <w:r w:rsidRPr="00386748">
        <w:rPr>
          <w:lang w:val="en-PH"/>
        </w:rPr>
        <w:t>370, the petition and order must be served, by any method authorized by the law of this State, upon respondent and any person who has physical custody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lastRenderedPageBreak/>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368.</w:t>
      </w:r>
      <w:r w:rsidR="00AC3386" w:rsidRPr="00386748">
        <w:rPr>
          <w:lang w:val="en-PH"/>
        </w:rPr>
        <w:t xml:space="preserve"> Physical custody of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Unless the court issues a temporary emergency order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336, upon a finding that a petitioner is entitled to immediate physical custody of the child, the court shall order that the petitioner may take immediate physical custody of the child unless the respondent establishes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child custody determination has not been registered and confirmed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358 and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(a) the issuing court did not have jurisdiction under Subarticle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(b) the child custody determination for which enforcement is sought has been vacated, stayed, or modified by a court of a state having jurisdiction to do so under Subarticle 2;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r>
      <w:r w:rsidRPr="00386748">
        <w:rPr>
          <w:lang w:val="en-PH"/>
        </w:rPr>
        <w:tab/>
        <w:t>(c) the respondent was entitled to notice, but notice was not given in accordance with the standards of Section 63</w:t>
      </w:r>
      <w:r w:rsidR="00386748" w:rsidRPr="00386748">
        <w:rPr>
          <w:lang w:val="en-PH"/>
        </w:rPr>
        <w:noBreakHyphen/>
      </w:r>
      <w:r w:rsidRPr="00386748">
        <w:rPr>
          <w:lang w:val="en-PH"/>
        </w:rPr>
        <w:t>15</w:t>
      </w:r>
      <w:r w:rsidR="00386748" w:rsidRPr="00386748">
        <w:rPr>
          <w:lang w:val="en-PH"/>
        </w:rPr>
        <w:noBreakHyphen/>
      </w:r>
      <w:r w:rsidRPr="00386748">
        <w:rPr>
          <w:lang w:val="en-PH"/>
        </w:rPr>
        <w:t>314, in the proceedings before the court that issued the order for which enforcement is sought;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the child custody determination for which enforcement is sought was registered and confirmed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358 but has been vacated, stayed, or modified by a court of a state having jurisdiction to do so under Subarticle 2.</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The court shall award the fees, costs, and expenses authorized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372 and may grant additional relief, including a request for the assistance of law enforcement officials, and set a further hearing to determine whether additional relief is appropriate.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a party called to testify refuses to answer on the ground that the testimony may be self</w:t>
      </w:r>
      <w:r w:rsidR="00386748" w:rsidRPr="00386748">
        <w:rPr>
          <w:lang w:val="en-PH"/>
        </w:rPr>
        <w:noBreakHyphen/>
      </w:r>
      <w:r w:rsidRPr="00386748">
        <w:rPr>
          <w:lang w:val="en-PH"/>
        </w:rPr>
        <w:t>incriminating, the court may draw an adverse inference from the refusal.</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A privilege against disclosure of communications between spouses and a defense of immunity based on the relationship of husband and wife or parent and child may not be invoked in a proceeding under this article.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370.</w:t>
      </w:r>
      <w:r w:rsidR="00AC3386" w:rsidRPr="00386748">
        <w:rPr>
          <w:lang w:val="en-PH"/>
        </w:rPr>
        <w:t xml:space="preserve"> Warrant to take physical custody.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386748" w:rsidRPr="00386748">
        <w:rPr>
          <w:lang w:val="en-PH"/>
        </w:rPr>
        <w:noBreakHyphen/>
      </w:r>
      <w:r w:rsidRPr="00386748">
        <w:rPr>
          <w:lang w:val="en-PH"/>
        </w:rPr>
        <w:t>15</w:t>
      </w:r>
      <w:r w:rsidR="00386748" w:rsidRPr="00386748">
        <w:rPr>
          <w:lang w:val="en-PH"/>
        </w:rPr>
        <w:noBreakHyphen/>
      </w:r>
      <w:r w:rsidRPr="00386748">
        <w:rPr>
          <w:lang w:val="en-PH"/>
        </w:rPr>
        <w:t>364(B).</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A warrant to take physical custody of a child must: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recite the facts upon which a conclusion of imminent serious physical harm or removal from the jurisdiction is based;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direct law enforcement officers to take physical custody of the child immediately;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provide for the placement of the child pending final relief.</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The respondent must be served with the petition, warrant, and order immediately after the child is taken into physical custody.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(F) The court may impose conditions upon placement of a child to ensure the appearance of the child and the child's custodian.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372.</w:t>
      </w:r>
      <w:r w:rsidR="00AC3386" w:rsidRPr="00386748">
        <w:rPr>
          <w:lang w:val="en-PH"/>
        </w:rPr>
        <w:t xml:space="preserve"> Costs.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The court shall award the prevailing party, including a state, necessary and reasonable expenses incurred by or on behalf of the party, including costs, communication expenses, attorney's fees, investigative fees, expenses for witnesses, travel expenses, and childcare during the course of the proceedings, unless the party from whom fees or expenses are sought establishes that the award would be clearly inappropriate.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The court may not assess fees, costs, or expenses against a state unless authorized by law other than this article.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374.</w:t>
      </w:r>
      <w:r w:rsidR="00AC3386" w:rsidRPr="00386748">
        <w:rPr>
          <w:lang w:val="en-PH"/>
        </w:rPr>
        <w:t xml:space="preserve"> Full faith and credit.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376.</w:t>
      </w:r>
      <w:r w:rsidR="00AC3386" w:rsidRPr="00386748">
        <w:rPr>
          <w:lang w:val="en-PH"/>
        </w:rPr>
        <w:t xml:space="preserve"> Appeals.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An appeal may be taken from a final order in a proceeding under this subarticle in accordance with expedited appellate procedures in other civil cases. Unless the court enters a temporary emergency order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336, the enforcing court may not stay an order enforcing a child custody determination pending appeal.</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378.</w:t>
      </w:r>
      <w:r w:rsidR="00AC3386" w:rsidRPr="00386748">
        <w:rPr>
          <w:lang w:val="en-PH"/>
        </w:rPr>
        <w:t xml:space="preserve"> Remedies.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an existing child custody determination;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a request to do so from a court in a pending child custody proceeding;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a reasonable belief that a criminal statute has been violated;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a reasonable belief that the child has been wrongfully removed or retained in violation of the Hague Convention on the Civil Aspects of International Child Abduction.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prosecutor acting under this section acts on behalf of the court and may not represent any party.</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380.</w:t>
      </w:r>
      <w:r w:rsidR="00AC3386" w:rsidRPr="00386748">
        <w:rPr>
          <w:lang w:val="en-PH"/>
        </w:rPr>
        <w:t xml:space="preserve"> Assistance of law enforcement.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At the request of a prosecutor acting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378, a law enforcement officer may take any lawful action reasonably necessary to locate a child or a party and assist a prosecutor with responsibilities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378.</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382.</w:t>
      </w:r>
      <w:r w:rsidR="00AC3386" w:rsidRPr="00386748">
        <w:rPr>
          <w:lang w:val="en-PH"/>
        </w:rPr>
        <w:t xml:space="preserve"> Assessment of assistance costs.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If the respondent is not the prevailing party, the court may assess against the respondent all direct expenses and costs incurred by the prosecutor and law enforcement officers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378 or 63</w:t>
      </w:r>
      <w:r w:rsidR="00386748" w:rsidRPr="00386748">
        <w:rPr>
          <w:lang w:val="en-PH"/>
        </w:rPr>
        <w:noBreakHyphen/>
      </w:r>
      <w:r w:rsidRPr="00386748">
        <w:rPr>
          <w:lang w:val="en-PH"/>
        </w:rPr>
        <w:t>15</w:t>
      </w:r>
      <w:r w:rsidR="00386748" w:rsidRPr="00386748">
        <w:rPr>
          <w:lang w:val="en-PH"/>
        </w:rPr>
        <w:noBreakHyphen/>
      </w:r>
      <w:r w:rsidRPr="00386748">
        <w:rPr>
          <w:lang w:val="en-PH"/>
        </w:rPr>
        <w:t>380.</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4</w:t>
      </w:r>
    </w:p>
    <w:p w:rsid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Miscellaneous Provisions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DERIVATION TABLE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Showing the sections in former Chapter 7, Title 20 from which the sections in this subarticle were derived.</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C3386" w:rsidRPr="0038674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New</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Former</w:t>
            </w:r>
          </w:p>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Section</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6090</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6092</w:t>
            </w:r>
          </w:p>
        </w:tc>
      </w:tr>
      <w:tr w:rsidR="00AC3386" w:rsidRPr="0038674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6748">
              <w:rPr>
                <w:rFonts w:eastAsia="Times New Roman"/>
                <w:szCs w:val="20"/>
              </w:rPr>
              <w:t>63</w:t>
            </w:r>
            <w:r w:rsidR="00386748" w:rsidRPr="00386748">
              <w:rPr>
                <w:rFonts w:eastAsia="Times New Roman"/>
                <w:szCs w:val="20"/>
              </w:rPr>
              <w:noBreakHyphen/>
            </w:r>
            <w:r w:rsidRPr="00386748">
              <w:rPr>
                <w:rFonts w:eastAsia="Times New Roman"/>
                <w:szCs w:val="20"/>
              </w:rPr>
              <w:t>15</w:t>
            </w:r>
            <w:r w:rsidR="00386748" w:rsidRPr="00386748">
              <w:rPr>
                <w:rFonts w:eastAsia="Times New Roman"/>
                <w:szCs w:val="20"/>
              </w:rPr>
              <w:noBreakHyphen/>
            </w:r>
            <w:r w:rsidRPr="00386748">
              <w:rPr>
                <w:rFonts w:eastAsia="Times New Roman"/>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3386"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6748">
              <w:rPr>
                <w:rFonts w:eastAsia="Times New Roman"/>
                <w:szCs w:val="20"/>
              </w:rPr>
              <w:t>20</w:t>
            </w:r>
            <w:r w:rsidR="00386748" w:rsidRPr="00386748">
              <w:rPr>
                <w:rFonts w:eastAsia="Times New Roman"/>
                <w:szCs w:val="20"/>
              </w:rPr>
              <w:noBreakHyphen/>
            </w:r>
            <w:r w:rsidRPr="00386748">
              <w:rPr>
                <w:rFonts w:eastAsia="Times New Roman"/>
                <w:szCs w:val="20"/>
              </w:rPr>
              <w:t>7</w:t>
            </w:r>
            <w:r w:rsidR="00386748" w:rsidRPr="00386748">
              <w:rPr>
                <w:rFonts w:eastAsia="Times New Roman"/>
                <w:szCs w:val="20"/>
              </w:rPr>
              <w:noBreakHyphen/>
            </w:r>
            <w:r w:rsidRPr="00386748">
              <w:rPr>
                <w:rFonts w:eastAsia="Times New Roman"/>
                <w:szCs w:val="20"/>
              </w:rPr>
              <w:t>6094</w:t>
            </w:r>
          </w:p>
        </w:tc>
      </w:tr>
    </w:tbl>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390.</w:t>
      </w:r>
      <w:r w:rsidR="00AC3386" w:rsidRPr="00386748">
        <w:rPr>
          <w:lang w:val="en-PH"/>
        </w:rPr>
        <w:t xml:space="preserve"> Uniformity of application.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applying and construing this uniform act, consideration must be given to the need to promote uniformity of the law with respect to its subject matter among states that enact it.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392.</w:t>
      </w:r>
      <w:r w:rsidR="00AC3386" w:rsidRPr="00386748">
        <w:rPr>
          <w:lang w:val="en-PH"/>
        </w:rPr>
        <w:t xml:space="preserve"> Severability.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394.</w:t>
      </w:r>
      <w:r w:rsidR="00AC3386" w:rsidRPr="00386748">
        <w:rPr>
          <w:lang w:val="en-PH"/>
        </w:rPr>
        <w:t xml:space="preserve"> Applicability to prior proceedings.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2008 Act No. 361, </w:t>
      </w:r>
      <w:r w:rsidRPr="00386748">
        <w:rPr>
          <w:lang w:val="en-PH"/>
        </w:rPr>
        <w:t xml:space="preserve">Section </w:t>
      </w:r>
      <w:r w:rsidR="00AC3386" w:rsidRPr="00386748">
        <w:rPr>
          <w:lang w:val="en-PH"/>
        </w:rPr>
        <w:t>2.</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3386" w:rsidRPr="00386748">
        <w:rPr>
          <w:lang w:val="en-PH"/>
        </w:rPr>
        <w:t xml:space="preserve"> 4</w:t>
      </w:r>
    </w:p>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6748">
        <w:rPr>
          <w:lang w:val="en-PH"/>
        </w:rPr>
        <w:t>South Carolina Blind Person's Right to Parent Act</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400.</w:t>
      </w:r>
      <w:r w:rsidR="00AC3386" w:rsidRPr="00386748">
        <w:rPr>
          <w:lang w:val="en-PH"/>
        </w:rPr>
        <w:t xml:space="preserve"> Decisions on guardianship, custody, or visitation not to be based solely on person's blindness.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2014 Act No. 193 (S.687), </w:t>
      </w:r>
      <w:r w:rsidRPr="00386748">
        <w:rPr>
          <w:lang w:val="en-PH"/>
        </w:rPr>
        <w:t xml:space="preserve">Section </w:t>
      </w:r>
      <w:r w:rsidR="00AC3386" w:rsidRPr="00386748">
        <w:rPr>
          <w:lang w:val="en-PH"/>
        </w:rPr>
        <w:t>2, eff June 2, 2014.</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Editor's Note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 xml:space="preserve">2014 Act No. 193, </w:t>
      </w:r>
      <w:r w:rsidR="00386748" w:rsidRPr="00386748">
        <w:rPr>
          <w:lang w:val="en-PH"/>
        </w:rPr>
        <w:t xml:space="preserve">Section </w:t>
      </w:r>
      <w:r w:rsidRPr="00386748">
        <w:rPr>
          <w:lang w:val="en-PH"/>
        </w:rPr>
        <w:t>1, provides as follows:</w:t>
      </w:r>
    </w:p>
    <w:p w:rsidR="00386748" w:rsidRP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6748">
        <w:rPr>
          <w:lang w:val="en-PH"/>
        </w:rPr>
        <w:t>"SECTION 1. This act may be cited as the 'South Carolina Blind Person's Right to Parent Act'."</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410.</w:t>
      </w:r>
      <w:r w:rsidR="00AC3386" w:rsidRPr="00386748">
        <w:rPr>
          <w:lang w:val="en-PH"/>
        </w:rPr>
        <w:t xml:space="preserve"> Adoption petitions not to be denied solely because of person's blindness.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When the Department of Social Services, a guardian, or a child placement agency considers an adoption petition, the department, guardian, or child placement agency may not deny the petition solely because the petitioner is blind.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2014 Act No. 193 (S.687), </w:t>
      </w:r>
      <w:r w:rsidRPr="00386748">
        <w:rPr>
          <w:lang w:val="en-PH"/>
        </w:rPr>
        <w:t xml:space="preserve">Section </w:t>
      </w:r>
      <w:r w:rsidR="00AC3386" w:rsidRPr="00386748">
        <w:rPr>
          <w:lang w:val="en-PH"/>
        </w:rPr>
        <w:t>2, eff June 2, 2014.</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420.</w:t>
      </w:r>
      <w:r w:rsidR="00AC3386" w:rsidRPr="00386748">
        <w:rPr>
          <w:lang w:val="en-PH"/>
        </w:rPr>
        <w:t xml:space="preserve"> Regulations.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Within one year of the adoption of this act, the Department of Social Services shall promulgate regulations prohibiting a local department from removing a child from a home and placing the child in foster care solely because the child's parent or guardian is blind.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2014 Act No. 193 (S.687), </w:t>
      </w:r>
      <w:r w:rsidRPr="00386748">
        <w:rPr>
          <w:lang w:val="en-PH"/>
        </w:rPr>
        <w:t xml:space="preserve">Section </w:t>
      </w:r>
      <w:r w:rsidR="00AC3386" w:rsidRPr="00386748">
        <w:rPr>
          <w:lang w:val="en-PH"/>
        </w:rPr>
        <w:t>2, eff June 2, 2014.</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430.</w:t>
      </w:r>
      <w:r w:rsidR="00AC3386" w:rsidRPr="00386748">
        <w:rPr>
          <w:lang w:val="en-PH"/>
        </w:rPr>
        <w:t xml:space="preserve"> Definitions.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For purposes of this act, the term "blind" or "blindness" means: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vision that is 20/200 or less in the best corrected eye;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vision that subtends an angle of not greater than twenty degrees in the best corrected eye.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2014 Act No. 193 (S.687), </w:t>
      </w:r>
      <w:r w:rsidRPr="00386748">
        <w:rPr>
          <w:lang w:val="en-PH"/>
        </w:rPr>
        <w:t xml:space="preserve">Section </w:t>
      </w:r>
      <w:r w:rsidR="00AC3386" w:rsidRPr="00386748">
        <w:rPr>
          <w:lang w:val="en-PH"/>
        </w:rPr>
        <w:t>2, eff June 2, 2014.</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3386" w:rsidRPr="00386748">
        <w:rPr>
          <w:lang w:val="en-PH"/>
        </w:rPr>
        <w:t xml:space="preserve"> 5</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748">
        <w:rPr>
          <w:lang w:val="en-PH"/>
        </w:rPr>
        <w:t>Uniform Deployed Parents Custody and Visitation 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1</w:t>
      </w:r>
    </w:p>
    <w:p w:rsidR="00386748" w:rsidRP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6748">
        <w:rPr>
          <w:lang w:val="en-PH"/>
        </w:rPr>
        <w:t>General Provisions</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500.</w:t>
      </w:r>
      <w:r w:rsidR="00AC3386" w:rsidRPr="00386748">
        <w:rPr>
          <w:lang w:val="en-PH"/>
        </w:rPr>
        <w:t xml:space="preserve"> Short title.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This chapter may be cited as the "Uniform Deployed Parents Custody and Visitation 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502.</w:t>
      </w:r>
      <w:r w:rsidR="00AC3386" w:rsidRPr="00386748">
        <w:rPr>
          <w:lang w:val="en-PH"/>
        </w:rPr>
        <w:t xml:space="preserve"> Definitions.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As used in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 "Adult" means an individual who is at least eighteen years of age or an emancipated minor.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(2) "Caretaking authority" means the right to live with and care for a child on a day</w:t>
      </w:r>
      <w:r w:rsidR="00386748" w:rsidRPr="00386748">
        <w:rPr>
          <w:lang w:val="en-PH"/>
        </w:rPr>
        <w:noBreakHyphen/>
      </w:r>
      <w:r w:rsidRPr="00386748">
        <w:rPr>
          <w:lang w:val="en-PH"/>
        </w:rPr>
        <w:t>to</w:t>
      </w:r>
      <w:r w:rsidR="00386748" w:rsidRPr="00386748">
        <w:rPr>
          <w:lang w:val="en-PH"/>
        </w:rPr>
        <w:noBreakHyphen/>
      </w:r>
      <w:r w:rsidRPr="00386748">
        <w:rPr>
          <w:lang w:val="en-PH"/>
        </w:rPr>
        <w:t>day basis, including physical custody, parenting time, right to access, and visitation.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(3) "Child" means: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an unemancipated individual who has not attained eighteen years of age;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an adult son or daughter by birth or adoption or under the law of this State, other than this article, who is the subject of an existing court order concerning custodial responsibility.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(4) "Close and substantial relationship" means a relationship in which a significant bond exists between a child and a nonparent.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(5) "Court" means an entity authorized under the law of this State, other than this article, to establish, enforce, or modify a decision regarding custodial responsibility.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(6) "Custodial responsibility" is a comprehensive term that includes any and all powers and duties relating to caretaking authority and decision</w:t>
      </w:r>
      <w:r w:rsidR="00386748" w:rsidRPr="00386748">
        <w:rPr>
          <w:lang w:val="en-PH"/>
        </w:rPr>
        <w:noBreakHyphen/>
      </w:r>
      <w:r w:rsidRPr="00386748">
        <w:rPr>
          <w:lang w:val="en-PH"/>
        </w:rPr>
        <w:t>making authority for a child. The term includes custody, physical custody, legal custody, parenting time, right to access, visitation, and the authority to designate limited contact with a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(7) "Decision</w:t>
      </w:r>
      <w:r w:rsidR="00386748" w:rsidRPr="00386748">
        <w:rPr>
          <w:lang w:val="en-PH"/>
        </w:rPr>
        <w:noBreakHyphen/>
      </w:r>
      <w:r w:rsidRPr="00386748">
        <w:rPr>
          <w:lang w:val="en-PH"/>
        </w:rPr>
        <w:t>making authority" means the power to make important decisions regarding a child, including decisions regarding the child's education, religious training, health care, extra</w:t>
      </w:r>
      <w:r w:rsidR="00386748" w:rsidRPr="00386748">
        <w:rPr>
          <w:lang w:val="en-PH"/>
        </w:rPr>
        <w:noBreakHyphen/>
      </w:r>
      <w:r w:rsidRPr="00386748">
        <w:rPr>
          <w:lang w:val="en-PH"/>
        </w:rPr>
        <w:t>curricular activities, and travel. The term does not include day</w:t>
      </w:r>
      <w:r w:rsidR="00386748" w:rsidRPr="00386748">
        <w:rPr>
          <w:lang w:val="en-PH"/>
        </w:rPr>
        <w:noBreakHyphen/>
      </w:r>
      <w:r w:rsidRPr="00386748">
        <w:rPr>
          <w:lang w:val="en-PH"/>
        </w:rPr>
        <w:t>to</w:t>
      </w:r>
      <w:r w:rsidR="00386748" w:rsidRPr="00386748">
        <w:rPr>
          <w:lang w:val="en-PH"/>
        </w:rPr>
        <w:noBreakHyphen/>
      </w:r>
      <w:r w:rsidRPr="00386748">
        <w:rPr>
          <w:lang w:val="en-PH"/>
        </w:rPr>
        <w:t>day decisions that necessarily accompany a grant of caretaking authority.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(8) "Deploying parent" means a service member, who is deployed or has been notified of impending deployment, and is: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a parent of a child under the law of this State other than this article;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an individual other than a parent who has custodial responsibility of a child under the law of this State other than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(9) "Deployment" means the movement or mobilization of a service member to a location for more than ninety days but fewer than eighteen months pursuant to an official order that: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is designated as unaccompanied;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does not authorize dependent travel;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(c) otherwise does not permit the movement of family members to that location.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(10) "Family member" includes a sibling, aunt, uncle, cousin, stepparent, or grandparent of a child and an individual recognized to be in a familial relationship with a child under the law of this State other than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(11) "Limited contact" means the opportunity for a nonparent to visit with a child for a limited period of time. The term includes authority to take the child to a place other than the residence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(12) "Nonparent" means an individual other than a deploying parent or other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(13) "Other parent" means an individual who, in common with a deploying parent, is: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the parent of a child under the law of this State other than this article;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an individual other than a parent with custodial responsibility of a child under the law of this State other than this article.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(14) "Record" means information that is inscribed on a tangible medium or that is stored in an electronic or other medium and is retrievable in perceivable form.</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(15) "Return from deployment" means the conclusion of a service member's deployment as specified in uniformed service orders.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(16) "Service member" means a member of a uniformed service.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(17) "Sign" means, with present intent to authenticate or adopt a record to:</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execute or adopt a tangible symbol;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attach to or logically associate with the record an electronic symbol, sound, or process.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(18) "State" means a state of the United States, the District of Columbia, Puerto Rico, and the United States Virgin Islands or any territory or insular possession subject to the jurisdiction of the United States.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(19) "Uniformed service" means: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(a) active and reserve components of the Army, Navy, Air Force, Marine Corps, or Coast Guard of the United States;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(b) the Merchant Marine, the commissioned corps of the Public Health Service or the commissioned corps of the National Oceanic and Atmospheric Administration of the United States;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(c) the National Guard.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504.</w:t>
      </w:r>
      <w:r w:rsidR="00AC3386" w:rsidRPr="00386748">
        <w:rPr>
          <w:lang w:val="en-PH"/>
        </w:rPr>
        <w:t xml:space="preserve"> Remedies for noncompliance.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 xml:space="preserve">In addition to other relief provided by the law of this State, other than this article, if a court finds that a party to a proceeding under this article has acted in bad faith or intentionally failed to comply with this </w:t>
      </w:r>
      <w:r w:rsidRPr="00386748">
        <w:rPr>
          <w:lang w:val="en-PH"/>
        </w:rPr>
        <w:lastRenderedPageBreak/>
        <w:t>article or a court order issued pursuant to this article, the court may assess reasonable attorney's fees and costs of the opposing party and order other appropriate relief.</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506.</w:t>
      </w:r>
      <w:r w:rsidR="00AC3386" w:rsidRPr="00386748">
        <w:rPr>
          <w:lang w:val="en-PH"/>
        </w:rPr>
        <w:t xml:space="preserve"> Jurisdiction.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This section does not prohibit the exercise of temporary emergency jurisdiction by a court pursuant to the Uniform Child Custody Jurisdiction and Enforcement 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508.</w:t>
      </w:r>
      <w:r w:rsidR="00AC3386" w:rsidRPr="00386748">
        <w:rPr>
          <w:lang w:val="en-PH"/>
        </w:rPr>
        <w:t xml:space="preserve"> Notice required of deploying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Except as provided in subsection (D), and subject to subsection (C), each parent shall provide in a record the other parent with a plan for fulfilling that parent's share of custodial responsibility during deployment as soon as reasonably possible after receiving notice of deployment.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Notice in a record is not required if the parents are living in the same residence and there is actual notice of the deployment or plan.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(E) In a proceeding regarding custodial responsibility between parents, a court may consider the reasonableness of a parent's efforts to comply with this section.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510.</w:t>
      </w:r>
      <w:r w:rsidR="00AC3386" w:rsidRPr="00386748">
        <w:rPr>
          <w:lang w:val="en-PH"/>
        </w:rPr>
        <w:t xml:space="preserve"> Notification required for change of address.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512.</w:t>
      </w:r>
      <w:r w:rsidR="00AC3386" w:rsidRPr="00386748">
        <w:rPr>
          <w:lang w:val="en-PH"/>
        </w:rPr>
        <w:t xml:space="preserve"> General consideration in custody proceeding of parent's military service.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2</w:t>
      </w:r>
    </w:p>
    <w:p w:rsidR="00386748" w:rsidRP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6748">
        <w:rPr>
          <w:lang w:val="en-PH"/>
        </w:rPr>
        <w:t>Agreement Addressing Custodial Responsibility During Deployment</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514.</w:t>
      </w:r>
      <w:r w:rsidR="00AC3386" w:rsidRPr="00386748">
        <w:rPr>
          <w:lang w:val="en-PH"/>
        </w:rPr>
        <w:t xml:space="preserve"> Form of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The parents of a child may enter into a temporary agreement granting custodial responsibility during deployment.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An agreement under subsection (A) must be: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in writing;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signed by both parents and any nonparent to whom custodial responsibility is granted.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An agreement under subsection (A), if feasible, must: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identify to the extent feasible the destination, duration, and conditions of the deployment that is the basis for the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specify the allocation of caretaking authority among the deploying parent, the other parent, and any nonparent, if applicable;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specify a decision</w:t>
      </w:r>
      <w:r w:rsidR="00386748" w:rsidRPr="00386748">
        <w:rPr>
          <w:lang w:val="en-PH"/>
        </w:rPr>
        <w:noBreakHyphen/>
      </w:r>
      <w:r w:rsidRPr="00386748">
        <w:rPr>
          <w:lang w:val="en-PH"/>
        </w:rPr>
        <w:t>making authority that accompanies a grant of caretaking authority;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specify any grant of limited contact to a nonparent;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if the agreement shares custodial responsibility between the other parent and a nonparent or between two nonparents, provide a process to resolve any dispute that may arise;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(6) specify the frequency, duration, and means, including electronic means, by which the deploying parent will have contact with the child; any role to be played by the other parent in facilitating the contact; and allocation of any costs of communications;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(7) specify the contact between the deploying parent and child during the time the deploying parent is on leave or is otherwise available;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(8) acknowledge that any party's existing child</w:t>
      </w:r>
      <w:r w:rsidR="00386748" w:rsidRPr="00386748">
        <w:rPr>
          <w:lang w:val="en-PH"/>
        </w:rPr>
        <w:noBreakHyphen/>
      </w:r>
      <w:r w:rsidRPr="00386748">
        <w:rPr>
          <w:lang w:val="en-PH"/>
        </w:rPr>
        <w:t>support obligation cannot be modified by the agreement and that changing the terms of the obligation during deployment requires modification in the appropriate court;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(9) provide that the agreement terminates following the deploying parent's return from deployment according to the procedures in Subarticle 4;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(10) if the agreement must be filed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522, specify which parent shall file the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The omission of an item in subsection (C) does not invalidate an agreement entered into pursuant to this section.</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lastRenderedPageBreak/>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516.</w:t>
      </w:r>
      <w:r w:rsidR="00AC3386" w:rsidRPr="00386748">
        <w:rPr>
          <w:lang w:val="en-PH"/>
        </w:rPr>
        <w:t xml:space="preserve"> Nature of authority created by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518. The agreement derives from the parent's custodial responsibility and does not create an independent, continuing right to caretaking authority, decision</w:t>
      </w:r>
      <w:r w:rsidR="00386748" w:rsidRPr="00386748">
        <w:rPr>
          <w:lang w:val="en-PH"/>
        </w:rPr>
        <w:noBreakHyphen/>
      </w:r>
      <w:r w:rsidRPr="00386748">
        <w:rPr>
          <w:lang w:val="en-PH"/>
        </w:rPr>
        <w:t>making authority, or limited contact in an individual to whom custodial responsibility is given.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nonparent given caretaking authority, decision</w:t>
      </w:r>
      <w:r w:rsidR="00386748" w:rsidRPr="00386748">
        <w:rPr>
          <w:lang w:val="en-PH"/>
        </w:rPr>
        <w:noBreakHyphen/>
      </w:r>
      <w:r w:rsidRPr="00386748">
        <w:rPr>
          <w:lang w:val="en-PH"/>
        </w:rPr>
        <w:t>making authority, or limited contact by an agreement under this subarticle has standing to enforce the agreement until it has been terminated pursuant to an agreement of the parents under Section 63</w:t>
      </w:r>
      <w:r w:rsidR="00386748" w:rsidRPr="00386748">
        <w:rPr>
          <w:lang w:val="en-PH"/>
        </w:rPr>
        <w:noBreakHyphen/>
      </w:r>
      <w:r w:rsidRPr="00386748">
        <w:rPr>
          <w:lang w:val="en-PH"/>
        </w:rPr>
        <w:t>15</w:t>
      </w:r>
      <w:r w:rsidR="00386748" w:rsidRPr="00386748">
        <w:rPr>
          <w:lang w:val="en-PH"/>
        </w:rPr>
        <w:noBreakHyphen/>
      </w:r>
      <w:r w:rsidRPr="00386748">
        <w:rPr>
          <w:lang w:val="en-PH"/>
        </w:rPr>
        <w:t>518, under Subarticle 4, or by court order.</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518.</w:t>
      </w:r>
      <w:r w:rsidR="00AC3386" w:rsidRPr="00386748">
        <w:rPr>
          <w:lang w:val="en-PH"/>
        </w:rPr>
        <w:t xml:space="preserve"> Modification of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The parents may modify an agreement regarding custodial responsibility made pursuant to this article by mutual consent.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an agreement under subsection (A) is modified before deployment of a deploying parent, the modification must be in writing and signed by both parents and any nonparent who will exercise custodial responsibility under the modified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If an agreement under subsection (A) is modified during deployment of a deploying parent, the modification must be agreed to in a record by both parents and any nonparent who will exercise custodial responsibility under the modified agreement.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520.</w:t>
      </w:r>
      <w:r w:rsidR="00AC3386" w:rsidRPr="00386748">
        <w:rPr>
          <w:lang w:val="en-PH"/>
        </w:rPr>
        <w:t xml:space="preserve"> Power of attorney.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522.</w:t>
      </w:r>
      <w:r w:rsidR="00AC3386" w:rsidRPr="00386748">
        <w:rPr>
          <w:lang w:val="en-PH"/>
        </w:rPr>
        <w:t xml:space="preserve"> Filing agreement or power of attorney with court.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3</w:t>
      </w:r>
    </w:p>
    <w:p w:rsidR="00386748" w:rsidRP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6748">
        <w:rPr>
          <w:lang w:val="en-PH"/>
        </w:rPr>
        <w:t>Judicial Procedure for Granting Custodial Responsibility During Deployment</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524.</w:t>
      </w:r>
      <w:r w:rsidR="00AC3386" w:rsidRPr="00386748">
        <w:rPr>
          <w:lang w:val="en-PH"/>
        </w:rPr>
        <w:t xml:space="preserve"> Proceeding for temporary custody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After a deploying parent receives notice of deployment and during the deployment, a court may issue a temporary order granting custodial responsibility unless prohibited by the Servicemembers Civil Relief Act, 50 U.S.C. Appx. Sections 521</w:t>
      </w:r>
      <w:r w:rsidR="00386748" w:rsidRPr="00386748">
        <w:rPr>
          <w:lang w:val="en-PH"/>
        </w:rPr>
        <w:noBreakHyphen/>
      </w:r>
      <w:r w:rsidRPr="00386748">
        <w:rPr>
          <w:lang w:val="en-PH"/>
        </w:rPr>
        <w:t>522. A court may not issue a permanent order granting custodial responsibility without the consent of the deploying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lastRenderedPageBreak/>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506 or, if there is no existing proceeding in a court with jurisdiction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506, in a new action for granting custodial responsibility during deployment.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526.</w:t>
      </w:r>
      <w:r w:rsidR="00AC3386" w:rsidRPr="00386748">
        <w:rPr>
          <w:lang w:val="en-PH"/>
        </w:rPr>
        <w:t xml:space="preserve"> Expedited hearing.</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If a motion to grant custodial responsibility is filed before a deploying parent deploys, the court shall conduct an expedited hearing.</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528.</w:t>
      </w:r>
      <w:r w:rsidR="00AC3386" w:rsidRPr="00386748">
        <w:rPr>
          <w:lang w:val="en-PH"/>
        </w:rPr>
        <w:t xml:space="preserve"> Testimony by electronic means.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530.</w:t>
      </w:r>
      <w:r w:rsidR="00AC3386" w:rsidRPr="00386748">
        <w:rPr>
          <w:lang w:val="en-PH"/>
        </w:rPr>
        <w:t xml:space="preserve"> Effect of prior judicial order or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a proceeding for a grant of custodial responsibility pursuant to this subarticle, the following rules apply: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532.</w:t>
      </w:r>
      <w:r w:rsidR="00AC3386" w:rsidRPr="00386748">
        <w:rPr>
          <w:lang w:val="en-PH"/>
        </w:rPr>
        <w:t xml:space="preserve"> Grant of caretaking or decision</w:t>
      </w:r>
      <w:r w:rsidRPr="00386748">
        <w:rPr>
          <w:lang w:val="en-PH"/>
        </w:rPr>
        <w:noBreakHyphen/>
      </w:r>
      <w:r w:rsidR="00AC3386" w:rsidRPr="00386748">
        <w:rPr>
          <w:lang w:val="en-PH"/>
        </w:rPr>
        <w:t>making authority to nonparent.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Unless the grant of caretaking authority to a nonparent under subsection (A) is agreed to by the other parent, the grant is limited to an amount of time not greater than: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the time granted to the deploying parent in an existing permanent custody order, except that the court may add unusual travel time necessary to transport the child;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in the absence of an existing permanent custody order, the amount of time that the deploying parent habitually cared for the child before being notified of deployment, except that the court may add unusual travel time necessary to transport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A court may grant part of the deploying parent's decision</w:t>
      </w:r>
      <w:r w:rsidR="00386748" w:rsidRPr="00386748">
        <w:rPr>
          <w:lang w:val="en-PH"/>
        </w:rPr>
        <w:noBreakHyphen/>
      </w:r>
      <w:r w:rsidRPr="00386748">
        <w:rPr>
          <w:lang w:val="en-PH"/>
        </w:rPr>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386748" w:rsidRPr="00386748">
        <w:rPr>
          <w:lang w:val="en-PH"/>
        </w:rPr>
        <w:noBreakHyphen/>
      </w:r>
      <w:r w:rsidRPr="00386748">
        <w:rPr>
          <w:lang w:val="en-PH"/>
        </w:rPr>
        <w:t>making power that will and will not be granted, including applicable health, educational, and religious decisions.</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534.</w:t>
      </w:r>
      <w:r w:rsidR="00AC3386" w:rsidRPr="00386748">
        <w:rPr>
          <w:lang w:val="en-PH"/>
        </w:rPr>
        <w:t xml:space="preserve"> Grant of limited contact.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536.</w:t>
      </w:r>
      <w:r w:rsidR="00AC3386" w:rsidRPr="00386748">
        <w:rPr>
          <w:lang w:val="en-PH"/>
        </w:rPr>
        <w:t xml:space="preserve"> Nature of authority created by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386748" w:rsidRPr="00386748">
        <w:rPr>
          <w:lang w:val="en-PH"/>
        </w:rPr>
        <w:noBreakHyphen/>
      </w:r>
      <w:r w:rsidRPr="00386748">
        <w:rPr>
          <w:lang w:val="en-PH"/>
        </w:rPr>
        <w:t>making authority, or limited contact in an individual to whom it is granted.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 nonparent granted caretaking authority, decision</w:t>
      </w:r>
      <w:r w:rsidR="00386748" w:rsidRPr="00386748">
        <w:rPr>
          <w:lang w:val="en-PH"/>
        </w:rPr>
        <w:noBreakHyphen/>
      </w:r>
      <w:r w:rsidRPr="00386748">
        <w:rPr>
          <w:lang w:val="en-PH"/>
        </w:rPr>
        <w:t>making authority, or limited contact pursuant to this article has standing to enforce the grant until it is terminated pursuant to Subarticle 4 or by court order.</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538.</w:t>
      </w:r>
      <w:r w:rsidR="00AC3386" w:rsidRPr="00386748">
        <w:rPr>
          <w:lang w:val="en-PH"/>
        </w:rPr>
        <w:t xml:space="preserve"> Content of temporary custody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An order granting custodial responsibility pursuant to this article must: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designate the order as temporary;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identify to the extent feasible the destination, duration, and conditions of the deployment.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If applicable, a temporary order for custodial responsibility must: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specify the allocation of caretaking authority, decision</w:t>
      </w:r>
      <w:r w:rsidR="00386748" w:rsidRPr="00386748">
        <w:rPr>
          <w:lang w:val="en-PH"/>
        </w:rPr>
        <w:noBreakHyphen/>
      </w:r>
      <w:r w:rsidRPr="00386748">
        <w:rPr>
          <w:lang w:val="en-PH"/>
        </w:rPr>
        <w:t>making authority, or limited contact among the deploying parent, the other parent, and any nonparent;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if the order divides caretaking or decision</w:t>
      </w:r>
      <w:r w:rsidR="00386748" w:rsidRPr="00386748">
        <w:rPr>
          <w:lang w:val="en-PH"/>
        </w:rPr>
        <w:noBreakHyphen/>
      </w:r>
      <w:r w:rsidRPr="00386748">
        <w:rPr>
          <w:lang w:val="en-PH"/>
        </w:rPr>
        <w:t>making authority between individuals or grants caretaking authority to one individual and limited contact to another, provide a process to resolve any significant dispute that may arise;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(3) provide for liberal communication between the deploying parent and the child during deployment, including through electronic means, unless contrary to the best interest of the child, and allocate any costs of communications;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(4) provide for liberal contact between the deploying parent and the child during the time the deploying parent is on leave or is otherwise available, unless contrary to the best interest of the child;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(6) provide that the order will terminate following return from deployment according to the procedures pursuant to Subarticle 4.</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540.</w:t>
      </w:r>
      <w:r w:rsidR="00AC3386" w:rsidRPr="00386748">
        <w:rPr>
          <w:lang w:val="en-PH"/>
        </w:rPr>
        <w:t xml:space="preserve"> Order for child support.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lastRenderedPageBreak/>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542.</w:t>
      </w:r>
      <w:r w:rsidR="00AC3386" w:rsidRPr="00386748">
        <w:rPr>
          <w:lang w:val="en-PH"/>
        </w:rPr>
        <w:t xml:space="preserve"> Modifying or terminating assignment or grant of custodial responsibility to nonparent.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Except for an order in accordance with Section 63</w:t>
      </w:r>
      <w:r w:rsidR="00386748" w:rsidRPr="00386748">
        <w:rPr>
          <w:lang w:val="en-PH"/>
        </w:rPr>
        <w:noBreakHyphen/>
      </w:r>
      <w:r w:rsidRPr="00386748">
        <w:rPr>
          <w:lang w:val="en-PH"/>
        </w:rPr>
        <w:t>15</w:t>
      </w:r>
      <w:r w:rsidR="00386748" w:rsidRPr="00386748">
        <w:rPr>
          <w:lang w:val="en-PH"/>
        </w:rPr>
        <w:noBreakHyphen/>
      </w:r>
      <w:r w:rsidRPr="00386748">
        <w:rPr>
          <w:lang w:val="en-PH"/>
        </w:rPr>
        <w:t>530, or as otherwise provided in subsection (B), and consistent with the Servicemembers Civil Relief Act, 50 U.S.C. Appx. Sections 521</w:t>
      </w:r>
      <w:r w:rsidR="00386748" w:rsidRPr="00386748">
        <w:rPr>
          <w:lang w:val="en-PH"/>
        </w:rPr>
        <w:noBreakHyphen/>
      </w:r>
      <w:r w:rsidRPr="00386748">
        <w:rPr>
          <w:lang w:val="en-PH"/>
        </w:rPr>
        <w:t>522, on motion of a deploying parent or other parent or any nonparent to whom caretaking authority, decision</w:t>
      </w:r>
      <w:r w:rsidR="00386748" w:rsidRPr="00386748">
        <w:rPr>
          <w:lang w:val="en-PH"/>
        </w:rPr>
        <w:noBreakHyphen/>
      </w:r>
      <w:r w:rsidRPr="00386748">
        <w:rPr>
          <w:lang w:val="en-PH"/>
        </w:rPr>
        <w:t>making authority, or limited contact has been granted, the court may modify or terminate a grant of caretaking authority, decision</w:t>
      </w:r>
      <w:r w:rsidR="00386748" w:rsidRPr="00386748">
        <w:rPr>
          <w:lang w:val="en-PH"/>
        </w:rPr>
        <w:noBreakHyphen/>
      </w:r>
      <w:r w:rsidRPr="00386748">
        <w:rPr>
          <w:lang w:val="en-PH"/>
        </w:rPr>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On motion of a deploying parent, the court shall terminate a grant of limited contact.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AC3386" w:rsidRPr="00386748">
        <w:rPr>
          <w:lang w:val="en-PH"/>
        </w:rPr>
        <w:t xml:space="preserve"> 4</w:t>
      </w:r>
    </w:p>
    <w:p w:rsidR="00386748" w:rsidRPr="00386748" w:rsidRDefault="00AC3386" w:rsidP="00D92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6748">
        <w:rPr>
          <w:lang w:val="en-PH"/>
        </w:rPr>
        <w:t>Return From Deployment</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544.</w:t>
      </w:r>
      <w:r w:rsidR="00AC3386" w:rsidRPr="00386748">
        <w:rPr>
          <w:lang w:val="en-PH"/>
        </w:rPr>
        <w:t xml:space="preserve"> Procedure for terminating temporary grant of custodial responsibility established by agreement.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At any time following return from deployment, a temporary agreement granting custodial responsibility pursuant to Subarticle 2 may be terminated by an agreement to terminate signed by the deploying parent and the other parent.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The temporary agreement granting custodial responsibility terminates: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(1) if the agreement to terminate specifies a date for termination, on that date; or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r>
      <w:r w:rsidRPr="00386748">
        <w:rPr>
          <w:lang w:val="en-PH"/>
        </w:rPr>
        <w:tab/>
        <w:t>(2) if the agreement to terminate does not specify a date, on the date the agreement to terminate is signed by both parents.</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(C) In the absence of an agreement to terminate, the temporary agreement granting custodial responsibility terminates sixty days from the date of the deploying parent's giving notice to the other parent of having returned from deployment.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(D) If the temporary agreement granting custodial responsibility was filed with a court pursuant to Section 63</w:t>
      </w:r>
      <w:r w:rsidR="00386748" w:rsidRPr="00386748">
        <w:rPr>
          <w:lang w:val="en-PH"/>
        </w:rPr>
        <w:noBreakHyphen/>
      </w:r>
      <w:r w:rsidRPr="00386748">
        <w:rPr>
          <w:lang w:val="en-PH"/>
        </w:rPr>
        <w:t>15</w:t>
      </w:r>
      <w:r w:rsidR="00386748" w:rsidRPr="00386748">
        <w:rPr>
          <w:lang w:val="en-PH"/>
        </w:rPr>
        <w:noBreakHyphen/>
      </w:r>
      <w:r w:rsidRPr="00386748">
        <w:rPr>
          <w:lang w:val="en-PH"/>
        </w:rPr>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546.</w:t>
      </w:r>
      <w:r w:rsidR="00AC3386" w:rsidRPr="00386748">
        <w:rPr>
          <w:lang w:val="en-PH"/>
        </w:rPr>
        <w:t xml:space="preserve"> Consent procedure for terminating temporary grant of custodial responsibility established by court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548.</w:t>
      </w:r>
      <w:r w:rsidR="00AC3386" w:rsidRPr="00386748">
        <w:rPr>
          <w:lang w:val="en-PH"/>
        </w:rPr>
        <w:t xml:space="preserve"> Visitation before termination of temporary grant of custodial responsibility.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 xml:space="preserve">Following return from deployment of a deploying parent until a temporary agreement or order for custodial responsibility established pursuant to Subarticle 2 or 3 is terminated, the court shall enter a </w:t>
      </w:r>
      <w:r w:rsidRPr="00386748">
        <w:rPr>
          <w:lang w:val="en-PH"/>
        </w:rPr>
        <w:lastRenderedPageBreak/>
        <w:t>temporary order granting the deploying parent reasonable contact with the child unless it is contrary to the best interest of the child, even if the time exceeds the time the deploying parent spent with the child before deployment.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550.</w:t>
      </w:r>
      <w:r w:rsidR="00AC3386" w:rsidRPr="00386748">
        <w:rPr>
          <w:lang w:val="en-PH"/>
        </w:rPr>
        <w:t xml:space="preserve"> Termination by operation of law of temporary grant of custodial responsibility established by court order.</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(A) A temporary order for custodial responsibility issued pursuant to Subarticle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(B) Any proceedings seeking to prevent termination of a temporary order for custodial responsibility are governed by the law of this State other than this article.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552.</w:t>
      </w:r>
      <w:r w:rsidR="00AC3386" w:rsidRPr="00386748">
        <w:rPr>
          <w:lang w:val="en-PH"/>
        </w:rPr>
        <w:t xml:space="preserve"> Uniformity of application and construction.</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In applying and construing this uniform act, consideration must be given to the need to promote uniformity of the law with respect to its subject matter among states that enact it.</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554.</w:t>
      </w:r>
      <w:r w:rsidR="00AC3386" w:rsidRPr="00386748">
        <w:rPr>
          <w:lang w:val="en-PH"/>
        </w:rPr>
        <w:t xml:space="preserve"> Relation to Electronic Signatures in Global and National Commerce Act.</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386748" w:rsidRP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b/>
          <w:lang w:val="en-PH"/>
        </w:rPr>
        <w:t xml:space="preserve">SECTION </w:t>
      </w:r>
      <w:r w:rsidR="00AC3386" w:rsidRPr="00386748">
        <w:rPr>
          <w:b/>
          <w:lang w:val="en-PH"/>
        </w:rPr>
        <w:t>63</w:t>
      </w:r>
      <w:r w:rsidRPr="00386748">
        <w:rPr>
          <w:b/>
          <w:lang w:val="en-PH"/>
        </w:rPr>
        <w:noBreakHyphen/>
      </w:r>
      <w:r w:rsidR="00AC3386" w:rsidRPr="00386748">
        <w:rPr>
          <w:b/>
          <w:lang w:val="en-PH"/>
        </w:rPr>
        <w:t>15</w:t>
      </w:r>
      <w:r w:rsidRPr="00386748">
        <w:rPr>
          <w:b/>
          <w:lang w:val="en-PH"/>
        </w:rPr>
        <w:noBreakHyphen/>
      </w:r>
      <w:r w:rsidR="00AC3386" w:rsidRPr="00386748">
        <w:rPr>
          <w:b/>
          <w:lang w:val="en-PH"/>
        </w:rPr>
        <w:t>556.</w:t>
      </w:r>
      <w:r w:rsidR="00AC3386" w:rsidRPr="00386748">
        <w:rPr>
          <w:lang w:val="en-PH"/>
        </w:rPr>
        <w:t xml:space="preserve"> Savings clause.</w:t>
      </w:r>
    </w:p>
    <w:p w:rsidR="00386748" w:rsidRDefault="00AC3386"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748">
        <w:rPr>
          <w:lang w:val="en-PH"/>
        </w:rPr>
        <w:tab/>
        <w:t>This article does not affect the validity of a temporary court order concerning custodial responsibility during deployment that was entered before the effective date of this article.</w:t>
      </w: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748" w:rsidRDefault="00386748"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386" w:rsidRPr="00386748">
        <w:rPr>
          <w:lang w:val="en-PH"/>
        </w:rPr>
        <w:t xml:space="preserve">: 2015 Act No. 61 (H.3156), </w:t>
      </w:r>
      <w:r w:rsidRPr="00386748">
        <w:rPr>
          <w:lang w:val="en-PH"/>
        </w:rPr>
        <w:t xml:space="preserve">Section </w:t>
      </w:r>
      <w:r w:rsidR="00AC3386" w:rsidRPr="00386748">
        <w:rPr>
          <w:lang w:val="en-PH"/>
        </w:rPr>
        <w:t>1, eff June 4, 2015.</w:t>
      </w:r>
    </w:p>
    <w:p w:rsidR="007250AB" w:rsidRPr="00386748" w:rsidRDefault="00D92724" w:rsidP="0038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86748" w:rsidSect="003867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748" w:rsidRDefault="00386748" w:rsidP="00386748">
      <w:r>
        <w:separator/>
      </w:r>
    </w:p>
  </w:endnote>
  <w:endnote w:type="continuationSeparator" w:id="0">
    <w:p w:rsidR="00386748" w:rsidRDefault="00386748" w:rsidP="0038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8" w:rsidRPr="00386748" w:rsidRDefault="00386748" w:rsidP="0038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8" w:rsidRPr="00386748" w:rsidRDefault="00386748" w:rsidP="00386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8" w:rsidRPr="00386748" w:rsidRDefault="00386748" w:rsidP="0038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748" w:rsidRDefault="00386748" w:rsidP="00386748">
      <w:r>
        <w:separator/>
      </w:r>
    </w:p>
  </w:footnote>
  <w:footnote w:type="continuationSeparator" w:id="0">
    <w:p w:rsidR="00386748" w:rsidRDefault="00386748" w:rsidP="0038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8" w:rsidRPr="00386748" w:rsidRDefault="00386748" w:rsidP="00386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8" w:rsidRPr="00386748" w:rsidRDefault="00386748" w:rsidP="00386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48" w:rsidRPr="00386748" w:rsidRDefault="00386748" w:rsidP="00386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86"/>
    <w:rsid w:val="00376645"/>
    <w:rsid w:val="00386748"/>
    <w:rsid w:val="00401979"/>
    <w:rsid w:val="004F020F"/>
    <w:rsid w:val="00604E7C"/>
    <w:rsid w:val="006803EC"/>
    <w:rsid w:val="006C1A75"/>
    <w:rsid w:val="00AC3386"/>
    <w:rsid w:val="00B22B47"/>
    <w:rsid w:val="00B603E3"/>
    <w:rsid w:val="00D9272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2B37B-6E91-4F3D-BE15-DD941D1D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3386"/>
    <w:rPr>
      <w:rFonts w:ascii="Courier New" w:eastAsiaTheme="minorEastAsia" w:hAnsi="Courier New" w:cs="Courier New"/>
      <w:sz w:val="20"/>
      <w:szCs w:val="20"/>
    </w:rPr>
  </w:style>
  <w:style w:type="paragraph" w:styleId="Header">
    <w:name w:val="header"/>
    <w:basedOn w:val="Normal"/>
    <w:link w:val="HeaderChar"/>
    <w:uiPriority w:val="99"/>
    <w:unhideWhenUsed/>
    <w:rsid w:val="00386748"/>
    <w:pPr>
      <w:tabs>
        <w:tab w:val="center" w:pos="4680"/>
        <w:tab w:val="right" w:pos="9360"/>
      </w:tabs>
    </w:pPr>
  </w:style>
  <w:style w:type="character" w:customStyle="1" w:styleId="HeaderChar">
    <w:name w:val="Header Char"/>
    <w:basedOn w:val="DefaultParagraphFont"/>
    <w:link w:val="Header"/>
    <w:uiPriority w:val="99"/>
    <w:rsid w:val="00386748"/>
    <w:rPr>
      <w:rFonts w:cs="Times New Roman"/>
    </w:rPr>
  </w:style>
  <w:style w:type="paragraph" w:styleId="Footer">
    <w:name w:val="footer"/>
    <w:basedOn w:val="Normal"/>
    <w:link w:val="FooterChar"/>
    <w:uiPriority w:val="99"/>
    <w:unhideWhenUsed/>
    <w:rsid w:val="00386748"/>
    <w:pPr>
      <w:tabs>
        <w:tab w:val="center" w:pos="4680"/>
        <w:tab w:val="right" w:pos="9360"/>
      </w:tabs>
    </w:pPr>
  </w:style>
  <w:style w:type="character" w:customStyle="1" w:styleId="FooterChar">
    <w:name w:val="Footer Char"/>
    <w:basedOn w:val="DefaultParagraphFont"/>
    <w:link w:val="Footer"/>
    <w:uiPriority w:val="99"/>
    <w:rsid w:val="003867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14186</Words>
  <Characters>80863</Characters>
  <Application>Microsoft Office Word</Application>
  <DocSecurity>0</DocSecurity>
  <Lines>673</Lines>
  <Paragraphs>189</Paragraphs>
  <ScaleCrop>false</ScaleCrop>
  <Company>Legislative Services Agency</Company>
  <LinksUpToDate>false</LinksUpToDate>
  <CharactersWithSpaces>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2022-09-23T19:52:00Z</dcterms:created>
  <dcterms:modified xsi:type="dcterms:W3CDTF">2022-11-16T16:19:00Z</dcterms:modified>
</cp:coreProperties>
</file>