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E3981" w:rsidRDefault="0030115C" w:rsidP="004E39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E3981">
        <w:t>CHAPTER 21</w:t>
      </w:r>
    </w:p>
    <w:p w:rsidR="004E3981" w:rsidRPr="004E3981" w:rsidRDefault="0030115C" w:rsidP="004E39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E3981">
        <w:t>Special Provisions Applicable to Election of State Senators and Members of House of Representatives</w:t>
      </w:r>
    </w:p>
    <w:p w:rsidR="004E3981" w:rsidRPr="004E3981" w:rsidRDefault="004E3981" w:rsidP="004E39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E3981" w:rsidRDefault="004E3981" w:rsidP="004E39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981">
        <w:rPr>
          <w:b/>
        </w:rPr>
        <w:t xml:space="preserve">SECTION </w:t>
      </w:r>
      <w:r w:rsidR="0030115C" w:rsidRPr="004E3981">
        <w:rPr>
          <w:b/>
        </w:rPr>
        <w:t>7</w:t>
      </w:r>
      <w:r w:rsidRPr="004E3981">
        <w:rPr>
          <w:b/>
        </w:rPr>
        <w:noBreakHyphen/>
      </w:r>
      <w:r w:rsidR="0030115C" w:rsidRPr="004E3981">
        <w:rPr>
          <w:b/>
        </w:rPr>
        <w:t>21</w:t>
      </w:r>
      <w:r w:rsidRPr="004E3981">
        <w:rPr>
          <w:b/>
        </w:rPr>
        <w:noBreakHyphen/>
      </w:r>
      <w:r w:rsidR="0030115C" w:rsidRPr="004E3981">
        <w:rPr>
          <w:b/>
        </w:rPr>
        <w:t>10.</w:t>
      </w:r>
      <w:r w:rsidR="0030115C" w:rsidRPr="004E3981">
        <w:t xml:space="preserve"> No person shall seek more than one office of State Senator in any year.</w:t>
      </w:r>
    </w:p>
    <w:p w:rsidR="004E3981" w:rsidRDefault="0030115C" w:rsidP="004E39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981">
        <w:tab/>
        <w:t>No person shall be permitted to seek more than one office of State Senator in any election year.</w:t>
      </w:r>
    </w:p>
    <w:p w:rsidR="004E3981" w:rsidRDefault="004E3981" w:rsidP="004E39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981" w:rsidRPr="004E3981" w:rsidRDefault="004E3981" w:rsidP="004E39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15C" w:rsidRPr="004E3981">
        <w:t xml:space="preserve">: 1962 Code </w:t>
      </w:r>
      <w:r w:rsidRPr="004E3981">
        <w:t xml:space="preserve">Section </w:t>
      </w:r>
      <w:r w:rsidR="0030115C" w:rsidRPr="004E3981">
        <w:t>23</w:t>
      </w:r>
      <w:r w:rsidRPr="004E3981">
        <w:noBreakHyphen/>
      </w:r>
      <w:r w:rsidR="0030115C" w:rsidRPr="004E3981">
        <w:t>281; 1966 (54) 2093.</w:t>
      </w:r>
    </w:p>
    <w:p w:rsidR="004E3981" w:rsidRPr="004E3981" w:rsidRDefault="004E3981" w:rsidP="004E39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981" w:rsidRDefault="004E3981" w:rsidP="004E39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981">
        <w:rPr>
          <w:b/>
        </w:rPr>
        <w:t xml:space="preserve">SECTION </w:t>
      </w:r>
      <w:r w:rsidR="0030115C" w:rsidRPr="004E3981">
        <w:rPr>
          <w:b/>
        </w:rPr>
        <w:t>7</w:t>
      </w:r>
      <w:r w:rsidRPr="004E3981">
        <w:rPr>
          <w:b/>
        </w:rPr>
        <w:noBreakHyphen/>
      </w:r>
      <w:r w:rsidR="0030115C" w:rsidRPr="004E3981">
        <w:rPr>
          <w:b/>
        </w:rPr>
        <w:t>21</w:t>
      </w:r>
      <w:r w:rsidRPr="004E3981">
        <w:rPr>
          <w:b/>
        </w:rPr>
        <w:noBreakHyphen/>
      </w:r>
      <w:r w:rsidR="0030115C" w:rsidRPr="004E3981">
        <w:rPr>
          <w:b/>
        </w:rPr>
        <w:t>20.</w:t>
      </w:r>
      <w:r w:rsidR="0030115C" w:rsidRPr="004E3981">
        <w:t xml:space="preserve"> Elections for State Senator shall be district</w:t>
      </w:r>
      <w:r w:rsidRPr="004E3981">
        <w:noBreakHyphen/>
      </w:r>
      <w:r w:rsidR="0030115C" w:rsidRPr="004E3981">
        <w:t>wide.</w:t>
      </w:r>
    </w:p>
    <w:p w:rsidR="004E3981" w:rsidRDefault="0030115C" w:rsidP="004E39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981">
        <w:tab/>
        <w:t>The election for the office of State Senator in all senatorial districts shall be district</w:t>
      </w:r>
      <w:r w:rsidR="004E3981" w:rsidRPr="004E3981">
        <w:noBreakHyphen/>
      </w:r>
      <w:r w:rsidRPr="004E3981">
        <w:t>wide.</w:t>
      </w:r>
    </w:p>
    <w:p w:rsidR="004E3981" w:rsidRDefault="004E3981" w:rsidP="004E39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981" w:rsidRPr="004E3981" w:rsidRDefault="004E3981" w:rsidP="004E39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15C" w:rsidRPr="004E3981">
        <w:t xml:space="preserve">: 1962 Code </w:t>
      </w:r>
      <w:r w:rsidRPr="004E3981">
        <w:t xml:space="preserve">Section </w:t>
      </w:r>
      <w:r w:rsidR="0030115C" w:rsidRPr="004E3981">
        <w:t>23</w:t>
      </w:r>
      <w:r w:rsidRPr="004E3981">
        <w:noBreakHyphen/>
      </w:r>
      <w:r w:rsidR="0030115C" w:rsidRPr="004E3981">
        <w:t>282; 1966 (54) 2093.</w:t>
      </w:r>
    </w:p>
    <w:p w:rsidR="004E3981" w:rsidRPr="004E3981" w:rsidRDefault="004E3981" w:rsidP="004E39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981" w:rsidRDefault="004E3981" w:rsidP="004E39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981">
        <w:rPr>
          <w:b/>
        </w:rPr>
        <w:t xml:space="preserve">SECTION </w:t>
      </w:r>
      <w:r w:rsidR="0030115C" w:rsidRPr="004E3981">
        <w:rPr>
          <w:b/>
        </w:rPr>
        <w:t>7</w:t>
      </w:r>
      <w:r w:rsidRPr="004E3981">
        <w:rPr>
          <w:b/>
        </w:rPr>
        <w:noBreakHyphen/>
      </w:r>
      <w:r w:rsidR="0030115C" w:rsidRPr="004E3981">
        <w:rPr>
          <w:b/>
        </w:rPr>
        <w:t>21</w:t>
      </w:r>
      <w:r w:rsidRPr="004E3981">
        <w:rPr>
          <w:b/>
        </w:rPr>
        <w:noBreakHyphen/>
      </w:r>
      <w:r w:rsidR="0030115C" w:rsidRPr="004E3981">
        <w:rPr>
          <w:b/>
        </w:rPr>
        <w:t>50.</w:t>
      </w:r>
      <w:r w:rsidR="0030115C" w:rsidRPr="004E3981">
        <w:t xml:space="preserve"> Application of provisions of this Title to office of State Senator and member of House of Representatives.</w:t>
      </w:r>
    </w:p>
    <w:p w:rsidR="004E3981" w:rsidRDefault="0030115C" w:rsidP="004E39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981">
        <w:tab/>
        <w:t>All of the provisions of Title 7 of the 1976 Code governing a State office shall apply to the offices of State Senator and of member of the House of Representatives except in those instances in which special provision is made for such offices and in those instances such special provisions shall control.</w:t>
      </w:r>
    </w:p>
    <w:p w:rsidR="004E3981" w:rsidRDefault="004E3981" w:rsidP="004E39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981" w:rsidRDefault="004E3981" w:rsidP="004E39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0115C" w:rsidRPr="004E3981">
        <w:t xml:space="preserve">: 1962 Code </w:t>
      </w:r>
      <w:r w:rsidRPr="004E3981">
        <w:t xml:space="preserve">Section </w:t>
      </w:r>
      <w:r w:rsidR="0030115C" w:rsidRPr="004E3981">
        <w:t>23</w:t>
      </w:r>
      <w:r w:rsidRPr="004E3981">
        <w:noBreakHyphen/>
      </w:r>
      <w:r w:rsidR="0030115C" w:rsidRPr="004E3981">
        <w:t>287; 1966 (54) 2093; 1974 (58) 2124.</w:t>
      </w:r>
    </w:p>
    <w:p w:rsidR="003C285A" w:rsidRPr="004E3981" w:rsidRDefault="003C285A" w:rsidP="004E39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E3981" w:rsidSect="004E398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E3981" w:rsidRDefault="004E3981" w:rsidP="004E3981">
      <w:pPr>
        <w:spacing w:after="0" w:line="240" w:lineRule="auto"/>
      </w:pPr>
      <w:r>
        <w:separator/>
      </w:r>
    </w:p>
  </w:endnote>
  <w:endnote w:type="continuationSeparator" w:id="0">
    <w:p w:rsidR="004E3981" w:rsidRDefault="004E3981" w:rsidP="004E39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E3981" w:rsidRPr="004E3981" w:rsidRDefault="004E3981" w:rsidP="004E39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E3981" w:rsidRPr="004E3981" w:rsidRDefault="004E3981" w:rsidP="004E39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E3981" w:rsidRPr="004E3981" w:rsidRDefault="004E3981" w:rsidP="004E39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E3981" w:rsidRDefault="004E3981" w:rsidP="004E3981">
      <w:pPr>
        <w:spacing w:after="0" w:line="240" w:lineRule="auto"/>
      </w:pPr>
      <w:r>
        <w:separator/>
      </w:r>
    </w:p>
  </w:footnote>
  <w:footnote w:type="continuationSeparator" w:id="0">
    <w:p w:rsidR="004E3981" w:rsidRDefault="004E3981" w:rsidP="004E39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E3981" w:rsidRPr="004E3981" w:rsidRDefault="004E3981" w:rsidP="004E39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E3981" w:rsidRPr="004E3981" w:rsidRDefault="004E3981" w:rsidP="004E39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E3981" w:rsidRPr="004E3981" w:rsidRDefault="004E3981" w:rsidP="004E39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15C"/>
    <w:rsid w:val="000929E5"/>
    <w:rsid w:val="00197975"/>
    <w:rsid w:val="002C68C1"/>
    <w:rsid w:val="0030115C"/>
    <w:rsid w:val="003C285A"/>
    <w:rsid w:val="004E3981"/>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7D88FF-910A-4EEB-8FE3-850AC1174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011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11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11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11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11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11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11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11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11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11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11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11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11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11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11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11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11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115C"/>
    <w:rPr>
      <w:rFonts w:eastAsiaTheme="majorEastAsia" w:cstheme="majorBidi"/>
      <w:color w:val="272727" w:themeColor="text1" w:themeTint="D8"/>
    </w:rPr>
  </w:style>
  <w:style w:type="paragraph" w:styleId="Title">
    <w:name w:val="Title"/>
    <w:basedOn w:val="Normal"/>
    <w:next w:val="Normal"/>
    <w:link w:val="TitleChar"/>
    <w:uiPriority w:val="10"/>
    <w:qFormat/>
    <w:rsid w:val="003011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11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11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11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115C"/>
    <w:pPr>
      <w:spacing w:before="160"/>
      <w:jc w:val="center"/>
    </w:pPr>
    <w:rPr>
      <w:i/>
      <w:iCs/>
      <w:color w:val="404040" w:themeColor="text1" w:themeTint="BF"/>
    </w:rPr>
  </w:style>
  <w:style w:type="character" w:customStyle="1" w:styleId="QuoteChar">
    <w:name w:val="Quote Char"/>
    <w:basedOn w:val="DefaultParagraphFont"/>
    <w:link w:val="Quote"/>
    <w:uiPriority w:val="29"/>
    <w:rsid w:val="0030115C"/>
    <w:rPr>
      <w:i/>
      <w:iCs/>
      <w:color w:val="404040" w:themeColor="text1" w:themeTint="BF"/>
    </w:rPr>
  </w:style>
  <w:style w:type="paragraph" w:styleId="ListParagraph">
    <w:name w:val="List Paragraph"/>
    <w:basedOn w:val="Normal"/>
    <w:uiPriority w:val="34"/>
    <w:qFormat/>
    <w:rsid w:val="0030115C"/>
    <w:pPr>
      <w:ind w:left="720"/>
      <w:contextualSpacing/>
    </w:pPr>
  </w:style>
  <w:style w:type="character" w:styleId="IntenseEmphasis">
    <w:name w:val="Intense Emphasis"/>
    <w:basedOn w:val="DefaultParagraphFont"/>
    <w:uiPriority w:val="21"/>
    <w:qFormat/>
    <w:rsid w:val="0030115C"/>
    <w:rPr>
      <w:i/>
      <w:iCs/>
      <w:color w:val="0F4761" w:themeColor="accent1" w:themeShade="BF"/>
    </w:rPr>
  </w:style>
  <w:style w:type="paragraph" w:styleId="IntenseQuote">
    <w:name w:val="Intense Quote"/>
    <w:basedOn w:val="Normal"/>
    <w:next w:val="Normal"/>
    <w:link w:val="IntenseQuoteChar"/>
    <w:uiPriority w:val="30"/>
    <w:qFormat/>
    <w:rsid w:val="003011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115C"/>
    <w:rPr>
      <w:i/>
      <w:iCs/>
      <w:color w:val="0F4761" w:themeColor="accent1" w:themeShade="BF"/>
    </w:rPr>
  </w:style>
  <w:style w:type="character" w:styleId="IntenseReference">
    <w:name w:val="Intense Reference"/>
    <w:basedOn w:val="DefaultParagraphFont"/>
    <w:uiPriority w:val="32"/>
    <w:qFormat/>
    <w:rsid w:val="0030115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01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0115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E39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981"/>
    <w:rPr>
      <w:rFonts w:ascii="Times New Roman" w:hAnsi="Times New Roman" w:cs="Times New Roman"/>
      <w:kern w:val="0"/>
      <w14:ligatures w14:val="none"/>
    </w:rPr>
  </w:style>
  <w:style w:type="paragraph" w:styleId="Footer">
    <w:name w:val="footer"/>
    <w:basedOn w:val="Normal"/>
    <w:link w:val="FooterChar"/>
    <w:uiPriority w:val="99"/>
    <w:unhideWhenUsed/>
    <w:rsid w:val="004E39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98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159</Words>
  <Characters>912</Characters>
  <Application>Microsoft Office Word</Application>
  <DocSecurity>0</DocSecurity>
  <Lines>7</Lines>
  <Paragraphs>2</Paragraphs>
  <ScaleCrop>false</ScaleCrop>
  <Company>Legislative Services Agency</Company>
  <LinksUpToDate>false</LinksUpToDate>
  <CharactersWithSpaces>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2024-09-19T13:59:00Z</dcterms:created>
  <dcterms:modified xsi:type="dcterms:W3CDTF">2024-09-19T13:59:00Z</dcterms:modified>
</cp:coreProperties>
</file>