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85E6E">
        <w:t>CHAPTER 7</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85E6E">
        <w:t>Nuclear Energy</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05773" w:rsidRPr="00C85E6E">
        <w:t xml:space="preserve"> 1</w:t>
      </w:r>
    </w:p>
    <w:p w:rsidR="00C85E6E" w:rsidRP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85E6E">
        <w:t>Atomic Energy and Radiation Control Act</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10.</w:t>
      </w:r>
      <w:r w:rsidR="00905773" w:rsidRPr="00C85E6E">
        <w:t xml:space="preserve"> Definitions.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For the purpose of this article, the following words shall have the meaning indicated:</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(1) "By</w:t>
      </w:r>
      <w:r w:rsidR="00C85E6E" w:rsidRPr="00C85E6E">
        <w:noBreakHyphen/>
      </w:r>
      <w:r w:rsidRPr="00C85E6E">
        <w:t>product material" means any radioactive material (except special nuclear material) yielded in or made radioactive by exposure to the radiation incident to the process of producing or utilizing special nuclear material.</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(2) "Ionizing radiation" means gamma rays and X rays, alpha and beta particles, electrons, neutrons, protons, and other atomic particles; but not sound or radio waves, or visible, infrared, or ultraviolet light.</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(3) "General license" means a license effective pursuant to regulations promulgated under the provisions of this article without the filing of an application to transfer, acquire, own, possess or use quantities of, or devices or equipment utilizing by</w:t>
      </w:r>
      <w:r w:rsidR="00C85E6E" w:rsidRPr="00C85E6E">
        <w:noBreakHyphen/>
      </w:r>
      <w:r w:rsidRPr="00C85E6E">
        <w:t>product, source, special atomic energy materials, or other radioactive materials occurring naturally or produced artificially.</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(4) "Specific license" means a license, issued after application, to use, manufacture, produce, transfer, receive, acquire, own, or possess quantities of, or devices or equipment utilizing by</w:t>
      </w:r>
      <w:r w:rsidR="00C85E6E" w:rsidRPr="00C85E6E">
        <w:noBreakHyphen/>
      </w:r>
      <w:r w:rsidRPr="00C85E6E">
        <w:t>product, source, special atomic energy materials, or other radioactive materials occurring naturally or produced artificially.</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(5) "Atomic energy" means all forms of energy released in the course of nuclear fission or nuclear fusion or other atomic transformations.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(6) "Source material" means (a) uranium, thorium, or any other material which the Governor declares by order to be source material after the United States Atomic Energy Commission, or any successor thereto, has determined the material to be such; or (b) ores containing one or more of the foregoing materials, in such concentration as the Governor declares by order to be source material after the United States Atomic Energy Commission, or any successor thereto, has determined the material in such concentration to be source material.</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(7) "Special atomic energy materials" mean (a) plutonium, uranium 233, uranium enriched in the isotope 233 or in the isotope 235, and any other material which the Governor declares by order to be special nuclear materials after the United States Atomic Energy Commission, or any successor thereto, has determined the material to be such, but does not include source material; or (b) any material artificially enriched by any of the foregoing, but does not include source material.</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(8) "Emergency" means any condition existing outside the bounds of nuclear operating sites owned or licensed by a Federal agency and any condition existing within or outside of the jurisdictional confines of a facility licensed by the Department arising out of the handling or the transportation of by</w:t>
      </w:r>
      <w:r w:rsidR="00C85E6E" w:rsidRPr="00C85E6E">
        <w:noBreakHyphen/>
      </w:r>
      <w:r w:rsidRPr="00C85E6E">
        <w:t>product material, source material or special atomic energy materials, as hereinabove defined, and hereinafter referred to as radioactive material, which is endangering or could reasonably be expected to endanger the health and safety of the public, or to contaminate the environment.</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(9) "Nonionizing radiation" for the purpose of this section shall mean only ultraviolet radiation used for the purpose of tanning the human body, and shall include ultraviolet radiation with wavelengths in air between two hundred and four hundred nanometers.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(10) "Decommissioning trust fund" means the trust fund established pursuant to a Trust Agreement dated March 4, 1981, among Chem</w:t>
      </w:r>
      <w:r w:rsidR="00C85E6E" w:rsidRPr="00C85E6E">
        <w:noBreakHyphen/>
      </w:r>
      <w:r w:rsidRPr="00C85E6E">
        <w:t>Nuclear Systems, Inc. (grantor), the State Fiscal Accountability Authority (beneficiary as the successor in interest to the South Carolina Budget and Control Board), and the South Carolina State Treasurer (trustee), whose purpose is to assure adequate funding for decommissioning of the disposal site, or any successor fund with a similar purpose.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(11) "Extended care maintenance fund" means the "escrow fund for perpetual care" that is used for custodial, surveillance, and maintenance costs during the period of institutional control and any post</w:t>
      </w:r>
      <w:r w:rsidR="00C85E6E" w:rsidRPr="00C85E6E">
        <w:noBreakHyphen/>
      </w:r>
      <w:r w:rsidRPr="00C85E6E">
        <w:t>closure observation period specified by the Department of Health and Environmental Control, and for activities associated with closure of the site as provided for in Section 13</w:t>
      </w:r>
      <w:r w:rsidR="00C85E6E" w:rsidRPr="00C85E6E">
        <w:noBreakHyphen/>
      </w:r>
      <w:r w:rsidRPr="00C85E6E">
        <w:t>7</w:t>
      </w:r>
      <w:r w:rsidR="00C85E6E" w:rsidRPr="00C85E6E">
        <w:noBreakHyphen/>
      </w:r>
      <w:r w:rsidRPr="00C85E6E">
        <w:t>30(4).</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lastRenderedPageBreak/>
        <w:tab/>
        <w:t>(12) "Maintenance" means active maintenance activities as specified by the Department of Health and Environmental Control including pumping and treatment of groundwater and the repair and replacement of disposal unit covers.</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05773" w:rsidRPr="00C85E6E">
        <w:t xml:space="preserve">: 1962 Code </w:t>
      </w:r>
      <w:r w:rsidRPr="00C85E6E">
        <w:t xml:space="preserve">Section </w:t>
      </w:r>
      <w:r w:rsidR="00905773" w:rsidRPr="00C85E6E">
        <w:t>1</w:t>
      </w:r>
      <w:r w:rsidRPr="00C85E6E">
        <w:noBreakHyphen/>
      </w:r>
      <w:r w:rsidR="00905773" w:rsidRPr="00C85E6E">
        <w:t xml:space="preserve">400.11; 1967 (55) 305; 1974 (58) 2292; 1990 Act No. 552, </w:t>
      </w:r>
      <w:r w:rsidRPr="00C85E6E">
        <w:t xml:space="preserve">Section </w:t>
      </w:r>
      <w:r w:rsidR="00905773" w:rsidRPr="00C85E6E">
        <w:t xml:space="preserve">1, eff June 6, 1990; 2000 Act No. 357, </w:t>
      </w:r>
      <w:r w:rsidRPr="00C85E6E">
        <w:t xml:space="preserve">Section </w:t>
      </w:r>
      <w:r w:rsidR="00905773" w:rsidRPr="00C85E6E">
        <w:t xml:space="preserve">2, eff June 6, 2000; 2014 Act No. 121 (S.22), Pt V, </w:t>
      </w:r>
      <w:r w:rsidRPr="00C85E6E">
        <w:t xml:space="preserve">Section </w:t>
      </w:r>
      <w:r w:rsidR="00905773" w:rsidRPr="00C85E6E">
        <w:t>7.Y.1, eff July 1, 2015.</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Editor's Note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Section 1 of 1967 Act No. 223 (1967 (55) 305), contains legislative findings relative to this article and provides:</w:t>
      </w:r>
    </w:p>
    <w:p w:rsidR="00C85E6E" w:rsidRP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5E6E">
        <w:t>"The General Assembly finds that remarkable scientific developments have occurred in the fields of atomic energy and related sciences. Present emphases and plans for further developments in these fields by the Federal Government and by private industry are creating broad opportunities and also responsibilities for the states. Careful consideration must be given to these developments as they relate to or influence the welfare of South Carolina in order that technological developments achieved in these areas can be fully exploited to advance the economic and social well</w:t>
      </w:r>
      <w:r w:rsidR="00C85E6E" w:rsidRPr="00C85E6E">
        <w:noBreakHyphen/>
      </w:r>
      <w:r w:rsidRPr="00C85E6E">
        <w:t>being of our people. Recognition is given to the existence in South Carolina of major federal and private atomic energy installations which will inevitably produce additional satellite industries. Of necessity, the beneficial growth of atomic energy and related sciences will exert influence on the exercise of state functions. It is prudent and wise that the State provide the means, which do not now exist, for discharging proper functions of State Government with full consideration of the health and safety requirements of its people. It is likewise important in nuclear energy affairs that the State maintain appropriate liaison with agencies of the Federal Government, the United States Congress, certain national foundations and associations, with other states and regional groups active in this field. Hence, it is important that the State diligently pursue those activities and programs which shall accrue to the benefit of the State. Particular consideration must be given to the promotion and treatment of atomic energy industries in a manner which will meld such industries into the balanced economy of the State. In view of the above findings, the General Assembly has determined to enact the Atomic Energy and Radiation Control Act, by which name this act shall be cited."</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20.</w:t>
      </w:r>
      <w:r w:rsidR="00905773" w:rsidRPr="00C85E6E">
        <w:t xml:space="preserve"> Powers and duties of Division of State Development.</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The Division of State Development of the Department of Commerce, hereinafter in this section referred to as the division, is hereby designated as the agency of the State which shall be responsible for the promotion and development of atomic energy resources in South Carolina.</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In accordance with the laws of this State, the division shall employ, compensate, and direct the activities of such individuals as may be necessary to carry out the provisions of this article. The division shall have the following powers and duties in the promotion and development of atomic energy industries, and resources, in addition to its other duties as imposed by law:</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(1) Promote and assist in the establishment of private atomic energy facilities such as nuclear fuel manufacturing, fabrication, and reprocessing plants; radioisotope facilities; waste</w:t>
      </w:r>
      <w:r w:rsidR="00C85E6E" w:rsidRPr="00C85E6E">
        <w:noBreakHyphen/>
      </w:r>
      <w:r w:rsidRPr="00C85E6E">
        <w:t>disposal sites; test</w:t>
      </w:r>
      <w:r w:rsidR="00C85E6E" w:rsidRPr="00C85E6E">
        <w:noBreakHyphen/>
      </w:r>
      <w:r w:rsidRPr="00C85E6E">
        <w:t>reactor sites; transportation facilities; and others which are necessary or desirable for the promotion and development of atomic energy resources within the State.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(2) Assist the Governor, the General Assembly, and other agencies of state government in the development and promotion of atomic energy resources and industrial activities.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(3) Coordinate the atomic energy industrial development activities of the State, recognizing the regulatory authority of the State Department of Health and the duties of other departments of state government.</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(4) Maintain a close liaison with the industrial community, the federal government, the governments of other states, and regional bodies concerned with the promotion and development of industrial activity in the field of atomic energy.</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(5) Cooperate with institutions of higher learning in order to take full advantage of all research activities which will support atomic energy development and industrial activities.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lastRenderedPageBreak/>
        <w:tab/>
        <w:t>(6) Accept and administer loans, grants, and other funds or gifts, conditional or otherwise, in the furtherance of its promotion and development functions, from the federal government and other sources, public or private.</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1962 Code </w:t>
      </w:r>
      <w:r w:rsidRPr="00C85E6E">
        <w:t xml:space="preserve">Section </w:t>
      </w:r>
      <w:r w:rsidR="00905773" w:rsidRPr="00C85E6E">
        <w:t>1</w:t>
      </w:r>
      <w:r w:rsidRPr="00C85E6E">
        <w:noBreakHyphen/>
      </w:r>
      <w:r w:rsidR="00905773" w:rsidRPr="00C85E6E">
        <w:t xml:space="preserve">400.12; 1967 (55) 305; 1993 Act No. 181, </w:t>
      </w:r>
      <w:r w:rsidRPr="00C85E6E">
        <w:t xml:space="preserve">Section </w:t>
      </w:r>
      <w:r w:rsidR="00905773" w:rsidRPr="00C85E6E">
        <w:t>250, eff July 1, 1993.</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30.</w:t>
      </w:r>
      <w:r w:rsidR="00905773" w:rsidRPr="00C85E6E">
        <w:t xml:space="preserve"> Powers and duties of State Fiscal Accountability Authority.</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For purposes of this article, the State Fiscal Accountability Authority, hereinafter in this section referred to as the board, is designated as the agency of the State which shall have the following powers and duties that are in accord with its already established responsibilities for custody of state properties, and for the management of all state sinking funds, insurance, and analogous fiscal matters that are relevant to state properties: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(1) expend state funds in order to acquire, develop, and operate land and facilities. This acquisition may be by lease, dedication, purchase, or other arrangements. However, the state's functions under the authority of this section are limited to the specific purposes of this article;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(2) lease, sublease, or sell real and personal properties to public or private bodies;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(3) assure the maintenance of insurance coverage by state licensees, lessees, or sublessees as will in the opinion of the board protect the citizens of the State against nuclear incident that may occur on state</w:t>
      </w:r>
      <w:r w:rsidR="00C85E6E" w:rsidRPr="00C85E6E">
        <w:noBreakHyphen/>
      </w:r>
      <w:r w:rsidRPr="00C85E6E">
        <w:t>controlled atomic energy facilities;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(4) assume responsibility for extended custody and maintenance of radioactive materials held for custodial purposes at any publicly or privately operated facility located within the State, in the event the parties operating these facilities abandon their responsibility, or when the license for the facility is ultimately transferred to an agency of the State, and whenever the federal government or any agency of the federal government has not assumed the responsibility.</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In order to finance such extended custody and maintenance as the board may undertake, the board may collect fees from private or public parties holding radioactive materials for custodial purposes. These fees must be sufficient in each individual case to defray the estimated cost of the board's custodial management activities for that individual case. The fees collected for such custodial management activities shall also be sufficient to provide additional funds for the purchase of insurance which shall be purchased for the protection of the State and the general public for the period such radioactive material considering its isotope and curie content together with other factors may present a possible danger to the general public in the event of migration or dispersal of such radioactivity. All such fees, when received by the board, must be transmitted to the State Treasurer. The Treasurer must place the money in a special account, in the nature of a revolving trust fund, which may be designated "extended care maintenance fund", to be disbursed on authorization of the board. Monies in the extended care maintenance funds must be invested by the board in the manner as other state monies. However, any interest accruing as a result of investment must accrue to this extended care maintenance fund. Except as authorized in Section 48</w:t>
      </w:r>
      <w:r w:rsidR="00C85E6E" w:rsidRPr="00C85E6E">
        <w:noBreakHyphen/>
      </w:r>
      <w:r w:rsidRPr="00C85E6E">
        <w:t>46</w:t>
      </w:r>
      <w:r w:rsidR="00C85E6E" w:rsidRPr="00C85E6E">
        <w:noBreakHyphen/>
      </w:r>
      <w:r w:rsidRPr="00C85E6E">
        <w:t>40(B)(7)(b) and (D)(2), the extended care maintenance fund must be used exclusively for custodial, surveillance, and maintenance costs during the period of institutional control and during any post</w:t>
      </w:r>
      <w:r w:rsidR="00C85E6E" w:rsidRPr="00C85E6E">
        <w:noBreakHyphen/>
      </w:r>
      <w:r w:rsidRPr="00C85E6E">
        <w:t>closure and observation period specified by the Department of Health and Environmental Control, and for activities associated with closure of the site. Funds from the extended care maintenance fund shall not be used for site closure activities or for custodial, surveillance, and maintenance performed during the post</w:t>
      </w:r>
      <w:r w:rsidR="00C85E6E" w:rsidRPr="00C85E6E">
        <w:noBreakHyphen/>
      </w:r>
      <w:r w:rsidRPr="00C85E6E">
        <w:t>closure observation period until all funds in the decommissioning trust account are exhausted.</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(5) Enter into an agreement with the federal government or any of its authorized agencies to assume extended maintenance of lands donated, leased, or purchased from the federal government or any of its authorized agencies and used for development of atomic energy resources or as custodial site for radioactive material.</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1962 Code </w:t>
      </w:r>
      <w:r w:rsidRPr="00C85E6E">
        <w:t xml:space="preserve">Section </w:t>
      </w:r>
      <w:r w:rsidR="00905773" w:rsidRPr="00C85E6E">
        <w:t>1</w:t>
      </w:r>
      <w:r w:rsidRPr="00C85E6E">
        <w:noBreakHyphen/>
      </w:r>
      <w:r w:rsidR="00905773" w:rsidRPr="00C85E6E">
        <w:t xml:space="preserve">400.13; 1967 (55) 305; 1982, Act No. 452, </w:t>
      </w:r>
      <w:r w:rsidRPr="00C85E6E">
        <w:t xml:space="preserve">Section </w:t>
      </w:r>
      <w:r w:rsidR="00905773" w:rsidRPr="00C85E6E">
        <w:t xml:space="preserve">2, eff June 9, 1982; 1986 Act No. 540, Part II, </w:t>
      </w:r>
      <w:r w:rsidRPr="00C85E6E">
        <w:t xml:space="preserve">Section </w:t>
      </w:r>
      <w:r w:rsidR="00905773" w:rsidRPr="00C85E6E">
        <w:t xml:space="preserve">15A, effective June 18, 1986, and became law without the Governor's </w:t>
      </w:r>
      <w:r w:rsidR="00905773" w:rsidRPr="00C85E6E">
        <w:lastRenderedPageBreak/>
        <w:t xml:space="preserve">signature; 1992 Act No. 501, Part II </w:t>
      </w:r>
      <w:r w:rsidRPr="00C85E6E">
        <w:t xml:space="preserve">Section </w:t>
      </w:r>
      <w:r w:rsidR="00905773" w:rsidRPr="00C85E6E">
        <w:t xml:space="preserve">70A, eff June 16, 1992; 2000 Act No. 357, </w:t>
      </w:r>
      <w:r w:rsidRPr="00C85E6E">
        <w:t xml:space="preserve">Section </w:t>
      </w:r>
      <w:r w:rsidR="00905773" w:rsidRPr="00C85E6E">
        <w:t xml:space="preserve">3, eff June 6, 2000; 2014 Act No. 121 (S.22), Pt V, </w:t>
      </w:r>
      <w:r w:rsidRPr="00C85E6E">
        <w:t xml:space="preserve">Section </w:t>
      </w:r>
      <w:r w:rsidR="00905773" w:rsidRPr="00C85E6E">
        <w:t>7.Y.2, eff July 1, 2015.</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40.</w:t>
      </w:r>
      <w:r w:rsidR="00905773" w:rsidRPr="00C85E6E">
        <w:t xml:space="preserve"> Powers and duties of Department of Health and Environmental Control; Technical Advisory Radiation Control Council; regulation of persons controlling or using sources of ionizing radiation.</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(A) The Department of Health and Environmental Control is designated as the agency of the State which is responsible for the control and regulation of radiation sources but, notwithstanding anything in this article, does not have the power to regulate, license, or control nuclear reactors of facilities or operations incident to them in duplication of an activity of the federal government which has not been discontinued by agreement pursuant to Section 13</w:t>
      </w:r>
      <w:r w:rsidR="00C85E6E" w:rsidRPr="00C85E6E">
        <w:noBreakHyphen/>
      </w:r>
      <w:r w:rsidRPr="00C85E6E">
        <w:t>7</w:t>
      </w:r>
      <w:r w:rsidR="00C85E6E" w:rsidRPr="00C85E6E">
        <w:noBreakHyphen/>
      </w:r>
      <w:r w:rsidRPr="00C85E6E">
        <w:t>60.</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(B) The department shall employ, compensate, and prescribe the powers and duties of individuals necessary to carry out the provisions of this article as it pertains to the department. The department shall establish a technical advisory council to assist it in performing its specialized responsibilities.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(C) There is established a Technical Advisory Radiation Control Council responsible and reporting to the department which shall advise the department on matters pertaining to ionizing and nonionizing radiation and standards and regulations to be adopted, modified, promulgated, or repealed by the department. No standards or regulations may be adopted, modified, promulgated, or repealed by the department except after consultation with the council. The council consists of six members and one ex officio member from the department, designated by the department or its designated agent. The six members of the council must be appointed by the Governor as follows: one member from the South Carolina Medical Association, one member from the South Carolina Dental Association, one member from the South Carolina Radiological Society, one member from the South Carolina Chiropractic Association, one member having recognized knowledge in the field of radiation and its biological effects from the Associated Industries of South Carolina, and one member from the State at large having recognized knowledge in the field of radiation and its biological effects. The terms of office of the members first appointed are as follows: The member from the South Carolina Medical Association must be appointed for one year, the members from the South Carolina Dental Association and the South Carolina Radiological Society must be appointed for two years, and the other three members must be appointed for three years. The successors must be appointed for three years each.</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(D) When on business of the council, members are allowed the usual mileage, per diem, and subsistence as provided by law for members of state boards, committees, and commissions. The council shall meet at least as frequently as semiannually or at call of the chairman. Minutes of meetings of the council must be included in the minutes of the meeting of the department next occurring after the preparation of the minutes.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(E) A consulting radiation physicist, certified by the American Board of Radiology, must be available to the Advisory Council at its regular meetings and on request. The consulting physicist must be paid on a per diem basis from budgeted funds.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(F) The department in connection with the control and regulation of radiation sources, in addition to its other duties as imposed by law shall:</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(1) develop and conduct programs for evaluation of hazards associated with the use of radiation sources;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(2) develop and conduct programs for the control, surveillance, and regulation of radiation sources, not inconsistent with those prescribed by the United States Atomic Energy Commission, and with due regard for controls and regulations in effect in other states;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(3) formulate, adopt, promulgate, and repeal regulations relating to the control of ionizing and nonionizing radiation;</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(4) issue orders or modifications of them as may be necessary in connection with proceedings under this article;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(5) advise the Governor, the legislature, and relevant state agencies with regard to the status of radiation control and consult and cooperate with the various departments, agencies, and political subdivisions of the State, the federal government, other states, and interstate agencies and with public and private groups concerned with the control of radiation sources and hazards;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(6) accept and administer loans, grants, or other funds or gifts, conditional or otherwise, in furtherance of its functions, from the federal government and from other sources, public or private;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(7) encourage, participate in, or conduct studies, investigations, training, and demonstrations relating to control of radiation sources;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(8) collect and disseminate information relating to control of radiation sources;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(9) provide by regulation for the licensing or registration of radiation sources or devices or equipment utilizing these sources. These regulations must provide for amendment, suspension, or revocation of licenses;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(10) promulgate and repeal regulations pertaining to the qualifications of operators applying ionizing or nonionizing radiation to humans.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(G) No person may possess, use, or transfer a source of ionizing or nonionizing radiation unless registered, licensed, or exempted by the department.</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(H) The department may exempt certain radiation sources or kinds of uses or users from the licensing or regulation requirements set forth in this section when the department makes a finding that the exemption of these radiation sources or kinds of uses or users will not constitute a significant risk to the health of the public.</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(I) The department or its authorized representatives may enter at all reasonable times upon private or public property for the purpose of determining whether or not there is compliance with or violation of the provisions of this article and regulations promulgated under it. A report of investigation or inspection or information concerning trade secrets or secret industrial processes obtained under this article must not be disclosed or opened to public inspection except as necessary for the performance of the functions of the department. The department shall require each person who possesses or uses a radiation source to maintain records relating to its receipt, storage, transfer, or disposal and other records the department may require, subject to exemptions as may be provided by regulations. Copies of these records must be submitted to the department on written request. The department shall require each person who possesses or uses a radiation source to maintain appropriate records showing the radiation exposure of all individuals for whom personnel monitoring is required by the regulations of the department. Copies of these records and those required to be kept must be submitted to the department on written request.</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(J) A person possessing or using a radiation source shall furnish to each employee for whom personnel monitoring is required, or to the employee's physician, a copy of the employee's personal record at times the department by regulation may prescribe.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(K) Opportunity for public hearing must be provided by the department for the issuance of a modification of regulations; the granting, suspending, revoking, or amending a license; and determining compliance with or granting exceptions from regulations of the department. A final order entered in a proceeding is subject to judicial review.</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(L) Whenever, in the judgment of the department, a person has engaged in or is about to engage in acts or practices which constitute a violation of a provision of this article or a regulation or an order issued under it, the department, or, at the request of the department, the Attorney General may make application to the court of common pleas for an order enjoining these acts or practices, or for an order directing compliance. Upon a showing by the department that the person has engaged in or is about to engage in these acts or practices, a permanent or temporary injunction, restraining order, or other order may be granted.</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(M) In an emergency the department may impound sources of ionizing or nonionizing radiation in the possession of a person who is not equipped to comply with or fails to comply with the provisions of the article or the regulations.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(N) The department, subject to the approval of the Governor, may enter into agreements with the federal government or other state or interstate agencies for the purpose of performing on a cooperative basis inspections or other functions relating to the control of sources of ionizing or nonionizing radiation. The department may institute training programs for the purpose of qualifying personnel to carry out the provisions of this article.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(O) Ordinances, resolutions, or regulations in effect now or in the future of the governing body of an agency or political subdivision of the State relating to radiation sources are not superseded by this article if the ordinances or regulations are and continue to be consistent with the provisions of this article, amendments to it, and regulations under it.</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(P) No person may apply ionizing or nonionizing radiation to humans unless certified or exempted by the department.</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1962 Code </w:t>
      </w:r>
      <w:r w:rsidRPr="00C85E6E">
        <w:t xml:space="preserve">Section </w:t>
      </w:r>
      <w:r w:rsidR="00905773" w:rsidRPr="00C85E6E">
        <w:t>1</w:t>
      </w:r>
      <w:r w:rsidRPr="00C85E6E">
        <w:noBreakHyphen/>
      </w:r>
      <w:r w:rsidR="00905773" w:rsidRPr="00C85E6E">
        <w:t xml:space="preserve">400.14; 1967 (55) 305; 1970 (56) 2082; 1986 Act No. 449, </w:t>
      </w:r>
      <w:r w:rsidRPr="00C85E6E">
        <w:t xml:space="preserve">Sections </w:t>
      </w:r>
      <w:r w:rsidR="00905773" w:rsidRPr="00C85E6E">
        <w:t xml:space="preserve"> 1, 2, eff May 26, 1986; 1990 Act No. 552, </w:t>
      </w:r>
      <w:r w:rsidRPr="00C85E6E">
        <w:t xml:space="preserve">Section </w:t>
      </w:r>
      <w:r w:rsidR="00905773" w:rsidRPr="00C85E6E">
        <w:t>2, eff June 6, 1990.</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45.</w:t>
      </w:r>
      <w:r w:rsidR="00905773" w:rsidRPr="00C85E6E">
        <w:t xml:space="preserve"> Regulation and schedule of licensing and registration fees for users of sources of ionizing and nonionizing radiation; level of fees; penalties for nonpayment.</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(A)(1) The South Carolina Department of Health and Environmental Control shall promulgate regulations and establish a schedule for the collection of annual fees for the licensing, registration, and certification of users of the sources of ionizing radiation. The fees collected must be sufficient, in the judgment of the department, to protect the public health and safety and the environment and to recover the costs incurred by the department in regulating the use of ionizing radiation and in performing emergency corrective measures intended to protect the public health and safety or the environment pursuant to the provisions of law.</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(2) The department shall promulgate regulations and establish a schedule for the collection of an annual fee for the registration of a source of nonionizing radiation which is used in a commercial establishment for the tanning of human skin. The registration fee must be sufficient in the judgment of the department to protect the public health and safety and the environment and to recover the costs incurred by the department in registering the source of nonionizing radiation and in performing emergency corrective measures intended to protect the public health and safety or the environment pursuant to the provisions of law.</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(3) The department shall have no duty to inspect a source of nonionizing radiation unless it has received credible information indicating a violation of applicable statutes or regulations or the existence of a public health emergency. The department may retain up to thirty thousand dollars from the fees collected to be used for the administration of this program.</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(B) In determining the sufficiency of the fees to be charged and collected, the department shall consider an arrangement existing between South Carolina and a registrant, a licensee, a certificant, another state, or a federal agency under which costs incurred by the department in regulating the use of ionizing and nonionizing radiation and in performing emergency corrective measures intended to protect the public health and safety and the environment are recoverable by this State.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(C) A registrant, licensee, or certificant who fails to pay the fees required by regulation of the department within thirty days after payment is due also shall pay a penalty of fifty dollars. If failure to pay the required fees continues for more than sixty days after payment is due, the registrant, licensee, or certificant must be notified by the department by certified mail to be sent to his last known address that his registration, license, or certificate is revoked and that activities permitted under the authority of the registration, license, or certificate must end immediately. The registration, license, or certificate may be reinstated by the department upon payment of the required fees, the penalty of fifty dollars, and an additional penalty of one hundred dollars if the registrant, licensee, or certificant is otherwise in good standing, in the judgment of the department, and presents to the department a satisfactory explanation for his failure to pay the required fees.</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1982 Act No. 454, eff June 9, 1982; 1986 Act No. 449, </w:t>
      </w:r>
      <w:r w:rsidRPr="00C85E6E">
        <w:t xml:space="preserve">Section </w:t>
      </w:r>
      <w:r w:rsidR="00905773" w:rsidRPr="00C85E6E">
        <w:t xml:space="preserve">3, eff May 26, 1986; 1990 Act No. 552, </w:t>
      </w:r>
      <w:r w:rsidRPr="00C85E6E">
        <w:t xml:space="preserve">Section </w:t>
      </w:r>
      <w:r w:rsidR="00905773" w:rsidRPr="00C85E6E">
        <w:t xml:space="preserve">3, eff June 6, 1990; 2006 Act No. 355, </w:t>
      </w:r>
      <w:r w:rsidRPr="00C85E6E">
        <w:t xml:space="preserve">Section </w:t>
      </w:r>
      <w:r w:rsidR="00905773" w:rsidRPr="00C85E6E">
        <w:t>1, eff June 9, 2006.</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50.</w:t>
      </w:r>
      <w:r w:rsidR="00905773" w:rsidRPr="00C85E6E">
        <w:t xml:space="preserve"> Emergency powers of Department of Health and Environmental Control.</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Whenever the Department finds that an emergency, as hereinabove defined, exists requiring immediate action to protect the public health and safety the Department may, without notice or hearing, issue an order reciting the existence of such emergency and requiring that such action be taken as is necessary to meet the emergency. Notwithstanding any other provision of law, such order shall be effective immediately.</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Any person to whom such order is directed shall comply therewith immediately, but on application to the Department shall be afforded a hearing within thirty days. On the basis of such hearing, the emergency order shall be continued, modified or revoked within thirty days after such hearing.</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1962 Code </w:t>
      </w:r>
      <w:r w:rsidRPr="00C85E6E">
        <w:t xml:space="preserve">Section </w:t>
      </w:r>
      <w:r w:rsidR="00905773" w:rsidRPr="00C85E6E">
        <w:t>1</w:t>
      </w:r>
      <w:r w:rsidRPr="00C85E6E">
        <w:noBreakHyphen/>
      </w:r>
      <w:r w:rsidR="00905773" w:rsidRPr="00C85E6E">
        <w:t>400.14:1; 1974 (58) 2292.</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60.</w:t>
      </w:r>
      <w:r w:rsidR="00905773" w:rsidRPr="00C85E6E">
        <w:t xml:space="preserve"> Agreements to take over certain activities from Federal Government; persons licensed by Federal Government.</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(A) The Governor, on behalf of the State, is authorized to enter into agreements with the Federal Government providing for discontinuance of certain of the Federal Government's activities with respect to radiation sources and the assumption thereof by the State toward the end of instituting and maintaining a regulatory program compatible with the standards and regulatory programs of the Federal Government and consonant insofar as possible with those of other states.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(B) Any person who on the effective date of an agreement under subsection (A) of this section possesses a license issued by the Federal Government authorizing activities, the regulation of which is assumed by the State under such agreement, shall be deemed to possess a license issued under this article, which shall expire either ninety days after receipt from the Department of Health and Environmental Control of a notice of expiration of such license, or upon the date of expiration specified in the Federal license; whichever is earlier.</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1962 Code </w:t>
      </w:r>
      <w:r w:rsidRPr="00C85E6E">
        <w:t xml:space="preserve">Section </w:t>
      </w:r>
      <w:r w:rsidR="00905773" w:rsidRPr="00C85E6E">
        <w:t>1</w:t>
      </w:r>
      <w:r w:rsidRPr="00C85E6E">
        <w:noBreakHyphen/>
      </w:r>
      <w:r w:rsidR="00905773" w:rsidRPr="00C85E6E">
        <w:t>400.15; 1967 (55) 305; 1970 (56) 1991.</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70.</w:t>
      </w:r>
      <w:r w:rsidR="00905773" w:rsidRPr="00C85E6E">
        <w:t xml:space="preserve"> Rules and regulations as to transportation of materials; agreements with Federal agencies as to enforcement and inspection; exception for waste regulated by Article 2.</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(1) The South Carolina Department of Health and Environmental Control (the Department) shall adopt rules and regulations governing the transportation of radioactive materials in South Carolina which, in the judgment of the Department, shall protect the public health and safety and protect the environment. Such rules and regulations shall include, but not be limited to, provisions for the use of signs designating radioactive material cargo; for the packing, marking, loading and handling of radioactive materials and the precautions necessary to determine whether the material which is offered for transport is in proper condition. Nothing in this section shall be deemed applicable to the transportation of radioactive waste which is regulated by Article 2 of this chapter.</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(2) Such rules and regulations shall not include the carrier vehicle or its equipment, the licensing of packages, nor shall they apply to the handling or transportation of radioactive material within the confines of a facility licensed or owned by a Federal agency.</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(3) Such rules and regulations, to the extent adopted, shall be identical in wording with those established by the United States Atomic Energy Commission, the United States Federal Aviation Agency, the United States Department of Transportation, the United States Coast Guard or the United States Post Office (or any Federal agency which is a successor to any of the foregoing agencies), as such Federal rules and regulations may be amended from time to time.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(4) The appropriate state agency shall enter into agreements with the respective federal agencies designed to avoid duplication of effort or conflict in enforcement and inspection activities so that:</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(a) Rules and regulations adopted by the department pursuant to this section may be enforced, within their respective jurisdiction, by any authorized representative of the department, the Department of Public Safety, and the Department of Transportation, and the Public Service Commission, according to mutual understandings between such bodies of their respective responsibilities and authority.</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(b) The department, through any authorized representative, may inspect records of persons engaged in the transportation of radioactive materials, during the hours of business operation where such records reasonably relate to the method or contents of packing, marking, loading, handling of radioactive materials in transport within the State.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(c) The department, through any authorized representative, may enter upon and inspect the premises or vehicles of any person engaged in the transportation of radioactive materials during hours of business operation, with or without a warrant, for the purpose of determining compliance with the provisions of this article and the rules and regulations thereunder.</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(d) Upon finding by the department that any provision of this section or the rules and regulations hereunder are being violated, or that any practice in the transportation of radioactive materials constitutes a clear and imminent danger to the public health and safety, it may issue an order requiring correction.</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1962 Code </w:t>
      </w:r>
      <w:r w:rsidRPr="00C85E6E">
        <w:t xml:space="preserve">Section </w:t>
      </w:r>
      <w:r w:rsidR="00905773" w:rsidRPr="00C85E6E">
        <w:t>1</w:t>
      </w:r>
      <w:r w:rsidRPr="00C85E6E">
        <w:noBreakHyphen/>
      </w:r>
      <w:r w:rsidR="00905773" w:rsidRPr="00C85E6E">
        <w:t xml:space="preserve">400.15:1; 1974 (58) 2292; 1980 Act No. 429, </w:t>
      </w:r>
      <w:r w:rsidRPr="00C85E6E">
        <w:t xml:space="preserve">Section </w:t>
      </w:r>
      <w:r w:rsidR="00905773" w:rsidRPr="00C85E6E">
        <w:t xml:space="preserve">3; 1993 Act No. 181, </w:t>
      </w:r>
      <w:r w:rsidRPr="00C85E6E">
        <w:t xml:space="preserve">Section </w:t>
      </w:r>
      <w:r w:rsidR="00905773" w:rsidRPr="00C85E6E">
        <w:t>251, eff July 1, 1993.</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80.</w:t>
      </w:r>
      <w:r w:rsidR="00905773" w:rsidRPr="00C85E6E">
        <w:t xml:space="preserve"> Penalties.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 xml:space="preserve">Any person who shall violate, whether negligently or otherwise, any rule or regulation promulgated pursuant to this article shall be deemed guilty of a misdemeanor and upon conviction may be punished by a fine of not less than one hundred dollars nor more than five hundred dollars or by imprisonment for a </w:t>
      </w:r>
      <w:r w:rsidRPr="00C85E6E">
        <w:lastRenderedPageBreak/>
        <w:t>term of not more than one year, or by both such fine and imprisonment, for each separate violation. Each day upon which such violation occurs shall constitute a separate offense.</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1962 Code </w:t>
      </w:r>
      <w:r w:rsidRPr="00C85E6E">
        <w:t xml:space="preserve">Section </w:t>
      </w:r>
      <w:r w:rsidR="00905773" w:rsidRPr="00C85E6E">
        <w:t>1</w:t>
      </w:r>
      <w:r w:rsidRPr="00C85E6E">
        <w:noBreakHyphen/>
      </w:r>
      <w:r w:rsidR="00905773" w:rsidRPr="00C85E6E">
        <w:t>400.16; 1967 (55) 305; 1974 (58) 2292.</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85.</w:t>
      </w:r>
      <w:r w:rsidR="00905773" w:rsidRPr="00C85E6E">
        <w:t xml:space="preserve"> Department authorized to hold hearings and fix schedule of fines and penalties; each day of noncompliance to constitute separate violation; factors in assessing penalty; compliance with orders pending hearing; monies received under Article 1 accrue to general fund.</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(A) The Department is authorized to hold public hearings, compel attendance of witnesses, make findings of fact and determinations and to assess civil penalties. The Department by rule or regulation shall fix a schedule of reasonable fines and civil penalties relating to violations of the provisions of this article or any rule or regulation, license or license condition, permit or permit condition, temporary or permanent order, or final determination of the Department and any person violating any of the provisions of this article, or any rule or regulation, license or license condition, permit or permit condition, temporary or permanent order, or final determination of the Department shall be subject to the schedule of fines and civil penalties; provided, that the maximum penalty for any violation shall not exceed twenty</w:t>
      </w:r>
      <w:r w:rsidR="00C85E6E" w:rsidRPr="00C85E6E">
        <w:noBreakHyphen/>
      </w:r>
      <w:r w:rsidRPr="00C85E6E">
        <w:t>five thousand dollars.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Provided, that the provisions of chapter 23 of title 1 notwithstanding, the Department shall issue an interim schedule of reasonable fines and civil penalties which shall remain in force and effect until such time as the Department issues final rules and regulations pursuant to the provisions of chapter 23 of title 1.</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Each day of noncompliance with any rule or regulation, license or license condition, permit or permit condition, temporary or permanent order, as final determination of the Department shall constitute a separate violation.</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(B) In assessing a fine or penalty, or suspending or revoking a permit, the Department shall consider, but not be limited to, the following factors: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(1) The degree of harm to the public health or safety which has resulted or might result from such violations;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(2) The degree of exceedence of a radiation level as set forth in applicable law and regulation;</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(3) The duration of the violation;</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(4) Any prior violations of statutes, rules, orders, regulations, license or license condition, permit or permit condition.</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(C) Any person to whom an order issued under this article is directed, shall comply therewith immediately, but on application to the Department, within twenty days after the date of the order, shall be afforded a hearing within thirty days of such application. Any hearings held pursuant to this section shall be held pursuant to the procedures set forth in chapter 23 of title 1, except that where the provisions of this article are in conflict with the provisions of chapter 23 of title 1, this article shall control.</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(D) The monies obtained from the levying of fines, penalties or fees under this article shall accrue to the general fund of the State.</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1980 Act No. 429, </w:t>
      </w:r>
      <w:r w:rsidRPr="00C85E6E">
        <w:t xml:space="preserve">Section </w:t>
      </w:r>
      <w:r w:rsidR="00905773" w:rsidRPr="00C85E6E">
        <w:t>2, eff May 26, 1980.</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90.</w:t>
      </w:r>
      <w:r w:rsidR="00905773" w:rsidRPr="00C85E6E">
        <w:t xml:space="preserve"> Exemption from certification requirements with respect to persons practicing as operators of sources of ionizing radiation on May 26, 1986.</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Any person who is practicing as an operator of sources of ionizing radiation on May 26, 1986 is exempt from the certification requirements promulgated by the Department of Health and Environmental Control provided that such person applies for certification as an operator within sixty days of May 26, 1986.</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1986 Act No. 449, </w:t>
      </w:r>
      <w:r w:rsidRPr="00C85E6E">
        <w:t xml:space="preserve">Section </w:t>
      </w:r>
      <w:r w:rsidR="00905773" w:rsidRPr="00C85E6E">
        <w:t>4, eff May 26, 1986.</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100.</w:t>
      </w:r>
      <w:r w:rsidR="00905773" w:rsidRPr="00C85E6E">
        <w:t xml:space="preserve"> Inapplicability of provisions to hospital employees performing radiologic technological services.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This article does not apply to any employee of a licensed hospital in this State when performing services commonly within the definition of radiologic technology as long as the services are performed within the course and scope of his employment as an employee of the hospital. No regular employee of a licensed hospital in this State is required to be licensed as a condition of employment by or for performance of these services as long as he does not represent himself as a radiological technician.</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05773" w:rsidRPr="00C85E6E">
        <w:t xml:space="preserve">: 1986 Act No. 449, </w:t>
      </w:r>
      <w:r w:rsidRPr="00C85E6E">
        <w:t xml:space="preserve">Section </w:t>
      </w:r>
      <w:r w:rsidR="00905773" w:rsidRPr="00C85E6E">
        <w:t>5, eff May 26, 1986.</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05773" w:rsidRPr="00C85E6E">
        <w:t xml:space="preserve"> 2</w:t>
      </w:r>
    </w:p>
    <w:p w:rsidR="00C85E6E" w:rsidRP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85E6E">
        <w:t>South Carolina Radioactive Waste Transportation and Disposal Act</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110.</w:t>
      </w:r>
      <w:r w:rsidR="00905773" w:rsidRPr="00C85E6E">
        <w:t xml:space="preserve"> Short title.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This article shall be cited as the South Carolina Radioactive Waste Transportation and Disposal Act.</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1980 Act No. 429, </w:t>
      </w:r>
      <w:r w:rsidRPr="00C85E6E">
        <w:t xml:space="preserve">Section </w:t>
      </w:r>
      <w:r w:rsidR="00905773" w:rsidRPr="00C85E6E">
        <w:t>1, eff May 26, 1980.</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120.</w:t>
      </w:r>
      <w:r w:rsidR="00905773" w:rsidRPr="00C85E6E">
        <w:t xml:space="preserve"> Definitions.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Definitions as used in this article: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A. "Carrier" means any person transporting radioactive wastes into or within the State for storage, disposal or delivery.</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B. "Department" means the Department of Health and Environmental Control, including personnel authorized to act on behalf of the Department.</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C. "Disposal facility" means any facility located within the State which accepts radioactive waste for storage or disposal.</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 xml:space="preserve">D. "Emergency" means any condition existing outside the bounds of nuclear operating sites owned or licensed by a federal agency and any condition existing within or outside of the jurisdictional confines of a facility licensed by the Department arising out of the handling or the transportation of radioactive waste, as </w:t>
      </w:r>
      <w:r w:rsidRPr="00C85E6E">
        <w:lastRenderedPageBreak/>
        <w:t>hereinabove defined, which is endangering or could reasonably be expected to endanger the health and safety of the public, or to contaminate the environment.</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E. "Generation" means the act or process of producing radioactive wastes.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F. "Manifest" means the document used for identifying the quantity, composition, origin, and destination of radioactive waste during its transport to a disposal facility.</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G. "Operator" means every person who drives or is in actual physical control of a vehicle transporting radioactive waste.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H. "Permit" means an authorization issued by the Department to any person to transport such radioactive wastes or offer such waste for transport.</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I. "Person" means any individual, public or private corporation, political subdivision, government agency, municipality, industry, partnership or any other entity whatsoever.</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J. "Radioactive waste" means any and all equipment or materials which are radioactive or have radioactive contamination and which are required pursuant to any governing laws, regulations or licenses to be disposed of or stored as radioactive waste. Such waste may also be defined as: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(1) "High</w:t>
      </w:r>
      <w:r w:rsidR="00C85E6E" w:rsidRPr="00C85E6E">
        <w:noBreakHyphen/>
      </w:r>
      <w:r w:rsidRPr="00C85E6E">
        <w:t>level waste" means either irradiated nuclear reactor fuel or the portion of the material generated in the reprocessing of such irradiated fuel that contains virtually all of the fission products and most of the actinides not separated out during reprocessing.</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(2) "Transuranic waste" means waste containing more than ten nanocuries of transuranic activity per gram of material.</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(3) "Low</w:t>
      </w:r>
      <w:r w:rsidR="00C85E6E" w:rsidRPr="00C85E6E">
        <w:noBreakHyphen/>
      </w:r>
      <w:r w:rsidRPr="00C85E6E">
        <w:t>level radioactive waste" means all radioactive waste which contains less than ten nanocuries of transuranic activity per gram or which is free of any transuranic contaminants; provided, however, that as this subitem does not define "low</w:t>
      </w:r>
      <w:r w:rsidR="00C85E6E" w:rsidRPr="00C85E6E">
        <w:noBreakHyphen/>
      </w:r>
      <w:r w:rsidRPr="00C85E6E">
        <w:t>level radioactive waste" by its isotope and curie content except as to transuranic waste and does not define "low</w:t>
      </w:r>
      <w:r w:rsidR="00C85E6E" w:rsidRPr="00C85E6E">
        <w:noBreakHyphen/>
      </w:r>
      <w:r w:rsidRPr="00C85E6E">
        <w:t>level radioactive waste" as to its danger to the public, the South Carolina Department of Health and Environmental Control is directed to contact the United States Nuclear Regulatory Commission, the United States Department of Energy and the National Academy of Science and seek their assistance in defining the term "low</w:t>
      </w:r>
      <w:r w:rsidR="00C85E6E" w:rsidRPr="00C85E6E">
        <w:noBreakHyphen/>
      </w:r>
      <w:r w:rsidRPr="00C85E6E">
        <w:t>level radioactive waste" as to its isotope and curie strength and as to its potential danger to the general public, and the Department of Health and Environmental Control shall further make a public report as to its findings by September 15, 1981, and shall make recommendations to the General Assembly no later than February 15, 1982, as to its suggestions for changes in the definition of the term "low</w:t>
      </w:r>
      <w:r w:rsidR="00C85E6E" w:rsidRPr="00C85E6E">
        <w:noBreakHyphen/>
      </w:r>
      <w:r w:rsidRPr="00C85E6E">
        <w:t>level radioactive waste."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K. "Shipper" means any person, whether a resident of South Carolina or a nonresident (1) who transports radioactive waste generated by him into or within the State; (2) who transports radioactive waste generated by another person into or within the State; or (3) who transfers radioactive waste to a carrier for transportation into or within the State; or (4) who transfers radioactive waste to another person if such wastes are transported into or within the State. Nothing contained herein shall relieve a person whose activities result in the generation of radioactive waste from primary responsibility under Section 13</w:t>
      </w:r>
      <w:r w:rsidR="00C85E6E" w:rsidRPr="00C85E6E">
        <w:noBreakHyphen/>
      </w:r>
      <w:r w:rsidRPr="00C85E6E">
        <w:t>7</w:t>
      </w:r>
      <w:r w:rsidR="00C85E6E" w:rsidRPr="00C85E6E">
        <w:noBreakHyphen/>
      </w:r>
      <w:r w:rsidRPr="00C85E6E">
        <w:t>140 unless provided by regulation of the Department.</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L. "Transport" means the movement of radioactive wastes into or within South Carolina.</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1980 Act No. 429, </w:t>
      </w:r>
      <w:r w:rsidRPr="00C85E6E">
        <w:t xml:space="preserve">Section </w:t>
      </w:r>
      <w:r w:rsidR="00905773" w:rsidRPr="00C85E6E">
        <w:t xml:space="preserve">1, eff May 26, 1980; 1981 Act No. 127, </w:t>
      </w:r>
      <w:r w:rsidRPr="00C85E6E">
        <w:t xml:space="preserve">Section </w:t>
      </w:r>
      <w:r w:rsidR="00905773" w:rsidRPr="00C85E6E">
        <w:t>1, eff June 26, 1981.</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130.</w:t>
      </w:r>
      <w:r w:rsidR="00905773" w:rsidRPr="00C85E6E">
        <w:t xml:space="preserve"> Applicability of article.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This article applies to any shipper, carrier or other person who transports radioactive waste into or within this State, to any person involved in the generation of radioactive waste within this State, and to any shipper whose radioactive waste is transported into or within the State or is delivered, stored or disposed of within this State.</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1980 Act No. 429, </w:t>
      </w:r>
      <w:r w:rsidRPr="00C85E6E">
        <w:t xml:space="preserve">Section </w:t>
      </w:r>
      <w:r w:rsidR="00905773" w:rsidRPr="00C85E6E">
        <w:t>1, eff May 26, 1980.</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140.</w:t>
      </w:r>
      <w:r w:rsidR="00905773" w:rsidRPr="00C85E6E">
        <w:t xml:space="preserve"> Prerequisites for transporting waste; requirements for permit; transferability of permit; effect on department budget of fee collection.</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A. Before any radioactive wastes may be transported into or within the State, the shipper shall:</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1. Deposit and maintain with the Department a cash or corporate surety bond satisfactory to the Department in form and amount or provide evidence of liability insurance sufficient to protect the State and the public at large from possible radiological injury or damage to any person or property due to packaging, transportation, disposal, storage or delivery of radioactive wastes.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In establishing the amount of such bond or insurance, the Department shall consider all relevant factors including the nature and quantity of radioactive waste involved; provided, that any insurance carried pursuant to Section 2210 of title 42 of the United States Code and Part 140 of Title 10 of the Code of Federal Regulations shall be sufficient to meet the requirements of this section.</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2. Comply fully with all applicable laws and administrative rules and regulations, both state and federal, and disposal facility license requirements, regarding the packaging, transportation, storage, disposal and delivery of such wastes.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3. Certify to the Department that it will hold the State of South Carolina harmless for all claims, actions or proceedings in law or equity arising out of radiological injury or damage to persons or property occurring during the transportation of its radioactive waste into or within the State including all costs of defending the same; provided, however, that nothing contained herein shall be construed as a waiver of the State's sovereign immunity. In the event a government shipper is prohibited by law from directly entering into a hold harmless agreement, the Department may accept a surety bond satisfactory to the Department in form and amount which will indemnify the State upon terms and conditions which correspond to the requirements of this section.</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4. Provide to the Department for each separate shipment of such wastes a shipping manifest which shall be signed by an authorized agent or officer of the responsible person as defined herein.</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5. Provide to the Department for each separate shipment of such wastes a certification, in form satisfactory to the Department, which shall certify that the foregoing requirements have been complied with, and which may include other certifications which the Department may find necessary to accomplish and enforce its responsibilities.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6. Provide such other information as the Department may deem necessary for the protection of the health and safety of the public and the environment.</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7. Purchase a permit authorizing the transport of radioactive wastes into or within the State.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B. The Department shall issue such permit to any shipper who shall certify that he will comply with provisions 1 through 6 of subsection A and that such permit shall not, in itself, be construed as authorizing a shipper to dispose of radioactive waste within the State. No additional permit shall be issued to any shipper whose permit is under suspension or revocation.</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C. No permit shall be transferred, assigned or in any manner disposed of, either voluntarily or involuntarily, directly or indirectly, through transfer of control of any permit to any person, unless the Department shall, after securing full information, find the transfer is in accordance with the provisions of this article and shall give consent in writing.</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D. When radiological waste transportation fees are no longer collected pursuant to this section, the budget of the department must be reduced by an amount equal to the appropriation to the department for monitoring radiological waste transportation.</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1980 Act No. 429, </w:t>
      </w:r>
      <w:r w:rsidRPr="00C85E6E">
        <w:t xml:space="preserve">Section </w:t>
      </w:r>
      <w:r w:rsidR="00905773" w:rsidRPr="00C85E6E">
        <w:t xml:space="preserve">1; 1981 Act No. 127, </w:t>
      </w:r>
      <w:r w:rsidRPr="00C85E6E">
        <w:t xml:space="preserve">Section </w:t>
      </w:r>
      <w:r w:rsidR="00905773" w:rsidRPr="00C85E6E">
        <w:t xml:space="preserve">2; 1993 Act No. 164, Part II, </w:t>
      </w:r>
      <w:r w:rsidRPr="00C85E6E">
        <w:t xml:space="preserve">Section </w:t>
      </w:r>
      <w:r w:rsidR="00905773" w:rsidRPr="00C85E6E">
        <w:t>72, eff June 21, 1993.</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145.</w:t>
      </w:r>
      <w:r w:rsidR="00905773" w:rsidRPr="00C85E6E">
        <w:t xml:space="preserve"> Nonresident shippers and carriers not registered with Secretary of State; service of process at Office of Secretary of State; service outside state.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A. Any shipper who is not a resident of South Carolina and who is not registered with the Secretary of State for purposes of doing business within South Carolina shall be subject to service of process for purposes of administering and enforcing this article by leaving a copy of the summons or any other legal paper in the hands of the Secretary of State or in his office, and such service shall be deemed sufficient service and shall have like force and effect in all respects as service upon citizens of this State found within its limits if notice of such service and a copy of the paper served are forthwith sent by certified mail to the shipper and the shipper's return receipt and an affidavit of compliance therewith are filed in the cause and submitted to the administrative agency or court from which such process or other paper issued.</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Such service may also be made by delivery of a copy thereof to any such shipper outside the State, and proof of such delivery may be made by the affidavit of the person delivering such copy. Such affidavit shall be filed in the cause and submitted to the administrative agency or court from which the process or other paper issued.</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B. Any carrier who is not a resident of South Carolina and who is not registered with the Secretary of State for purposes of doing business within South Carolina shall be subject to service of process for purposes of administering and enforcing this article by leaving a copy of the summons or any other legal paper in the hands of the Secretary of State or in his office, and such service shall be deemed sufficient service and shall have like force and effect in all respects as service upon citizens of this State found within its limits if notice of such service and a copy of the paper served are forthwith sent by certified mail to the carrier and the carrier's return receipt and an affidavit of compliance therewith are filed in the cause and submitted to the administrative agency or court from which such process or other paper issued.</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Such service may also be made by delivery of a copy thereof to any such carrier outside the State, and proof of such delivery may be made by the affidavit of the person delivering such copy. Such affidavit shall be filed in the cause and submitted to the administrative agency or court from which the process or other paper issued.</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1980 Act No. 429, </w:t>
      </w:r>
      <w:r w:rsidRPr="00C85E6E">
        <w:t xml:space="preserve">Section </w:t>
      </w:r>
      <w:r w:rsidR="00905773" w:rsidRPr="00C85E6E">
        <w:t>1, eff May 26, 1980.</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150.</w:t>
      </w:r>
      <w:r w:rsidR="00905773" w:rsidRPr="00C85E6E">
        <w:t xml:space="preserve"> Notification to State of variance from primary route and estimated date of arrival; content of certificate to accompany shipments; training requirements for carrier's operators.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A. After acceptance of and departure with a shipment of radioactive waste, a carrier shall immediately notify the Department of any variance, occurring after departure, from the shipper's notification of primary route and estimated date of arrival as provided in Section 13</w:t>
      </w:r>
      <w:r w:rsidR="00C85E6E" w:rsidRPr="00C85E6E">
        <w:noBreakHyphen/>
      </w:r>
      <w:r w:rsidRPr="00C85E6E">
        <w:t>7</w:t>
      </w:r>
      <w:r w:rsidR="00C85E6E" w:rsidRPr="00C85E6E">
        <w:noBreakHyphen/>
      </w:r>
      <w:r w:rsidRPr="00C85E6E">
        <w:t>160 (A) and (B).</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B. The carrier shall provide to the Department a certification in form satisfactory to the Department, which shall accompany each shipment of waste materials shipped into or within the state, stating:</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(1) That the shipment is properly placarded for transport and that all shipping papers required by law and administrative rules and regulations have been properly executed.</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(2) That the transport vehicle has been inspected and meets the applicable requirements of the federal government and the State of South Carolina, and that all safety and operational components are in good and operative condition.</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(3) That the carrier has received a copy of the shipper certification of compliance and the shipping manifest as set forth in Section 13</w:t>
      </w:r>
      <w:r w:rsidR="00C85E6E" w:rsidRPr="00C85E6E">
        <w:noBreakHyphen/>
      </w:r>
      <w:r w:rsidRPr="00C85E6E">
        <w:t>7</w:t>
      </w:r>
      <w:r w:rsidR="00C85E6E" w:rsidRPr="00C85E6E">
        <w:noBreakHyphen/>
      </w:r>
      <w:r w:rsidRPr="00C85E6E">
        <w:t>140.</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(4) That the carrier shall comply fully with all applicable laws and administrative rules and regulations, both state and federal, regarding the transportation of such wastes.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C. Any shipment of such wastes to a disposal facility located within this State must be accompanied by the certification required in paragraph B above.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D. Each carrier shall provide, as deemed necessary by the Department, evidence of successful completion by its operators of operator training requirements as may be prescribed by the United States Department of Transportation for all operators transporting radioactive waste into or within this State.</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1980 Act No. 429, </w:t>
      </w:r>
      <w:r w:rsidRPr="00C85E6E">
        <w:t xml:space="preserve">Section </w:t>
      </w:r>
      <w:r w:rsidR="00905773" w:rsidRPr="00C85E6E">
        <w:t>1, eff May 26, 1980.</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160.</w:t>
      </w:r>
      <w:r w:rsidR="00905773" w:rsidRPr="00C85E6E">
        <w:t xml:space="preserve"> Regulations; minimum requirements of final regulations; authority to classify waste by isotope and curie strength; enforcement of regulations; variance from advance notice requirements; authority to exempt small shipments from advance notice.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A. The Department shall issue interim regulations as needed for the implementation of this article immediately upon the effective date of this article, the provisions of chapter 23 of title 1 notwithstanding; provided, that the regulations at a minimum shall require that the shipper state the estimated date of arrival at the disposal facility, identify the primary route within the State, give at least seventy</w:t>
      </w:r>
      <w:r w:rsidR="00C85E6E" w:rsidRPr="00C85E6E">
        <w:noBreakHyphen/>
      </w:r>
      <w:r w:rsidRPr="00C85E6E">
        <w:t>two hours written notice to the Department prior to any transportation of radioactive waste into or within this State, and establish a schedule of fees for permits, which fees shall be assessed annually.</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 xml:space="preserve">B. Final regulations shall be promulgated by the Department within one hundred twenty days from the effective date of the article and shall be subject to the procedures set forth in chapter 23 of title 1 provided that the regulations at a minimum shall include, but not be limited to, provisions for the use of signs designating radioactive material cargo; for the packing, marking, loading and handling of radioactive </w:t>
      </w:r>
      <w:r w:rsidRPr="00C85E6E">
        <w:lastRenderedPageBreak/>
        <w:t>materials and the precautions necessary to determine whether the material which is offered for transport is in proper condition, requiring the shippers to state the estimated date of arrival at the disposal facility, to identify the primary route within the State to give at least seventy</w:t>
      </w:r>
      <w:r w:rsidR="00C85E6E" w:rsidRPr="00C85E6E">
        <w:noBreakHyphen/>
      </w:r>
      <w:r w:rsidRPr="00C85E6E">
        <w:t>two hours written notice to the Department prior to any transportation of radioactive waste into or within this State, and establishing a schedule of fees for permits, which fees shall be assessed annually.</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In preparing its regulations, the Department of Health and Environmental Control is authorized to distinguish as to the radioactive isotope and its curie strength so as to protect the general public.</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C. Rules and regulations adopted by the department pursuant to this section may be enforced, within their respective jurisdiction, by any authorized representative of the department, the Department of Public Safety and the Public Service Commission, according to mutual understandings between such bodies of their respective responsibilities and authority.</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D. The Department, in its discretion, may for any shipment allow a notification period shorter than the seventy</w:t>
      </w:r>
      <w:r w:rsidR="00C85E6E" w:rsidRPr="00C85E6E">
        <w:noBreakHyphen/>
      </w:r>
      <w:r w:rsidRPr="00C85E6E">
        <w:t>two hours required in paragraphs A and B of this section, if the Department determines that such notification is satisfactory to carry out the purposes of this article. In exercising its discretion, the Department shall consider all relevant factors including the nature and quantity of the radioactive waste involved.</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E. The Department may exempt certain shipments of seventy</w:t>
      </w:r>
      <w:r w:rsidR="00C85E6E" w:rsidRPr="00C85E6E">
        <w:noBreakHyphen/>
      </w:r>
      <w:r w:rsidRPr="00C85E6E">
        <w:t>five cubic feet or less of radioactive waste from the advance notice provisions of this section dependent on the radioactive isotopes and curie strength in the shipment. If such is done the shipper must provide, nevertheless, the required certification pursuant to Section 13</w:t>
      </w:r>
      <w:r w:rsidR="00C85E6E" w:rsidRPr="00C85E6E">
        <w:noBreakHyphen/>
      </w:r>
      <w:r w:rsidRPr="00C85E6E">
        <w:t>7</w:t>
      </w:r>
      <w:r w:rsidR="00C85E6E" w:rsidRPr="00C85E6E">
        <w:noBreakHyphen/>
      </w:r>
      <w:r w:rsidRPr="00C85E6E">
        <w:t>140 (A)(5).</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1980 Act No. 429, </w:t>
      </w:r>
      <w:r w:rsidRPr="00C85E6E">
        <w:t xml:space="preserve">Section </w:t>
      </w:r>
      <w:r w:rsidR="00905773" w:rsidRPr="00C85E6E">
        <w:t xml:space="preserve">1, eff May 26, 1980; 1993 Act No. 181, </w:t>
      </w:r>
      <w:r w:rsidRPr="00C85E6E">
        <w:t xml:space="preserve">Section </w:t>
      </w:r>
      <w:r w:rsidR="00905773" w:rsidRPr="00C85E6E">
        <w:t>252, eff July 1, 1993.</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170.</w:t>
      </w:r>
      <w:r w:rsidR="00905773" w:rsidRPr="00C85E6E">
        <w:t xml:space="preserve"> Disposal facilities; reporting violations; no waste accepted without permit.</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A. Owners and operators of disposal facilities shall permanently record, and report to the Department within twenty</w:t>
      </w:r>
      <w:r w:rsidR="00C85E6E" w:rsidRPr="00C85E6E">
        <w:noBreakHyphen/>
      </w:r>
      <w:r w:rsidRPr="00C85E6E">
        <w:t>four hours after discovery, any and all conditions in violation of the requirements of this article discovered as a result of inspections required by any license under which the facility is operated.</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B. No owner or operator of a disposal facility located within this State shall accept radioactive waste for disposal unless the shipper of such waste has a valid permit issued pursuant to Section 13</w:t>
      </w:r>
      <w:r w:rsidR="00C85E6E" w:rsidRPr="00C85E6E">
        <w:noBreakHyphen/>
      </w:r>
      <w:r w:rsidRPr="00C85E6E">
        <w:t>7</w:t>
      </w:r>
      <w:r w:rsidR="00C85E6E" w:rsidRPr="00C85E6E">
        <w:noBreakHyphen/>
      </w:r>
      <w:r w:rsidRPr="00C85E6E">
        <w:t>140(A) of this article.</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1980 Act No. 429, </w:t>
      </w:r>
      <w:r w:rsidRPr="00C85E6E">
        <w:t xml:space="preserve">Section </w:t>
      </w:r>
      <w:r w:rsidR="00905773" w:rsidRPr="00C85E6E">
        <w:t>1, eff May 26, 1980.</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180.</w:t>
      </w:r>
      <w:r w:rsidR="00905773" w:rsidRPr="00C85E6E">
        <w:t xml:space="preserve"> Penalties for violation of Article 2; hearings; penalties additional to those provided by other statutes; factors in assessing penalties.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A. Notwithstanding any other provision of law, any person violating the provisions of this article, except as provided below for radiological violations, shall be assessed a civil penalty of up to one thousand dollars for each such violation; provided, that should the Department determine that a series of such violations has occurred the Department shall suspend or revoke such person's permit for any time period determined to be proper, such period to be in the discretion of the Department but in any event not to exceed twelve months.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In the case of a radiological violation, defined as any radiation level in excess of limits set forth in all applicable laws, rules and regulations, any shipper or carrier shall be assessed a civil penalty of not less than one thousand nor more than five thousand dollars, in the discretion of the Department, and such person, if a shipper, shall lose his permit for not less than thirty days and until such further time as the shipper demonstrates to the Department's satisfaction that adequate measures have been taken to insure that such violations will not reoccur.</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If a second radiological violation occurs within a period of twelve months the shipper or carrier shall be assessed a civil penalty of not less than five thousand nor more than twenty</w:t>
      </w:r>
      <w:r w:rsidR="00C85E6E" w:rsidRPr="00C85E6E">
        <w:noBreakHyphen/>
      </w:r>
      <w:r w:rsidRPr="00C85E6E">
        <w:t>five thousand dollars, in the discretion of the Department, and such person if a shipper shall have its permit revoked for a period in the discretion of the Department of up to one year and until such further time as the shipper has shown to the Department's satisfaction that adequate measures have been taken to insure that such violations will not reoccur.</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B. Any person to whom an order issued under this article is directed shall comply therewith immediately, but on application to the Department, within twenty days after the date of the order, shall be afforded a hearing within thirty days of such application. Any hearings held pursuant to this section shall be held pursuant to the procedures set forth in Chapter 23 of Title 1, except that where the provisions of this article are in conflict with the provisions of Chapter 23 of Title 1, this article shall control.</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C. Any fines or penalties set forth in this article are in addition to any others provided by statutes, rules or regulations.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D. In assessing a fine, penalty, or suspending or revoking a permit, the Department shall consider but not be limited to the following factors: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1. The degree of harm to the public health or safety which has resulted or might result from such violations;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2. The degree of exceedence of a radiation level as set forth in applicable law and regulation;</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3. The duration of the violation; and</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4. The prior record of the violator with regard to law and regulation governing the transportation of radioactive waste.</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1980 Act No. 429, </w:t>
      </w:r>
      <w:r w:rsidRPr="00C85E6E">
        <w:t xml:space="preserve">Section </w:t>
      </w:r>
      <w:r w:rsidR="00905773" w:rsidRPr="00C85E6E">
        <w:t>1, eff May 26, 1980.</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190.</w:t>
      </w:r>
      <w:r w:rsidR="00905773" w:rsidRPr="00C85E6E">
        <w:t xml:space="preserve"> Disposition of monies collected under Article 2; price of permits to be sufficient to administer and enforce permitting provisions.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A. The monies obtained from the levying of fines, penalties or fees under this article shall accrue to the general fund of the State.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B. The funds received from the purchase of permits shall be sufficient to administer and enforce the permitting provisions of this article.</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1980 Act No. 429, </w:t>
      </w:r>
      <w:r w:rsidRPr="00C85E6E">
        <w:t xml:space="preserve">Section </w:t>
      </w:r>
      <w:r w:rsidR="00905773" w:rsidRPr="00C85E6E">
        <w:t>1, eff May 26, 1980.</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200.</w:t>
      </w:r>
      <w:r w:rsidR="00905773" w:rsidRPr="00C85E6E">
        <w:t xml:space="preserve"> Emergency orders and hearings.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Whenever the Department finds that an emergency, as hereinabove defined, exists requiring immediate action to protect the public health, and safety the Department may, without notice or hearing, issue an order reciting the existence of such emergency and requiring that such action be taken as is necessary to meet the emergency. Notwithstanding any other provision of law, such order shall be effective immediately.</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Any person to whom such order is directed shall comply therewith immediately, but on application to the Department shall be afforded a hearing within thirty days. On the basis of such hearing, the emergency order shall be continued, modified or revoked within thirty days after such hearing.</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05773" w:rsidRPr="00C85E6E">
        <w:t xml:space="preserve">: 1980 Act No. 429, </w:t>
      </w:r>
      <w:r w:rsidRPr="00C85E6E">
        <w:t xml:space="preserve">Section </w:t>
      </w:r>
      <w:r w:rsidR="00905773" w:rsidRPr="00C85E6E">
        <w:t>1, eff May 26, 1980.</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05773" w:rsidRPr="00C85E6E">
        <w:t xml:space="preserve"> 5</w:t>
      </w:r>
    </w:p>
    <w:p w:rsidR="00C85E6E" w:rsidRP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85E6E">
        <w:t>Southern States Energy Compact</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410.</w:t>
      </w:r>
      <w:r w:rsidR="00905773" w:rsidRPr="00C85E6E">
        <w:t xml:space="preserve"> Definitions.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As used in this article, unless context requires otherwise: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(1) "Compact" means the Southern States Energy Compact;</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(2) "Board" means the Southern States Energy Board.</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1962 Code </w:t>
      </w:r>
      <w:r w:rsidRPr="00C85E6E">
        <w:t xml:space="preserve">Section </w:t>
      </w:r>
      <w:r w:rsidR="00905773" w:rsidRPr="00C85E6E">
        <w:t>1</w:t>
      </w:r>
      <w:r w:rsidRPr="00C85E6E">
        <w:noBreakHyphen/>
      </w:r>
      <w:r w:rsidR="00905773" w:rsidRPr="00C85E6E">
        <w:t xml:space="preserve">400.1; 1961 (52) 570; 1981 Act No. 47, </w:t>
      </w:r>
      <w:r w:rsidRPr="00C85E6E">
        <w:t xml:space="preserve">Section </w:t>
      </w:r>
      <w:r w:rsidR="00905773" w:rsidRPr="00C85E6E">
        <w:t>1, eff May 5, 1981.</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420.</w:t>
      </w:r>
      <w:r w:rsidR="00905773" w:rsidRPr="00C85E6E">
        <w:t xml:space="preserve"> Adoption of compact; terms.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The Southern States Energy Compact is hereby enacted into law and entered into by the State of South Carolina with any and all states legally joining therein in accordance with its terms.</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05773" w:rsidRPr="00C85E6E">
        <w:t xml:space="preserve"> I. Policy and Purpose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85E6E">
        <w:tab/>
        <w:t>The party states recognize that the proper employment and conservation of energy and employment of energy</w:t>
      </w:r>
      <w:r w:rsidR="00C85E6E" w:rsidRPr="00C85E6E">
        <w:noBreakHyphen/>
      </w:r>
      <w:r w:rsidRPr="00C85E6E">
        <w:t>related facilities, materials, and products, within the context of a responsible regard for the environment, can assist substantially in the industrialization of the South and the development of a balanced economy for the region. They also recognize that optimum benefit from and acquisition of energy resources and facilities require systematic encouragement, guidance, and assistance from the party states on a cooperative basis. It is the policy of the party states to undertake such cooperation on a continuing basis; it is the purpose of this compact to provide the instruments and framework for such a cooperative effort to improve the economy of the South and contribute to the individual and community well</w:t>
      </w:r>
      <w:r w:rsidR="00C85E6E" w:rsidRPr="00C85E6E">
        <w:noBreakHyphen/>
      </w:r>
      <w:r w:rsidRPr="00C85E6E">
        <w:t>being of the region's people.</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05773" w:rsidRPr="00C85E6E">
        <w:t xml:space="preserve"> II. The Board</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85E6E">
        <w:tab/>
        <w:t xml:space="preserve">(a) There is hereby created an agency of the party states to be known as the Southern States Energy Board. The board shall be composed of three members from each party state, one of whom shall be the Governor or his designate, one shall be a member of the Senate appointed by the President and one shall </w:t>
      </w:r>
      <w:r w:rsidRPr="00C85E6E">
        <w:lastRenderedPageBreak/>
        <w:t>be a member of the House of Representatives appointed by the Speaker. Members shall serve terms coterminous with that term for which each member is elected. All vacancies shall be filled in the manner as the original appointment for the unexpired portion of the term only. Each member shall be designated or appointed in accordance with the law of the state which he represents and shall serve and be subject to removal in accordance with such law. Any member of the board may provide for the discharge of his duties and the performance of his functions thereon (either for the duration of his membership or for any lesser period of time) by a deputy or assistant, if the laws of his state make specific provisions therefor. The federal government may be represented without vote if provision is made by federal law for such representation.</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(b) Each party state shall be entitled to one vote on the board, to be determined by majority vote of each member or member's representative from the party state present and voting on any question. No action of the board shall be binding unless taken at a meeting at which a majority of all party states are represented and unless a majority of the total number of votes on the board are cast in favor thereof.</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(c) The board shall have a seal.</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(d) The board shall elect annually, from among its members, a chairman, a vice chairman, and a treasurer. The board shall appoint an Executive Director who shall serve at its pleasure and who shall also act as Secretary, and who, together with the Treasurer, shall be bonded in such amounts as the board may require.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(e) The Executive Director, with the approval of the board, shall appoint and remove or discharge such personnel as may be necessary for the performance of the board's functions notwithstanding the civil service, personnel or other merit system laws of any of the party states.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(f) The board may establish and maintain, independently or in conjunction with any one or more of the party states, a suitable retirement system for its fulltime employees. Employees of the board shall be eligible for social security coverage in respect of old age and survivors insurance provided that the board takes such steps as may be necessary pursuant to federal law to participate in such program of insurance as a governmental agency or unit. The board may establish and maintain or participate in such additional programs of employee benefits as may be appropriate.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(g) The board may borrow, accept, or contract for the services of personnel from any state or the United States or any subdivision or agency thereof, from any interstate agency, or from any institution, person, firm or corporation.</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(h) The board may accept for any of its purposes and functions under this compact any and all donations, and grants of money, equipment, supplies, materials, and services (conditional or otherwise) from any state or the United States or any subdivision or agency thereof, or interstate agency or from any institution, person, firm, or corporation, and may receive, utilize, and dispose of the same.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(i) The board may establish and maintain such facilities as may be necessary for the transacting of its business. The board may acquire, hold, and convey real and personal property and any interest therein.</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(j) The board shall adopt bylaws, rules, and regulations for the conduct of its business, and shall have the power to amend and rescind these bylaws, rules, and regulations. The board shall publish its bylaws, rules, and regulations in convenient form and shall file a copy thereof, and shall also file a copy of any amendment thereto, with the appropriate agency or officer in each of the party states.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 xml:space="preserve">(k) The board annually shall make to the governor of each party state, a report covering the activities of the board for the preceding year, and embodying such recommendations as may have been adopted by the </w:t>
      </w:r>
      <w:r w:rsidRPr="00C85E6E">
        <w:lastRenderedPageBreak/>
        <w:t>board, which report shall be transmitted to the legislature of such state. The board may issue such additional reports as it may deem desirable.</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05773" w:rsidRPr="00C85E6E">
        <w:t xml:space="preserve"> III. Finances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85E6E">
        <w:tab/>
        <w:t>(a) The board shall submit to the executive head or designated officer or officers of each party state a budget of its estimated expenditures for such period as may be required by the laws of that jurisdiction for presentation to the legislature thereof.</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(b) Each of the board's budgets of estimated expenditures shall contain specific recommendations of the amount or amounts to be appropriated by each of the party states. One half of the total amount of each budget of estimated expenditures shall be apportioned among the party states in equal shares; one quarter of each such budget shall be apportioned among the party states in accordance with the ratio of their populations to the total population of the entire group of party states based on the last decennial federal census; and one quarter of each such budget shall be apportioned among the party states on the basis of the relative average per capita income of the inhabitants in each of the party states based on the latest computations published by the federal census</w:t>
      </w:r>
      <w:r w:rsidR="00C85E6E" w:rsidRPr="00C85E6E">
        <w:noBreakHyphen/>
      </w:r>
      <w:r w:rsidRPr="00C85E6E">
        <w:t>taking agency. Subject to appropriation by their respective legislatures, the board shall be provided with such funds by each of the party states as are necessary to provide the means of establishing and maintaining facilities, a staff of personnel and such activities as may be necessary to fulfill the powers and duties imposed upon and entrusted to the board.</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(c) The board may meet any of its obligations in whole or in part with funds available to it under Article II (h) of this compact, provided that the board takes specific action setting aside such funds prior to the incurring of any obligation to be met in whole or in part in this manner. Except where the board makes use of funds available to it under Article II (h) hereof, the board shall not incur any obligation prior to the allotment of funds by the party jurisdictions adequate to meet the same.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(d) The board shall keep accurate accounts of all receipts and disbursements. The receipts and disbursements of the board shall be subject to the audit and accounting procedures established under its bylaws. However, all receipts and disbursements of funds handled by the board shall be audited yearly by a qualified public accountant and the report of the audit shall be included in and become part of the annual report of the board.</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(e) The accounts of the board shall be open at any reasonable time for inspection.</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05773" w:rsidRPr="00C85E6E">
        <w:t xml:space="preserve"> IV. Advisory Committees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85E6E">
        <w:tab/>
        <w:t>The board may establish such advisory and technical committees as it may deem necessary, membership on which to include but not be limited to private citizens, expert and lay personnel, representatives of industry, labor, commerce, agriculture, civic associations, medicine, education, voluntary health agencies, and officials of local, state and federal government, and may cooperate with and use the services of any such committees and the organizations which they represent in furthering any of its activities under this compact.</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05773" w:rsidRPr="00C85E6E">
        <w:t xml:space="preserve"> V. Powers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85E6E">
        <w:tab/>
        <w:t>The board shall have power to:</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(a) Ascertain and analyze on a continuing basis the position of the South with respect to energy, energy</w:t>
      </w:r>
      <w:r w:rsidR="00C85E6E" w:rsidRPr="00C85E6E">
        <w:noBreakHyphen/>
      </w:r>
      <w:r w:rsidRPr="00C85E6E">
        <w:t>related industries, and environmental concerns.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(b) Encourage the development, conservation, and responsible use of energy and energy</w:t>
      </w:r>
      <w:r w:rsidR="00C85E6E" w:rsidRPr="00C85E6E">
        <w:noBreakHyphen/>
      </w:r>
      <w:r w:rsidRPr="00C85E6E">
        <w:t>related facilities, installations, and products as part of a balanced economy and healthy environment.</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(c) Collect, correlate, and disseminate information relating to civilian uses of energy and energy</w:t>
      </w:r>
      <w:r w:rsidR="00C85E6E" w:rsidRPr="00C85E6E">
        <w:noBreakHyphen/>
      </w:r>
      <w:r w:rsidRPr="00C85E6E">
        <w:t>related materials and products.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(d) Conduct, or cooperate in conducting, programs of training for state and local personnel engaged in any aspect of:</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(1) Energy, environment, and application of energy, environmental, and related concerns to industry, medicine, or education or the promotion or regulation thereof.</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r>
      <w:r w:rsidRPr="00C85E6E">
        <w:tab/>
        <w:t>(2) The formulation or administration of measures designed to promote safety in any matter related to the development, use or disposal of energy and energy</w:t>
      </w:r>
      <w:r w:rsidR="00C85E6E" w:rsidRPr="00C85E6E">
        <w:noBreakHyphen/>
      </w:r>
      <w:r w:rsidRPr="00C85E6E">
        <w:t>related materials, products, installations, or wastes.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(e) Organize and conduct, or assist and cooperate in organizing and conducting, demonstrations of energy product, material, or equipment use and disposal and of proper techniques or processes for the application of energy resources to the civilian economy or general welfare.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(f) Undertake such non</w:t>
      </w:r>
      <w:r w:rsidR="00C85E6E" w:rsidRPr="00C85E6E">
        <w:noBreakHyphen/>
      </w:r>
      <w:r w:rsidRPr="00C85E6E">
        <w:t>regulatory functions with respect to sources of radiation as may promote the economic development and general welfare of the region.</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(g) Study industrial, health, safety, and other standards, laws, codes, rules, regulations, and administrative practices in or related to energy and environmental fields.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(h) Recommend such changes in, or amendments or additions to the laws, codes, rules, regulations, administrative procedures and practices or ordinances of the party states in any of the fields of its interest and competence as in its judgment may be appropriate. Any such recommendation shall be made through the appropriate state agency with due consideration of the desirability of uniformity but shall also give appropriate weight to any special circumstances which may justify variations to meet local conditions.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(i) Prepare, publish and distribute (with or without charge) such reports, bulletins, newsletters or other material as it deems appropriate.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(j) Cooperate with the United States Department of Energy or any agency successor thereto, any other officer or agency of the United States, and any other governmental unit or agency or officer thereof, and with any private persons or agencies in any of the fields of its interests.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(k) Act as licensee of the United States Government or any party state with respect to the conduct of any research activity requiring such license and operate such research facility or undertake any program pursuant thereto.</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(l) Ascertain from time to time such methods, practices, circumstances, and conditions as may bring about the prevention and control of energy and environmental incidents in the area comprising the party states, to coordinate the environmental and other energy</w:t>
      </w:r>
      <w:r w:rsidR="00C85E6E" w:rsidRPr="00C85E6E">
        <w:noBreakHyphen/>
      </w:r>
      <w:r w:rsidRPr="00C85E6E">
        <w:t>related incident prevention and control plans and the work relating thereto of the appropriate agencies of the party states and to facilitate the rendering of aid by the party states to each other in coping with energy and environmental incidents. The board may formulate and, in accordance with need from time to time, revise a regional plan or regional plans for coping with energy and environmental incidents within the territory of the party states as a whole or within any subregion or subregions of the geographic area covered by this compact.</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05773" w:rsidRPr="00C85E6E">
        <w:t xml:space="preserve"> VI. Supplementary Agreements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85E6E">
        <w:tab/>
        <w:t xml:space="preserve">(a) To the extent that the board has not undertaken an activity or project which would be within its power under the provisions of </w:t>
      </w:r>
      <w:r w:rsidR="00C85E6E">
        <w:t>ARTICLE</w:t>
      </w:r>
      <w:r w:rsidRPr="00C85E6E">
        <w:t xml:space="preserve"> V of this compact, any two or more of the party states (acting by their duly constituted administrative officials) may enter into supplementary agreements for the undertaking and continuance of such an activity or project. Any such agreement shall specify its purposes; its duration and the procedure for termination thereof or withdrawal therefrom; the method of financing and allocating the costs of the activity or project; and such other matters as may be necessary or appropriate. No such supplementary agreement entered into pursuant to this article shall become effective prior to its submission to and approval by the board. The board shall give such approval unless it finds that the supplementary agreement or the activity or project contemplated thereby is inconsistent with the provisions of this compact or a program or activity conducted by or participated in by the board.</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(b) Unless all of the party states participate in a supplementary agreement, any cost or costs thereof shall be borne separately by the states party thereto. However, the board may administer or otherwise assist in the operation of any supplementary agreement.</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(c) No party to a supplementary agreement entered into pursuant to this article shall be relieved thereby of any obligation or duty assumed by such party state under or pursuant to this compact, except that timely and proper performance of such obligation or duty by means of the supplementary agreement may be offered as performance pursuant to the compact.</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05773" w:rsidRPr="00C85E6E">
        <w:t xml:space="preserve"> VII. Other Laws and Relations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85E6E">
        <w:tab/>
        <w:t>Nothing in this compact shall be construed to:</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(a) Permit or require any person or other entity to avoid or refuse compliance with any law, rule, regulation, order or ordinance of a party state or subdivision thereof now or hereafter made, enacted or in force.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(b) Limit, diminish, or otherwise impair jurisdiction exercised by the United States Department of Energy, any agency successor thereto, or any other federal department, agency or officer pursuant to and in conformity with any valid and operative act of Congress.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(c) Alter the relations between and respective internal responsibilities of the government of a party state and its subdivisions.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(d) Permit or authorize the board to exercise any regulatory authority or to own or operate any nuclear reactor for the generation of electric energy; nor shall the board own or operate any facility or installation for industrial or commercial purposes.</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05773" w:rsidRPr="00C85E6E">
        <w:t xml:space="preserve"> VIII. Eligible Parties, Entry Into Force and Withdrawal</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85E6E">
        <w:tab/>
        <w:t>(a) Any or all of the states of Alabama, Arkansas, Delaware, Florida, Georgia, Kentucky, Louisiana, Maryland, Mississippi, Missouri, North Carolina, Oklahoma, South Carolina, Tennessee, Texas, Virginia, West Virginia, the Commonwealth of Puerto Rico, and the United States Virgin Islands shall be eligible to become party to this compact.</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(b) As to any eligible party state, this compact shall become effective when its legislature shall have enacted the same into law; provided that it shall not become initially effective until enacted into law by seven states.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(c) Any party state may withdraw from this compact by enacting a statute repealing the same, but no such withdrawal shall become effective until the governor of the withdrawing state shall have sent formal notice in writing to the governor of each other party state informing such governors of the action of the legislature in repealing the compact and declaring an intention to withdraw.</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(d) The provisions of this section shall become effective at such time as nine of the party states to the Southern Interstate Nuclear Compact approve substantially the same changes in the compact as are provided for in this section and the Congress of the United States consents to the compact, substantially as amended by this section.</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05773" w:rsidRPr="00C85E6E">
        <w:t xml:space="preserve"> IX. Severability and Construction</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85E6E">
        <w:tab/>
        <w:t>The provisions of this compact and of any supplementary agreement entered into hereunder shall be severable and if any phrase, clause, sentence or provisions of this compact or such supplementary agreement is declared to be contrary to the constitution of any participating state or of the United States or the applicability thereof to any government, agency, person, or circumstance is held invalid, the validity of the remainder of this compact or such supplementary agreement and the applicability thereof to any government, agency, person or circumstance shall not be affected thereby. If this compact or any supplementary agreement entered into hereunder shall be held contrary to the constitution of any state participating therein, the compact or such supplementary agreement shall remain in full force and effect as to the remaining states and in full force and effect as to the state affected as to all severable matters. The provisions of this compact and of any supplementary agreement entered into pursuant hereto shall be liberally construed to effectuate the purposes thereof.</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05773" w:rsidRPr="00C85E6E">
        <w:t xml:space="preserve">: 1962 Code </w:t>
      </w:r>
      <w:r w:rsidRPr="00C85E6E">
        <w:t xml:space="preserve">Section </w:t>
      </w:r>
      <w:r w:rsidR="00905773" w:rsidRPr="00C85E6E">
        <w:t>1</w:t>
      </w:r>
      <w:r w:rsidRPr="00C85E6E">
        <w:noBreakHyphen/>
      </w:r>
      <w:r w:rsidR="00905773" w:rsidRPr="00C85E6E">
        <w:t xml:space="preserve">400.2; 1961 (52) 570; 1981 Act No. 47, </w:t>
      </w:r>
      <w:r w:rsidRPr="00C85E6E">
        <w:t xml:space="preserve">Section </w:t>
      </w:r>
      <w:r w:rsidR="00905773" w:rsidRPr="00C85E6E">
        <w:t>2, eff May 5, 1981.</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Editor's Note</w:t>
      </w:r>
    </w:p>
    <w:p w:rsidR="00C85E6E" w:rsidRP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5E6E">
        <w:t xml:space="preserve">The compact which is set out in this section as amended by 1981 Act No. 47, </w:t>
      </w:r>
      <w:r w:rsidR="00C85E6E" w:rsidRPr="00C85E6E">
        <w:t xml:space="preserve">Section </w:t>
      </w:r>
      <w:r w:rsidRPr="00C85E6E">
        <w:t xml:space="preserve">2, originally appeared in its unamended form in </w:t>
      </w:r>
      <w:r w:rsidR="00C85E6E" w:rsidRPr="00C85E6E">
        <w:t xml:space="preserve">Section </w:t>
      </w:r>
      <w:r w:rsidRPr="00C85E6E">
        <w:t>13</w:t>
      </w:r>
      <w:r w:rsidR="00C85E6E" w:rsidRPr="00C85E6E">
        <w:noBreakHyphen/>
      </w:r>
      <w:r w:rsidRPr="00C85E6E">
        <w:t>7</w:t>
      </w:r>
      <w:r w:rsidR="00C85E6E" w:rsidRPr="00C85E6E">
        <w:noBreakHyphen/>
      </w:r>
      <w:r w:rsidRPr="00C85E6E">
        <w:t xml:space="preserve">430 (1962 Code </w:t>
      </w:r>
      <w:r w:rsidR="00C85E6E" w:rsidRPr="00C85E6E">
        <w:t xml:space="preserve">Section </w:t>
      </w:r>
      <w:r w:rsidRPr="00C85E6E">
        <w:t>10400,3; 1961 (52) 570; 1965 (54) 73).</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450.</w:t>
      </w:r>
      <w:r w:rsidR="00905773" w:rsidRPr="00C85E6E">
        <w:t xml:space="preserve"> Cooperation with Board.</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The departments, agencies and officers of this State and its subdivisions may cooperate with the Board in the furtherance of any of its activities pursuant to the compact.</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1962 Code </w:t>
      </w:r>
      <w:r w:rsidRPr="00C85E6E">
        <w:t xml:space="preserve">Section </w:t>
      </w:r>
      <w:r w:rsidR="00905773" w:rsidRPr="00C85E6E">
        <w:t>1</w:t>
      </w:r>
      <w:r w:rsidRPr="00C85E6E">
        <w:noBreakHyphen/>
      </w:r>
      <w:r w:rsidR="00905773" w:rsidRPr="00C85E6E">
        <w:t>400.5; 1961 (52) 570.</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460.</w:t>
      </w:r>
      <w:r w:rsidR="00905773" w:rsidRPr="00C85E6E">
        <w:t xml:space="preserve"> Supplementary agreements not effective until funds appropriated.</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Any supplementary agreement entered into under Article VI of the compact, requiring the expenditure of funds, shall not become effective as to the State until the required funds are appropriated by the General Assembly.</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05773" w:rsidRPr="00C85E6E">
        <w:t xml:space="preserve">: 1962 Code </w:t>
      </w:r>
      <w:r w:rsidRPr="00C85E6E">
        <w:t xml:space="preserve">Section </w:t>
      </w:r>
      <w:r w:rsidR="00905773" w:rsidRPr="00C85E6E">
        <w:t>1</w:t>
      </w:r>
      <w:r w:rsidRPr="00C85E6E">
        <w:noBreakHyphen/>
      </w:r>
      <w:r w:rsidR="00905773" w:rsidRPr="00C85E6E">
        <w:t>400.6; 1961 (52) 570.</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05773" w:rsidRPr="00C85E6E">
        <w:t xml:space="preserve"> 7</w:t>
      </w:r>
    </w:p>
    <w:p w:rsidR="00C85E6E" w:rsidRP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5E6E">
        <w:t>Access to Criminal Records of Employees</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610.</w:t>
      </w:r>
      <w:r w:rsidR="00905773" w:rsidRPr="00C85E6E">
        <w:t xml:space="preserve"> Employers using nuclear material may obtain confidential criminal history of employee or applicant; written release required; use of record.</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The security organization of any corporation or legal entity doing business in this State, engaged in the business of transporting, fabricating, storing or using in any manner nuclear material, shall be authorized to obtain from the South Carolina Law Enforcement Division a copy of the confidential criminal history record of any employee or any applicant for employment only after a written release is obtained from the employee or applicant authorizing the security organization to obtain the record. For purposes of this section 'confidential criminal history record' shall only include pleas or convictions of the applicant. The criminal record shall only be used for (1) screening such applicants or employees whose duties would or do require unescorted access to nuclear power plants or storage facilities; (2) screening employees whose duties include having access to or control over nuclear material or sensitive information relating to nuclear power plants or facilities.</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1980 Act No. 485, eff June 11, 1980.</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620.</w:t>
      </w:r>
      <w:r w:rsidR="00905773" w:rsidRPr="00C85E6E">
        <w:t xml:space="preserve"> Fee for providing criminal history record.</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The South Carolina Law Enforcement Division shall charge a reasonable fee to defray the administrative costs of providing criminal history record information under the provisions of Section 13</w:t>
      </w:r>
      <w:r w:rsidR="00C85E6E" w:rsidRPr="00C85E6E">
        <w:noBreakHyphen/>
      </w:r>
      <w:r w:rsidRPr="00C85E6E">
        <w:t>7</w:t>
      </w:r>
      <w:r w:rsidR="00C85E6E" w:rsidRPr="00C85E6E">
        <w:noBreakHyphen/>
      </w:r>
      <w:r w:rsidRPr="00C85E6E">
        <w:t>610. The Division is authorized to charge additional fees as are necessary to discharge its duties under the provisions of Section 13</w:t>
      </w:r>
      <w:r w:rsidR="00C85E6E" w:rsidRPr="00C85E6E">
        <w:noBreakHyphen/>
      </w:r>
      <w:r w:rsidRPr="00C85E6E">
        <w:t>7</w:t>
      </w:r>
      <w:r w:rsidR="00C85E6E" w:rsidRPr="00C85E6E">
        <w:noBreakHyphen/>
      </w:r>
      <w:r w:rsidRPr="00C85E6E">
        <w:t>610.</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05773" w:rsidRPr="00C85E6E">
        <w:t>: 1980 Act No. 485, eff June 11, 1980.</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Article 9</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Governor's Nuclear Advisory Council</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Editor's Note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 xml:space="preserve">2000 Act No. 357, </w:t>
      </w:r>
      <w:r w:rsidR="00C85E6E" w:rsidRPr="00C85E6E">
        <w:t xml:space="preserve">Section </w:t>
      </w:r>
      <w:r w:rsidRPr="00C85E6E">
        <w:t>4, provides as follows:</w:t>
      </w:r>
    </w:p>
    <w:p w:rsidR="00C85E6E" w:rsidRP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5E6E">
        <w:t>"The provisions of this act are to be liberally construed to effectuate its purpose. If any provisions of this act shall be determined to be unconstitutional, invalid, or otherwise unenforceable by a court of competent jurisdiction, such provision shall be severable from the remaining portions of this chapter and shall not invalidate the remaining provisions of this chapter, which shall continue in full force and effect. If any provision of this act shall be determined by a court of competent jurisdiction to be in conflict with any other provision of this act, and particularly the provisions of the Northeast Interstate Low</w:t>
      </w:r>
      <w:r w:rsidR="00C85E6E" w:rsidRPr="00C85E6E">
        <w:noBreakHyphen/>
      </w:r>
      <w:r w:rsidRPr="00C85E6E">
        <w:t>Level Radioactive Waste Management Compact, P.L. 99</w:t>
      </w:r>
      <w:r w:rsidR="00C85E6E" w:rsidRPr="00C85E6E">
        <w:noBreakHyphen/>
      </w:r>
      <w:r w:rsidRPr="00C85E6E">
        <w:t>240, Section 227, 99 Stat. 1909 (1985), the provisions of the compact shall govern."</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810.</w:t>
      </w:r>
      <w:r w:rsidR="00905773" w:rsidRPr="00C85E6E">
        <w:t xml:space="preserve"> Nuclear Advisory Council.</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There is hereby established a Nuclear Advisory Council in the Department of Administration, which shall be responsible to the Director of the Department of Administration and report to the Governor.</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1980 Act No. 517 Part II, </w:t>
      </w:r>
      <w:r w:rsidRPr="00C85E6E">
        <w:t xml:space="preserve">Section </w:t>
      </w:r>
      <w:r w:rsidR="00905773" w:rsidRPr="00C85E6E">
        <w:t xml:space="preserve">10A, eff June 10, 1980; 2000 Act No. 357, </w:t>
      </w:r>
      <w:r w:rsidRPr="00C85E6E">
        <w:t xml:space="preserve">Section </w:t>
      </w:r>
      <w:r w:rsidR="00905773" w:rsidRPr="00C85E6E">
        <w:t xml:space="preserve">6, eff June 6, 2000; 2014 Act No. 121 (S.22), Pt V, </w:t>
      </w:r>
      <w:r w:rsidRPr="00C85E6E">
        <w:t xml:space="preserve">Section </w:t>
      </w:r>
      <w:r w:rsidR="00905773" w:rsidRPr="00C85E6E">
        <w:t>7.Y.3, eff July 1, 2015.</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820.</w:t>
      </w:r>
      <w:r w:rsidR="00905773" w:rsidRPr="00C85E6E">
        <w:t xml:space="preserve"> Duties.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The duties of the council, in addition to such other duties as may be requested by the Governor, shall be: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(1) to provide advice and recommendations to the Governor on issues involving the use, handling, and management of the transportation, storage, or disposal of nuclear materials within South Carolina, or such use, handling, transportation, storage, or disposal of nuclear materials outside of the State which may affect the public health, welfare, safety, and environment of the citizens of South Carolina;</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(2) to provide advice and recommendations to the Governor regarding matters pertaining to the Atlantic Compact Commission;</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(3) to provide advice and recommendations to the Governor regarding the various programs of the United States Department of Energy pertaining to nuclear waste;</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(4) to meet at the call of the chair or at a minimum twice a year.</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1980 Act No. 517 Part II, </w:t>
      </w:r>
      <w:r w:rsidRPr="00C85E6E">
        <w:t xml:space="preserve">Section </w:t>
      </w:r>
      <w:r w:rsidR="00905773" w:rsidRPr="00C85E6E">
        <w:t xml:space="preserve">10B, eff June 10, 1980; 2000 Act No. 357, </w:t>
      </w:r>
      <w:r w:rsidRPr="00C85E6E">
        <w:t xml:space="preserve">Section </w:t>
      </w:r>
      <w:r w:rsidR="00905773" w:rsidRPr="00C85E6E">
        <w:t>6, eff June 6, 2000.</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830.</w:t>
      </w:r>
      <w:r w:rsidR="00905773" w:rsidRPr="00C85E6E">
        <w:t xml:space="preserve"> Recommendations of council.</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The recommendations described in Section 13</w:t>
      </w:r>
      <w:r w:rsidR="00C85E6E" w:rsidRPr="00C85E6E">
        <w:noBreakHyphen/>
      </w:r>
      <w:r w:rsidRPr="00C85E6E">
        <w:t>7</w:t>
      </w:r>
      <w:r w:rsidR="00C85E6E" w:rsidRPr="00C85E6E">
        <w:noBreakHyphen/>
      </w:r>
      <w:r w:rsidRPr="00C85E6E">
        <w:t>620 shall be made available to the General Assembly and the Governor.</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1980 Act No. 517 Part II, </w:t>
      </w:r>
      <w:r w:rsidRPr="00C85E6E">
        <w:t xml:space="preserve">Section </w:t>
      </w:r>
      <w:r w:rsidR="00905773" w:rsidRPr="00C85E6E">
        <w:t xml:space="preserve">10C, eff June 10, 1980; 2000 Act No. 357, </w:t>
      </w:r>
      <w:r w:rsidRPr="00C85E6E">
        <w:t xml:space="preserve">Section </w:t>
      </w:r>
      <w:r w:rsidR="00905773" w:rsidRPr="00C85E6E">
        <w:t xml:space="preserve">6, eff June 6, 2000; 2014 Act No. 121 (S.22), Pt V, </w:t>
      </w:r>
      <w:r w:rsidRPr="00C85E6E">
        <w:t xml:space="preserve">Section </w:t>
      </w:r>
      <w:r w:rsidR="00905773" w:rsidRPr="00C85E6E">
        <w:t>7.Y.3, eff July 1, 2015.</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840.</w:t>
      </w:r>
      <w:r w:rsidR="00905773" w:rsidRPr="00C85E6E">
        <w:t xml:space="preserve"> Membership; terms; vacancies.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The council shall consist of nine members. One at</w:t>
      </w:r>
      <w:r w:rsidR="00C85E6E" w:rsidRPr="00C85E6E">
        <w:noBreakHyphen/>
      </w:r>
      <w:r w:rsidRPr="00C85E6E">
        <w:t>large member shall be appointed by the Speaker of the House of Representatives and one at</w:t>
      </w:r>
      <w:r w:rsidR="00C85E6E" w:rsidRPr="00C85E6E">
        <w:noBreakHyphen/>
      </w:r>
      <w:r w:rsidRPr="00C85E6E">
        <w:t>large member shall be appointed by the President of the Senate. Seven members shall be appointed by the Governor as follows: two shall be actively involved in the area of environmental protection; one shall have experience in the generation of power by nuclear means; one shall have experience in the field of nuclear activities other than power generation; two shall be scientists or engineers from the faculties of institutions of higher learning in the State; and one shall be from the public at large. The terms of the members of the council appointed by the Governor shall be coterminous with that of the appointing Governor, but they shall serve at the pleasure of the Governor.</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Vacancies of the council shall be filled in the manner of the original appointment.</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1980 Act No. 517 Part II, </w:t>
      </w:r>
      <w:r w:rsidRPr="00C85E6E">
        <w:t xml:space="preserve">Section </w:t>
      </w:r>
      <w:r w:rsidR="00905773" w:rsidRPr="00C85E6E">
        <w:t xml:space="preserve">10D, eff June 10, 1980; 2000 Act No. 357, </w:t>
      </w:r>
      <w:r w:rsidRPr="00C85E6E">
        <w:t xml:space="preserve">Section </w:t>
      </w:r>
      <w:r w:rsidR="00905773" w:rsidRPr="00C85E6E">
        <w:t xml:space="preserve">6, eff June 6, 2000; 2008 Act No. 273, </w:t>
      </w:r>
      <w:r w:rsidRPr="00C85E6E">
        <w:t xml:space="preserve">Section </w:t>
      </w:r>
      <w:r w:rsidR="00905773" w:rsidRPr="00C85E6E">
        <w:t>3, eff June 4, 2008.</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850.</w:t>
      </w:r>
      <w:r w:rsidR="00905773" w:rsidRPr="00C85E6E">
        <w:t xml:space="preserve"> Chairman; compensation of members.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The Governor shall designate the chairman from the membership. When on business of the council, members shall be entitled to receive such compensation as provided by law for boards and commissions.</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1980 Act No. 517 Part II, </w:t>
      </w:r>
      <w:r w:rsidRPr="00C85E6E">
        <w:t xml:space="preserve">Section </w:t>
      </w:r>
      <w:r w:rsidR="00905773" w:rsidRPr="00C85E6E">
        <w:t xml:space="preserve">10E, eff June 10, 1980; 2000 Act No. 357, </w:t>
      </w:r>
      <w:r w:rsidRPr="00C85E6E">
        <w:t xml:space="preserve">Section </w:t>
      </w:r>
      <w:r w:rsidR="00905773" w:rsidRPr="00C85E6E">
        <w:t>6, eff June 6, 2000.</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860.</w:t>
      </w:r>
      <w:r w:rsidR="00905773" w:rsidRPr="00C85E6E">
        <w:t xml:space="preserve"> Staff.</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Staff support for the council shall be provided by the Department of Administration.</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05773" w:rsidRPr="00C85E6E">
        <w:t xml:space="preserve">: 1980 Act No. 517 Part II, </w:t>
      </w:r>
      <w:r w:rsidRPr="00C85E6E">
        <w:t xml:space="preserve">Section </w:t>
      </w:r>
      <w:r w:rsidR="00905773" w:rsidRPr="00C85E6E">
        <w:t xml:space="preserve">10F, eff June 10, 1980; 2000 Act No. 357, </w:t>
      </w:r>
      <w:r w:rsidRPr="00C85E6E">
        <w:t xml:space="preserve">Section </w:t>
      </w:r>
      <w:r w:rsidR="00905773" w:rsidRPr="00C85E6E">
        <w:t xml:space="preserve">6, eff June 6, 2000; 2014 Act No. 121 (S.22), Pt V, </w:t>
      </w:r>
      <w:r w:rsidRPr="00C85E6E">
        <w:t xml:space="preserve">Section </w:t>
      </w:r>
      <w:r w:rsidR="00905773" w:rsidRPr="00C85E6E">
        <w:t>7.Y.3, eff July 1, 2015.</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05773" w:rsidRPr="00C85E6E">
        <w:t xml:space="preserve"> 10</w:t>
      </w:r>
    </w:p>
    <w:p w:rsidR="00C85E6E" w:rsidRP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85E6E">
        <w:t>Commercial Processing, Reprocessing, and Storage of Spent Nuclear Fuel and High</w:t>
      </w:r>
      <w:r w:rsidR="00C85E6E" w:rsidRPr="00C85E6E">
        <w:noBreakHyphen/>
      </w:r>
      <w:r w:rsidRPr="00C85E6E">
        <w:t>Level Radioactive Waste Generated by Foreign Countries</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1010.</w:t>
      </w:r>
      <w:r w:rsidR="00905773" w:rsidRPr="00C85E6E">
        <w:t xml:space="preserve"> Processing spent nuclear fuel; penalties.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It shall be unlawful in this State for any commercial firm to accept for processing, reprocessing or storage or to process, reprocess or store any spent nuclear fuel or high</w:t>
      </w:r>
      <w:r w:rsidR="00C85E6E" w:rsidRPr="00C85E6E">
        <w:noBreakHyphen/>
      </w:r>
      <w:r w:rsidRPr="00C85E6E">
        <w:t>level radioactive waste generated in a foreign country. Any person who violates the provisions of this section is guilty of a misdemeanor and upon conviction shall be fined twenty</w:t>
      </w:r>
      <w:r w:rsidR="00C85E6E" w:rsidRPr="00C85E6E">
        <w:noBreakHyphen/>
      </w:r>
      <w:r w:rsidRPr="00C85E6E">
        <w:t>five thousand dollars for each day such illegal activity is conducted. In addition the Attorney General may, in appropriate circumstances, obtain injunctive relief to restrain further violations in the circuit court of the county in which such violations occurred.</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773" w:rsidRPr="00C85E6E">
        <w:t xml:space="preserve">: 1983 Act No. 11 </w:t>
      </w:r>
      <w:r w:rsidRPr="00C85E6E">
        <w:t xml:space="preserve">Section </w:t>
      </w:r>
      <w:r w:rsidR="00905773" w:rsidRPr="00C85E6E">
        <w:t>1, eff March 14, 1983.</w:t>
      </w:r>
    </w:p>
    <w:p w:rsidR="00C85E6E" w:rsidRP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rPr>
          <w:b/>
        </w:rPr>
        <w:t xml:space="preserve">SECTION </w:t>
      </w:r>
      <w:r w:rsidR="00905773" w:rsidRPr="00C85E6E">
        <w:rPr>
          <w:b/>
        </w:rPr>
        <w:t>13</w:t>
      </w:r>
      <w:r w:rsidRPr="00C85E6E">
        <w:rPr>
          <w:b/>
        </w:rPr>
        <w:noBreakHyphen/>
      </w:r>
      <w:r w:rsidR="00905773" w:rsidRPr="00C85E6E">
        <w:rPr>
          <w:b/>
        </w:rPr>
        <w:t>7</w:t>
      </w:r>
      <w:r w:rsidRPr="00C85E6E">
        <w:rPr>
          <w:b/>
        </w:rPr>
        <w:noBreakHyphen/>
      </w:r>
      <w:r w:rsidR="00905773" w:rsidRPr="00C85E6E">
        <w:rPr>
          <w:b/>
        </w:rPr>
        <w:t>1020.</w:t>
      </w:r>
      <w:r w:rsidR="00905773" w:rsidRPr="00C85E6E">
        <w:t xml:space="preserve"> Exceptions.</w:t>
      </w:r>
    </w:p>
    <w:p w:rsidR="00C85E6E" w:rsidRDefault="00905773"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E6E">
        <w:tab/>
        <w:t>The provisions of this article shall not apply to the processing, reprocessing or storage of spent nuclear fuel or radioactive waste funded by the federal government.</w:t>
      </w: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E6E" w:rsidRDefault="00C85E6E"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05773" w:rsidRPr="00C85E6E">
        <w:t xml:space="preserve">: 1983 Act No. 11 </w:t>
      </w:r>
      <w:r w:rsidRPr="00C85E6E">
        <w:t xml:space="preserve">Section </w:t>
      </w:r>
      <w:r w:rsidR="00905773" w:rsidRPr="00C85E6E">
        <w:t>2, eff March 14, 1983.</w:t>
      </w:r>
    </w:p>
    <w:p w:rsidR="003C285A" w:rsidRPr="00C85E6E" w:rsidRDefault="003C285A" w:rsidP="00C85E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85E6E" w:rsidSect="00C85E6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85E6E" w:rsidRDefault="00C85E6E" w:rsidP="00C85E6E">
      <w:pPr>
        <w:spacing w:after="0" w:line="240" w:lineRule="auto"/>
      </w:pPr>
      <w:r>
        <w:separator/>
      </w:r>
    </w:p>
  </w:endnote>
  <w:endnote w:type="continuationSeparator" w:id="0">
    <w:p w:rsidR="00C85E6E" w:rsidRDefault="00C85E6E" w:rsidP="00C85E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5E6E" w:rsidRPr="00C85E6E" w:rsidRDefault="00C85E6E" w:rsidP="00C85E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5E6E" w:rsidRPr="00C85E6E" w:rsidRDefault="00C85E6E" w:rsidP="00C85E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5E6E" w:rsidRPr="00C85E6E" w:rsidRDefault="00C85E6E" w:rsidP="00C85E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85E6E" w:rsidRDefault="00C85E6E" w:rsidP="00C85E6E">
      <w:pPr>
        <w:spacing w:after="0" w:line="240" w:lineRule="auto"/>
      </w:pPr>
      <w:r>
        <w:separator/>
      </w:r>
    </w:p>
  </w:footnote>
  <w:footnote w:type="continuationSeparator" w:id="0">
    <w:p w:rsidR="00C85E6E" w:rsidRDefault="00C85E6E" w:rsidP="00C85E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5E6E" w:rsidRPr="00C85E6E" w:rsidRDefault="00C85E6E" w:rsidP="00C85E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5E6E" w:rsidRPr="00C85E6E" w:rsidRDefault="00C85E6E" w:rsidP="00C85E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5E6E" w:rsidRPr="00C85E6E" w:rsidRDefault="00C85E6E" w:rsidP="00C85E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773"/>
    <w:rsid w:val="000929E5"/>
    <w:rsid w:val="00197975"/>
    <w:rsid w:val="00215E01"/>
    <w:rsid w:val="002C68C1"/>
    <w:rsid w:val="003C285A"/>
    <w:rsid w:val="00514D67"/>
    <w:rsid w:val="007248EF"/>
    <w:rsid w:val="00892412"/>
    <w:rsid w:val="00905773"/>
    <w:rsid w:val="00984CB8"/>
    <w:rsid w:val="009B3280"/>
    <w:rsid w:val="00A115C1"/>
    <w:rsid w:val="00C85E6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AA2C29-0941-4E15-9965-B09B0A049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057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57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57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57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57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57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57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57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57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7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57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57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57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57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57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57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57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5773"/>
    <w:rPr>
      <w:rFonts w:eastAsiaTheme="majorEastAsia" w:cstheme="majorBidi"/>
      <w:color w:val="272727" w:themeColor="text1" w:themeTint="D8"/>
    </w:rPr>
  </w:style>
  <w:style w:type="paragraph" w:styleId="Title">
    <w:name w:val="Title"/>
    <w:basedOn w:val="Normal"/>
    <w:next w:val="Normal"/>
    <w:link w:val="TitleChar"/>
    <w:uiPriority w:val="10"/>
    <w:qFormat/>
    <w:rsid w:val="009057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57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57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57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5773"/>
    <w:pPr>
      <w:spacing w:before="160"/>
      <w:jc w:val="center"/>
    </w:pPr>
    <w:rPr>
      <w:i/>
      <w:iCs/>
      <w:color w:val="404040" w:themeColor="text1" w:themeTint="BF"/>
    </w:rPr>
  </w:style>
  <w:style w:type="character" w:customStyle="1" w:styleId="QuoteChar">
    <w:name w:val="Quote Char"/>
    <w:basedOn w:val="DefaultParagraphFont"/>
    <w:link w:val="Quote"/>
    <w:uiPriority w:val="29"/>
    <w:rsid w:val="00905773"/>
    <w:rPr>
      <w:i/>
      <w:iCs/>
      <w:color w:val="404040" w:themeColor="text1" w:themeTint="BF"/>
    </w:rPr>
  </w:style>
  <w:style w:type="paragraph" w:styleId="ListParagraph">
    <w:name w:val="List Paragraph"/>
    <w:basedOn w:val="Normal"/>
    <w:uiPriority w:val="34"/>
    <w:qFormat/>
    <w:rsid w:val="00905773"/>
    <w:pPr>
      <w:ind w:left="720"/>
      <w:contextualSpacing/>
    </w:pPr>
  </w:style>
  <w:style w:type="character" w:styleId="IntenseEmphasis">
    <w:name w:val="Intense Emphasis"/>
    <w:basedOn w:val="DefaultParagraphFont"/>
    <w:uiPriority w:val="21"/>
    <w:qFormat/>
    <w:rsid w:val="00905773"/>
    <w:rPr>
      <w:i/>
      <w:iCs/>
      <w:color w:val="0F4761" w:themeColor="accent1" w:themeShade="BF"/>
    </w:rPr>
  </w:style>
  <w:style w:type="paragraph" w:styleId="IntenseQuote">
    <w:name w:val="Intense Quote"/>
    <w:basedOn w:val="Normal"/>
    <w:next w:val="Normal"/>
    <w:link w:val="IntenseQuoteChar"/>
    <w:uiPriority w:val="30"/>
    <w:qFormat/>
    <w:rsid w:val="009057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5773"/>
    <w:rPr>
      <w:i/>
      <w:iCs/>
      <w:color w:val="0F4761" w:themeColor="accent1" w:themeShade="BF"/>
    </w:rPr>
  </w:style>
  <w:style w:type="character" w:styleId="IntenseReference">
    <w:name w:val="Intense Reference"/>
    <w:basedOn w:val="DefaultParagraphFont"/>
    <w:uiPriority w:val="32"/>
    <w:qFormat/>
    <w:rsid w:val="0090577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057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0577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85E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E6E"/>
    <w:rPr>
      <w:rFonts w:ascii="Times New Roman" w:hAnsi="Times New Roman" w:cs="Times New Roman"/>
      <w:kern w:val="0"/>
      <w14:ligatures w14:val="none"/>
    </w:rPr>
  </w:style>
  <w:style w:type="paragraph" w:styleId="Footer">
    <w:name w:val="footer"/>
    <w:basedOn w:val="Normal"/>
    <w:link w:val="FooterChar"/>
    <w:uiPriority w:val="99"/>
    <w:unhideWhenUsed/>
    <w:rsid w:val="00C85E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E6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12513</Words>
  <Characters>71329</Characters>
  <Application>Microsoft Office Word</Application>
  <DocSecurity>0</DocSecurity>
  <Lines>594</Lines>
  <Paragraphs>167</Paragraphs>
  <ScaleCrop>false</ScaleCrop>
  <Company>Legislative Services Agency</Company>
  <LinksUpToDate>false</LinksUpToDate>
  <CharactersWithSpaces>83675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2024-09-18T18:24:00Z</dcterms:created>
  <dcterms:modified xsi:type="dcterms:W3CDTF">2024-09-18T18:24:00Z</dcterms:modified>
</cp:coreProperties>
</file>