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97CD8">
        <w:t>CHAPTER 15</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97CD8">
        <w:t>Child Custody and Visitation</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E4A2B" w:rsidRPr="00B97CD8">
        <w:t xml:space="preserve"> 1</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97CD8">
        <w:t>General Provisions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DERIVATION TABLE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Showing the sections in former Chapter 7, Title 20 from which the sections in this article were derived.</w:t>
      </w:r>
    </w:p>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1E4A2B" w:rsidRPr="00B97CD8"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97CD8"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New</w:t>
            </w:r>
          </w:p>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97CD8"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Former</w:t>
            </w:r>
          </w:p>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Section</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1525</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1520</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1515</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1530</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1535</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1540</w:t>
            </w:r>
          </w:p>
        </w:tc>
      </w:tr>
    </w:tbl>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10.</w:t>
      </w:r>
      <w:r w:rsidR="001E4A2B" w:rsidRPr="00B97CD8">
        <w:t xml:space="preserve"> "Tender Years Doctrine" abolished.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The "Tender Years Doctrine" in which there is a preference for awarding a mother custody of a child of tender years is abolished.</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20.</w:t>
      </w:r>
      <w:r w:rsidR="001E4A2B" w:rsidRPr="00B97CD8">
        <w:t xml:space="preserve"> Religious faith.</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In placing the child in the custody of an individual or a private agency or institution, the court shall, whenever practicable, select a person or an agency or institution governed by persons of the same religious faith as that of the parents of such child, or, in case of a difference in the religious faith of the parents, then of the religious faith of the child, or, if the religious faith of the child is not ascertainable, then of the faith of either of the parents.</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30.</w:t>
      </w:r>
      <w:r w:rsidR="001E4A2B" w:rsidRPr="00B97CD8">
        <w:t xml:space="preserve"> Child's preference.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In determining the best interests of the child, the court must consider the child's reasonable preference for custody. The court shall place weight upon the preference based upon the child's age, experience, maturity, judgment, and ability to express a preference.</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40.</w:t>
      </w:r>
      <w:r w:rsidR="001E4A2B" w:rsidRPr="00B97CD8">
        <w:t xml:space="preserve"> Consideration of domestic violence.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In making a decision regarding custody of a minor child, in addition to other existing factors specified by law, the court must give weight to evidence of domestic violence as defined in Section 16</w:t>
      </w:r>
      <w:r w:rsidR="00B97CD8" w:rsidRPr="00B97CD8">
        <w:noBreakHyphen/>
      </w:r>
      <w:r w:rsidRPr="00B97CD8">
        <w:t>25</w:t>
      </w:r>
      <w:r w:rsidR="00B97CD8" w:rsidRPr="00B97CD8">
        <w:noBreakHyphen/>
      </w:r>
      <w:r w:rsidRPr="00B97CD8">
        <w:t>20 or Section 16</w:t>
      </w:r>
      <w:r w:rsidR="00B97CD8" w:rsidRPr="00B97CD8">
        <w:noBreakHyphen/>
      </w:r>
      <w:r w:rsidRPr="00B97CD8">
        <w:t>25</w:t>
      </w:r>
      <w:r w:rsidR="00B97CD8" w:rsidRPr="00B97CD8">
        <w:noBreakHyphen/>
      </w:r>
      <w:r w:rsidRPr="00B97CD8">
        <w:t>65 including, but not limited to:</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 physical or sexual abuse; and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(2) if appropriate, evidence of which party was the primary aggressor, as defined in Section 16</w:t>
      </w:r>
      <w:r w:rsidR="00B97CD8" w:rsidRPr="00B97CD8">
        <w:noBreakHyphen/>
      </w:r>
      <w:r w:rsidRPr="00B97CD8">
        <w:t>25</w:t>
      </w:r>
      <w:r w:rsidR="00B97CD8" w:rsidRPr="00B97CD8">
        <w:noBreakHyphen/>
      </w:r>
      <w:r w:rsidRPr="00B97CD8">
        <w:t>70.</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The absence or relocation from the home by a person, against whom an act of domestic violence has been perpetrated, if that person is not the primary aggressor, must not be considered by the court to be sufficient cause, absent other factors, to deny custody of the minor child to that person.</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50.</w:t>
      </w:r>
      <w:r w:rsidR="001E4A2B" w:rsidRPr="00B97CD8">
        <w:t xml:space="preserve"> Domestic violence and visitation; payment for treatment.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A court may award visitation to a person who has been found by a general sessions, magistrates, municipal, or family court to have committed domestic violence, as defined in Section 16</w:t>
      </w:r>
      <w:r w:rsidR="00B97CD8" w:rsidRPr="00B97CD8">
        <w:noBreakHyphen/>
      </w:r>
      <w:r w:rsidRPr="00B97CD8">
        <w:t>25</w:t>
      </w:r>
      <w:r w:rsidR="00B97CD8" w:rsidRPr="00B97CD8">
        <w:noBreakHyphen/>
      </w:r>
      <w:r w:rsidRPr="00B97CD8">
        <w:t>20 or Section 16</w:t>
      </w:r>
      <w:r w:rsidR="00B97CD8" w:rsidRPr="00B97CD8">
        <w:noBreakHyphen/>
      </w:r>
      <w:r w:rsidRPr="00B97CD8">
        <w:t>25</w:t>
      </w:r>
      <w:r w:rsidR="00B97CD8" w:rsidRPr="00B97CD8">
        <w:noBreakHyphen/>
      </w:r>
      <w:r w:rsidRPr="00B97CD8">
        <w:t>65, or in cases in which complaints were made against both parties, to the person found by a general sessions, magistrates, municipal, or family court to be the primary aggressor under Section 16</w:t>
      </w:r>
      <w:r w:rsidR="00B97CD8" w:rsidRPr="00B97CD8">
        <w:noBreakHyphen/>
      </w:r>
      <w:r w:rsidRPr="00B97CD8">
        <w:t>25</w:t>
      </w:r>
      <w:r w:rsidR="00B97CD8" w:rsidRPr="00B97CD8">
        <w:noBreakHyphen/>
      </w:r>
      <w:r w:rsidRPr="00B97CD8">
        <w:t>70, only if the court finds that adequate provision for the safety of the child and the victim of domestic violence can be made.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In a visitation order, a court may:</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 order an exchange of a child to occur in a protected setting;</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(2) order visitation supervised by another person or agency;</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(3) order a person who has been found by a general sessions, magistrates, municipal, or family court to have committed domestic violence, or in cases in which complaints were made against both parties, the person found by the court to have been the primary aggressor, to attend and complete, to the satisfaction of the court, a program of intervention for offenders or other designated counseling as a condition of the visitation;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(4) order a person who has been found by a general sessions, magistrates, municipal, or family court to have committed domestic violence, or in cases in which complaints were made against both parties, the person found by the court to have been the primary aggressor, to abstain from possession or consumption of alcohol or controlled substances during the visitation and for twenty</w:t>
      </w:r>
      <w:r w:rsidR="00B97CD8" w:rsidRPr="00B97CD8">
        <w:noBreakHyphen/>
      </w:r>
      <w:r w:rsidRPr="00B97CD8">
        <w:t>four hours preceding the visitation;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(5) order a person who has been found by a general sessions, magistrates, municipal, or family court to have committed domestic violence, or in cases in which complaints were made against both parties, the person found by a general sessions, magistrates, municipal, or family court to be the primary aggressor, to pay a fee to defray the costs of supervised visitation;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(6) prohibit overnight visitation;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(7) require a bond from a person who has been found by a general sessions, magistrates, municipal, or family court to have committed domestic violence, or in cases in which complaints were made against both parties, from the person found by a general sessions, magistrates, municipal, or family court to be the primary aggressor, for the return and safety of the child if that person has made a threat to retain the child unlawfully;</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(8) impose any other condition that is considered necessary to provide for the safety of the child, the victim of domestic violence, and any other household member.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(C) If a court allows a household member to supervise visitation, the court must establish conditions to be followed during the visitation.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(D) A judge may, upon his own motion or upon the motion of any party, prohibit or limit the visitation when necessary to ensure the safety of the child or the parent who is a victim of domestic violence.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(E) If visitation is not allowed or is allowed in a restricted manner to provide for the safety of a child or parent who is a victim of domestic violence, the court may order the address of the child and the victim to be kept confidential.</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(F) The court must order a person who has been found by a general sessions, magistrates, municipal, or family court to have committed domestic violence, or in cases in which complaints were made against both parties, the person found by a general sessions, magistrates, municipal, or family court to be the primary aggressor, to pay the actual cost of any medical or psychological treatment for a child who is physically or psychologically injured as a result of one or more acts of domestic violence.</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60.</w:t>
      </w:r>
      <w:r w:rsidR="001E4A2B" w:rsidRPr="00B97CD8">
        <w:t xml:space="preserve"> De facto custodian.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lastRenderedPageBreak/>
        <w:tab/>
        <w:t>(A) For purposes of this section, "de facto custodian" means, unless the context requires otherwise, a person who has been shown by clear and convincing evidence to have been the primary caregiver for and financial supporter of a child who:</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 has resided with the person for a period of six months or more if the child is under three years of age; or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(2) has resided with the person for a period of one year or more if the child is three years of age or older.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Any period of time after a legal proceeding has been commenced by a parent seeking to regain custody of the child must not be included in determining whether the child has resided with the person for the required minimum period.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A person is not a de facto custodian of a child until the court determines by clear and convincing evidence that the person meets the definition of de facto custodian with respect to that child. If the court determines a person is a de facto custodian of a child, that person has standing to seek visitation or custody of that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(C) The family court may grant visitation or custody of a child to the de facto custodian if it finds by clear and convincing evidence that the child's natural parents are unfit or that other compelling circumstances exist.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(D) No proceeding to establish whether a person is a de facto custodian may be brought concerning a child in the custody of the Department of Social Services.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(E) If the court has determined by clear and convincing evidence that a person is a de facto custodian, the court must join that person in the action as a party needed for just adjudication under the South Carolina Rules of Civil Procedure.</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4A2B" w:rsidRPr="00B97CD8">
        <w:t xml:space="preserve">: 2008 Act No. 361, </w:t>
      </w:r>
      <w:r w:rsidRPr="00B97CD8">
        <w:t xml:space="preserve">Section </w:t>
      </w:r>
      <w:r w:rsidR="001E4A2B" w:rsidRPr="00B97CD8">
        <w:t>2.</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E4A2B" w:rsidRPr="00B97CD8">
        <w:t xml:space="preserve"> 2</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97CD8">
        <w:t>Court</w:t>
      </w:r>
      <w:r w:rsidR="00B97CD8" w:rsidRPr="00B97CD8">
        <w:noBreakHyphen/>
      </w:r>
      <w:r w:rsidRPr="00B97CD8">
        <w:t>Ordered Child Custody</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Editor's Note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 xml:space="preserve">2012 Act No. 259, </w:t>
      </w:r>
      <w:r w:rsidR="00B97CD8" w:rsidRPr="00B97CD8">
        <w:t xml:space="preserve">Section </w:t>
      </w:r>
      <w:r w:rsidRPr="00B97CD8">
        <w:t>2, provides as follows: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 The South Carolina Family Court Study Committee is created to study the feasibility of tracking the outcome of contested temporary and final custody proceedings in the family court.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"(B) The study committee shall be composed of the following members: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"(1) one member of the judiciary appointed by the Chief Justice of the South Carolina Supreme Court;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"(2) the Director of Court Administration, or his designee;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"(3) the Speaker of the House of Representatives, or his designee;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"(4) the President Pro Tempore of the Senate, or his designee;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"(5) the Chairman of the House Judiciary Committee, or his designee;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"(6) the Chairman of the Senate Judiciary Committee, or his designee; and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"(7) the South Carolina Crime Victim Ombudsman, or his designee.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"(C) The members of the study committee shall serve without compensation and may not receive mileage or per diem.</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"(D) Staff of the House of Representatives and the Senate shall serve as staff to the study committee, as needed.</w:t>
      </w:r>
    </w:p>
    <w:p w:rsidR="00B97CD8"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97CD8">
        <w:t>"(E) The study committee shall issue its findings concerning the feasibility of tracking the outcome of temporary and final contested custody proceedings in the family court by January 31, 2013."</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210.</w:t>
      </w:r>
      <w:r w:rsidR="001E4A2B" w:rsidRPr="00B97CD8">
        <w:t xml:space="preserve"> Definitions.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As used in this article: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(1) "Joint custody" means both parents have equal rights and responsibilities for major decisions concerning the child, including the child's education, medical and dental care, extracurricular activities, and religious training; however, a judge may designate one parent to have sole authority to make specific, identified decisions while both parents retain equal rights and responsibilities for all other decisions.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(2) "Sole custody" means a person, including, but not limited to, a parent who has temporary or permanent custody of a child and, unless otherwise provided for by court order, the rights and responsibilities for major decisions concerning the child, including the child's education, medical and dental care, extracurricular activities, and religious training.</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2012 Act No. 259, </w:t>
      </w:r>
      <w:r w:rsidRPr="00B97CD8">
        <w:t xml:space="preserve">Section </w:t>
      </w:r>
      <w:r w:rsidR="001E4A2B" w:rsidRPr="00B97CD8">
        <w:t>1, eff June 18, 2012.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220.</w:t>
      </w:r>
      <w:r w:rsidR="001E4A2B" w:rsidRPr="00B97CD8">
        <w:t xml:space="preserve"> Parenting plans.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At all temporary hearings where custody is contested, each parent must prepare, file, and submit to the court a parenting plan, which reflects parental preferences, the allocation of parenting time to be spent with each parent, and major decisions, including, but not limited to, the child's education, medical and dental care, extracurricular activities and religious training. However, the parties may elect to prepare, file, and submit a joint parenting plan. The court shall issue temporary and final custody orders only after considering these parenting plans; however, the failure by a party to submit a parenting plan to the court does not preclude the court from issuing a temporary or final custody order.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At the final hearing, either party may file and submit an updated parenting plan for the court's consideration.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(C) The South Carolina Supreme Court shall develop rules and forms for the implementation of the parenting plan.</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2012 Act No. 259, </w:t>
      </w:r>
      <w:r w:rsidRPr="00B97CD8">
        <w:t xml:space="preserve">Section </w:t>
      </w:r>
      <w:r w:rsidR="001E4A2B" w:rsidRPr="00B97CD8">
        <w:t>1, eff August 17, 2012.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230.</w:t>
      </w:r>
      <w:r w:rsidR="001E4A2B" w:rsidRPr="00B97CD8">
        <w:t xml:space="preserve"> Final custody determination; considerations.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The court shall make the final custody determination in the best interest of the child based upon the evidence presented.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The court may award joint custody to both parents or sole custody to either parent.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(C) If custody is contested or if either parent seeks an award of joint custody, the court shall consider all custody options, including, but not limited to, joint custody, and, in its final order, the court shall state its determination as to custody and shall state its reasoning for that decision.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(D) Notwithstanding the custody determination, the court may allocate parenting time in the best interest of the child.</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2012 Act No. 259, </w:t>
      </w:r>
      <w:r w:rsidRPr="00B97CD8">
        <w:t xml:space="preserve">Section </w:t>
      </w:r>
      <w:r w:rsidR="001E4A2B" w:rsidRPr="00B97CD8">
        <w:t>1, eff June 18, 2012.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240.</w:t>
      </w:r>
      <w:r w:rsidR="001E4A2B" w:rsidRPr="00B97CD8">
        <w:t xml:space="preserve"> Contents of order for custody affecting rights and responsibilities of parents; best interests of the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In issuing or modifying an order for custody affecting the rights and responsibilities of the parents, the order may include, but is not limited to:</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 the approval of a parenting plan;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(2) the award of sole custody to one parent with appropriate parenting time for the noncustodial parent;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(3) the award of joint custody, in which case the order must include: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t>(a) residential arrangements with each parent in accordance with the needs of each child; and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t>(b) how consultations and communications between the parents will take place, generally and specifically, with regard to major decisions concerning the child's health, medical and dental care, education, extracurricular activities, and religious training;</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(4) other custody arrangements as the court may determine to be in the best interest of the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In issuing or modifying a custody order, the court must consider the best interest of the child, which may include, but is not limited to:</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 the temperament and developmental needs of the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(2) the capacity and the disposition of the parents to understand and meet the needs of the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(3) the preferences of each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(4) the wishes of the parents as to custody;</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(5) the past and current interaction and relationship of the child with each parent, the child's siblings, and any other person, including a grandparent, who may significantly affect the best interest of the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(6) the actions of each parent to encourage the continuing parent</w:t>
      </w:r>
      <w:r w:rsidR="00B97CD8" w:rsidRPr="00B97CD8">
        <w:noBreakHyphen/>
      </w:r>
      <w:r w:rsidRPr="00B97CD8">
        <w:t>child relationship between the child and the other parent, as is appropriate, including compliance with court orders;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(7) the manipulation by or coercive behavior of the parents in an effort to involve the child in the parents' dispute;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(8) any effort by one parent to disparage the other parent in front of the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(9) the ability of each parent to be actively involved in the life of the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(10) the child's adjustment to his or her home, school, and community environments;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(11) the stability of the child's existing and proposed residences;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(12) the mental and physical health of all individuals involved, except that a disability of a proposed custodial parent or other party, in and of itself, must not be determinative of custody unless the proposed custodial arrangement is not in the best interest of the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(13) the child's cultural and spiritual background;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(14) whether the child or a sibling of the child has been abused or neglected;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(15) whether one parent has perpetrated domestic violence or child abuse or the effect on the child of the actions of an abuser if any domestic violence has occurred between the parents or between a parent and another individual or between the parent and the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(16) whether one parent has relocated more than one hundred miles from the child's primary residence in the past year, unless the parent relocated for safety reasons; and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(17) other factors as the court considers necessary.</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2012 Act No. 259, </w:t>
      </w:r>
      <w:r w:rsidRPr="00B97CD8">
        <w:t xml:space="preserve">Section </w:t>
      </w:r>
      <w:r w:rsidR="001E4A2B" w:rsidRPr="00B97CD8">
        <w:t>1, eff June 18, 2012.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250.</w:t>
      </w:r>
      <w:r w:rsidR="001E4A2B" w:rsidRPr="00B97CD8">
        <w:t xml:space="preserve"> Telephonic and electronic communication between minor child and parents.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In addition to all rights and duties given to parents pursuant to Section 63</w:t>
      </w:r>
      <w:r w:rsidR="00B97CD8" w:rsidRPr="00B97CD8">
        <w:noBreakHyphen/>
      </w:r>
      <w:r w:rsidRPr="00B97CD8">
        <w:t>5</w:t>
      </w:r>
      <w:r w:rsidR="00B97CD8" w:rsidRPr="00B97CD8">
        <w:noBreakHyphen/>
      </w:r>
      <w:r w:rsidRPr="00B97CD8">
        <w:t>30:</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when a court orders sole custody to one parent, the custodial parent, except in cases of abuse, neglect, or abandonment, should facilitate opportunities for reasonable telephonic and electronic communication between the minor child and the noncustodial parent, as appropriate, as provided for by court order if the court determines that this type of communication is in the best interest of the child; and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when a court orders joint custody to both parents, each parent should facilitate opportunities for reasonable telephonic and electronic communication between the minor child and the other parent, as appropriate, as provided for by court order if the court determines that this type of communication is in the best interest of the child.</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2012 Act No. 259, </w:t>
      </w:r>
      <w:r w:rsidRPr="00B97CD8">
        <w:t xml:space="preserve">Section </w:t>
      </w:r>
      <w:r w:rsidR="001E4A2B" w:rsidRPr="00B97CD8">
        <w:t>1, eff June 18, 2012.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260.</w:t>
      </w:r>
      <w:r w:rsidR="001E4A2B" w:rsidRPr="00B97CD8">
        <w:t xml:space="preserve"> Equal access to educational and medical records of child by parents.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Notwithstanding the custody arrangement and in addition to all rights and duties given to parents pursuant to Section 63</w:t>
      </w:r>
      <w:r w:rsidR="00B97CD8" w:rsidRPr="00B97CD8">
        <w:noBreakHyphen/>
      </w:r>
      <w:r w:rsidRPr="00B97CD8">
        <w:t>5</w:t>
      </w:r>
      <w:r w:rsidR="00B97CD8" w:rsidRPr="00B97CD8">
        <w:noBreakHyphen/>
      </w:r>
      <w:r w:rsidRPr="00B97CD8">
        <w:t>30, each parent has equal access and the same right to obtain all educational records and medical records of his or her minor children and the right to participate in the children's school activities and extracurricular activities that are held in public locations unless prohibited by an order of the court or State law.</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4A2B" w:rsidRPr="00B97CD8">
        <w:t xml:space="preserve">: 2012 Act No. 259, </w:t>
      </w:r>
      <w:r w:rsidRPr="00B97CD8">
        <w:t xml:space="preserve">Section </w:t>
      </w:r>
      <w:r w:rsidR="001E4A2B" w:rsidRPr="00B97CD8">
        <w:t>1, eff June 18, 2012.</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E4A2B" w:rsidRPr="00B97CD8">
        <w:t xml:space="preserve"> 3</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97CD8">
        <w:t>Uniform Child Custody Jurisdiction and Enforcement Act</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1E4A2B" w:rsidRPr="00B97CD8">
        <w:t xml:space="preserve"> 1</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General Provisions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DERIVATION TABLE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Showing the sections in former Chapter 7, Title 20 from which the sections in this subarticle were derived.</w:t>
      </w:r>
    </w:p>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1E4A2B" w:rsidRPr="00B97CD8"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97CD8"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New</w:t>
            </w:r>
          </w:p>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97CD8"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Former</w:t>
            </w:r>
          </w:p>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Section</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lastRenderedPageBreak/>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6000</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302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6002</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304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6004</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306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6006</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308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6008</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6010</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312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6012</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314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6014</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316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6016</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318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6018</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6020</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322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6022</w:t>
            </w:r>
          </w:p>
        </w:tc>
      </w:tr>
    </w:tbl>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300.</w:t>
      </w:r>
      <w:r w:rsidR="001E4A2B" w:rsidRPr="00B97CD8">
        <w:t xml:space="preserve"> Citation.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This article may be cited as the "Uniform Child Custody Jurisdiction and Enforcement Act".</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302.</w:t>
      </w:r>
      <w:r w:rsidR="001E4A2B" w:rsidRPr="00B97CD8">
        <w:t xml:space="preserve"> Definitions.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As used in this article: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(1) "Abandoned" means left without provision for reasonable and necessary care or supervision.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(2) "Child" means an individual who has not attained eighteen years of age.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(3) "Child custody determination" means a judgment, decree, or other order of a court providing for the legal custody, physical custody, or visitation with respect to a child. The term includes a permanent, temporary, initial, and modification order. The term does not include an order relating to child support or other monetary obligation of an individual.</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(4) "Child custody proceeding" means a proceeding in which legal custody, physical custody, or visitation with respect to a child is an issue. The term includes a proceeding for divorce, separation, neglect, abuse, dependency, guardianship, paternity, termination of parental rights, and protection from domestic violence, in which the issue may appear. The term does not include a proceeding involving juvenile delinquency, contractual emancipation, or enforcement under Subarticle 3.</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(5) "Commencement" means the filing of the first pleading in a proceeding.</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(6) "Court" means an entity authorized under the law of a state to establish, enforce, or modify a child custody determination.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(7) "Home state" means the state in which a child lived with a parent or a person acting as a parent for at least six consecutive months immediately before the commencement of a child custody proceeding. In the case of a child less than six months of age, the term means the state in which the child lived from birth with any of the persons mentioned. A period of temporary absence of any of the mentioned persons is part of the period.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(8) "Initial determination" means the first child custody determination concerning a particular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(9) "Issuing court" means the court that makes a child custody determination for which enforcement is sought under this article.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(10) "Issuing state" means the state in which a child custody determination is made.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(11) "Modification" means a child custody determination that changes, replaces, supersedes, or is otherwise made after a previous determination concerning the same child, whether or not it is made by the court that made the previous determination.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(12) "Person" means an individual, corporation, business trust, estate, trust, partnership, limited liability company, association, joint venture, government, governmental subdivision, governmental agency or instrumentality, public corporation, or any other legal or commercial entity.</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(13) "Person acting as a parent" means a person, other than a parent, who:</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(a) has physical custody of the child or has had physical custody for a period of six consecutive months, including any temporary absence, within one year immediately before the commencement of a child custody proceeding; and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(b) has been awarded legal custody by a court or claims a right to legal custody under the law of this State.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(14) "Physical custody" means the physical care and supervision of a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(15) "State" means a state of the United States, the District of Columbia, Puerto Rico, the United States Virgin Islands, or any territory or insular possession subject to the jurisdiction of the United States.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(16) "Tribe" means an Indian tribe or band, or Alaskan native village, which is recognized by federal law or formally acknowledged by a state.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(17) "Warrant" means an order issued by a court authorizing law enforcement officers to take physical custody of a child.</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304.</w:t>
      </w:r>
      <w:r w:rsidR="001E4A2B" w:rsidRPr="00B97CD8">
        <w:t xml:space="preserve"> Exemption proceedings.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This article does not govern an adoption proceeding or a proceeding pertaining to the authorization of emergency medical care for a child.</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306.</w:t>
      </w:r>
      <w:r w:rsidR="001E4A2B" w:rsidRPr="00B97CD8">
        <w:t xml:space="preserve"> Indian children proceedings exempt.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A child custody proceeding that pertains to an Indian child as defined in the Indian Child Welfare Act, 25 USC Section 1901 et seq., is not subject to this article to the extent that it is governed by the Indian Child Welfare Act.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A court of this State shall treat a tribe as if it were a state of the United States for the purpose of applying Subarticles 1 and 2.</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(C) A child custody determination made by a tribe under factual circumstances in substantial conformity with the jurisdictional standards of this article must be recognized and enforced under Subarticle 3.</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308.</w:t>
      </w:r>
      <w:r w:rsidR="001E4A2B" w:rsidRPr="00B97CD8">
        <w:t xml:space="preserve"> Recognition of foreign country custody.</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A court of this State shall treat a foreign country as if it were a state of the United States for the purpose of applying Subarticles 1 and 2.</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Except as otherwise provided in subsection (C), a child custody determination made in a foreign country under factual circumstances in substantial conformity with the jurisdictional standards of this article must be recognized and enforced under Subarticle 3.</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(C) A court of this State need not apply this article if the child custody law of a foreign country violates fundamental principles of human rights.</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310.</w:t>
      </w:r>
      <w:r w:rsidR="001E4A2B" w:rsidRPr="00B97CD8">
        <w:t xml:space="preserve"> Determinations binding.</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child custody determination made by a court of this State that had jurisdiction under this article binds all persons who have been served in accordance with the laws of this State or notified in accordance with Section 63</w:t>
      </w:r>
      <w:r w:rsidR="00B97CD8" w:rsidRPr="00B97CD8">
        <w:noBreakHyphen/>
      </w:r>
      <w:r w:rsidRPr="00B97CD8">
        <w:t>15</w:t>
      </w:r>
      <w:r w:rsidR="00B97CD8" w:rsidRPr="00B97CD8">
        <w:noBreakHyphen/>
      </w:r>
      <w:r w:rsidRPr="00B97CD8">
        <w:t>314 or who have submitted to the jurisdiction of the court, and who have been given an opportunity to be heard. As to those persons, the determination is conclusive as to all decided issues of law and fact except to the extent the determination is modified.</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312.</w:t>
      </w:r>
      <w:r w:rsidR="001E4A2B" w:rsidRPr="00B97CD8">
        <w:t xml:space="preserve"> Jurisdiction issues take priority.</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If a question of existence or exercise of jurisdiction under this article is raised in a child custody proceeding, the question, upon request of a party, must be given priority on the calendar and handled expeditiously.</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314.</w:t>
      </w:r>
      <w:r w:rsidR="001E4A2B" w:rsidRPr="00B97CD8">
        <w:t xml:space="preserve"> Notice; proof of service; submission to jurisdiction.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Notice required for the exercise of jurisdiction when a person is outside this State may be given in a manner prescribed by the law of this State for service of process or by the law of the state in which the service is made. Notice must be given in a manner reasonably calculated to give actual notice but may be by publication if other means are not effective.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Proof of service may be made in the manner prescribed by the law of this State or by the law of the state in which the service is made.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(C) Notice is not required for the exercise of jurisdiction with respect to a person who submits to the jurisdiction of the court.</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316.</w:t>
      </w:r>
      <w:r w:rsidR="001E4A2B" w:rsidRPr="00B97CD8">
        <w:t xml:space="preserve"> Immunity.</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A party to a child custody proceeding, including a modification proceeding, or a petitioner or respondent in a proceeding to enforce or register a child custody determination, is not subject to personal jurisdiction in this State for another proceeding or purpose solely by reason of having participated, or of having been physically present for the purpose of participating, in the proceeding.</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A person who is subject to personal jurisdiction in this State on a basis other than physical presence is not immune from service of process in this State. A party present in this State who is subject to the jurisdiction of another state is not immune from service of process allowable under the laws of that state.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(C) The immunity granted by subsection (A) does not extend to civil litigation based on acts unrelated to the participation in a proceeding under this act committed by an individual while present in this State.</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318.</w:t>
      </w:r>
      <w:r w:rsidR="001E4A2B" w:rsidRPr="00B97CD8">
        <w:t xml:space="preserve"> Communication with out</w:t>
      </w:r>
      <w:r w:rsidRPr="00B97CD8">
        <w:noBreakHyphen/>
      </w:r>
      <w:r w:rsidR="001E4A2B" w:rsidRPr="00B97CD8">
        <w:t>of</w:t>
      </w:r>
      <w:r w:rsidRPr="00B97CD8">
        <w:noBreakHyphen/>
      </w:r>
      <w:r w:rsidR="001E4A2B" w:rsidRPr="00B97CD8">
        <w:t>state courts.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A court of this State may communicate with a court in another state concerning a proceeding arising under this article.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The court may allow the parties to participate in the communication. If the parties are not able to participate in the communication, they must be given the opportunity to present facts and legal arguments before a decision on jurisdiction is made.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(C) Communication between courts on schedules, calendars, court records, and similar matters may occur without informing the parties. A record need not be made of the communication.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(D) Except as otherwise provided in subsection (C), a record must be made of a communication under this section. The parties must be informed promptly of the communication and granted access to the record.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(E) For the purposes of this section, "record" means information that is inscribed on a tangible medium or that is stored in an electronic or other medium and is retrievable in perceivable form.</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320.</w:t>
      </w:r>
      <w:r w:rsidR="001E4A2B" w:rsidRPr="00B97CD8">
        <w:t xml:space="preserve"> Testimony of out</w:t>
      </w:r>
      <w:r w:rsidRPr="00B97CD8">
        <w:noBreakHyphen/>
      </w:r>
      <w:r w:rsidR="001E4A2B" w:rsidRPr="00B97CD8">
        <w:t>of</w:t>
      </w:r>
      <w:r w:rsidRPr="00B97CD8">
        <w:noBreakHyphen/>
      </w:r>
      <w:r w:rsidR="001E4A2B" w:rsidRPr="00B97CD8">
        <w:t>state witnesses.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In addition to other procedures available to a party, a party to a child custody proceeding may offer testimony of witnesses who are located in another state, including testimony of the parties and the child, by deposition or other means allowable in this State for testimony taken in another state. The court on its own motion may order that the testimony of a person be taken in another state and may prescribe the manner in which and the terms upon which the testimony is taken.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A court of this State may permit an individual residing in another state to be deposed or to testify by telephone, audiovisual means, or other electronic means before a designated court or at another location in that state. A court of this State shall cooperate with courts of other states in designating an appropriate location for the deposition or testimony.</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(C) Documentary evidence transmitted from another state to a court of this State by technological means that do not produce an original writing may not be excluded from evidence on an objection based on the means of transmission.</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322.</w:t>
      </w:r>
      <w:r w:rsidR="001E4A2B" w:rsidRPr="00B97CD8">
        <w:t xml:space="preserve"> Request for hearing in another state; preservation of records.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A court of this State may request the appropriate court of another state to:</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 hold an evidentiary hearing;</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(2) order a person to produce or give evidence pursuant to procedures of that state;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(3) order that an evaluation be made with respect to the custody of a child involved in a pending proceeding;</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(4) forward to the court of this State a certified copy of the transcript of the record of the hearing, the evidence otherwise presented, and any evaluation prepared in compliance with the request; and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(5) order a party to a child custody proceeding or any person having physical custody of the child to appear in the proceeding with or without the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Upon request of a court of another state, a court of this State may hold a hearing or enter an order described in subsection (A).</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(C) Travel and other necessary and reasonable expenses incurred under subsections (A) and (B) may be assessed against the parties according to the law of this State.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(D) A court of this State shall preserve the pleadings, orders, decrees, records of hearings, evaluations, and other pertinent records with respect to a child custody proceeding until the child attains eighteen years of age. Upon appropriate request by a court or law enforcement official of another state, the court shall forward a certified copy of those records.</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4A2B" w:rsidRPr="00B97CD8">
        <w:t xml:space="preserve">: 2008 Act No. 361, </w:t>
      </w:r>
      <w:r w:rsidRPr="00B97CD8">
        <w:t xml:space="preserve">Section </w:t>
      </w:r>
      <w:r w:rsidR="001E4A2B" w:rsidRPr="00B97CD8">
        <w:t>2.</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1E4A2B" w:rsidRPr="00B97CD8">
        <w:t xml:space="preserve"> 2</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Jurisdiction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DERIVATION TABLE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Showing the sections in former Chapter 7, Title 20 from which the sections in this subarticle were derived.</w:t>
      </w:r>
    </w:p>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1E4A2B" w:rsidRPr="00B97CD8"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97CD8"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New</w:t>
            </w:r>
          </w:p>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97CD8"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Former</w:t>
            </w:r>
          </w:p>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Section</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6030</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332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6032</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334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6034</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336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6036</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338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6038</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6040</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342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6042</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344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6044</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346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6046</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348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6048</w:t>
            </w:r>
          </w:p>
        </w:tc>
      </w:tr>
    </w:tbl>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330.</w:t>
      </w:r>
      <w:r w:rsidR="001E4A2B" w:rsidRPr="00B97CD8">
        <w:t xml:space="preserve"> Basis for jurisdiction.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Except as otherwise provided in Section 63</w:t>
      </w:r>
      <w:r w:rsidR="00B97CD8" w:rsidRPr="00B97CD8">
        <w:noBreakHyphen/>
      </w:r>
      <w:r w:rsidRPr="00B97CD8">
        <w:t>15</w:t>
      </w:r>
      <w:r w:rsidR="00B97CD8" w:rsidRPr="00B97CD8">
        <w:noBreakHyphen/>
      </w:r>
      <w:r w:rsidRPr="00B97CD8">
        <w:t>336, a court of this State has jurisdiction to make an initial child custody determination only if:</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 this State is the home state of the child on the date of the commencement of the proceeding, or was the home state of the child within six months before the commencement of the proceeding and the child is absent from this State, but a parent or person acting as a parent continues to live in this State;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(2) a court of another state does not have jurisdiction under item (1), or a court of the home state of the child has declined to exercise jurisdiction on the ground that this State is the more appropriate forum under Section 63</w:t>
      </w:r>
      <w:r w:rsidR="00B97CD8" w:rsidRPr="00B97CD8">
        <w:noBreakHyphen/>
      </w:r>
      <w:r w:rsidRPr="00B97CD8">
        <w:t>15</w:t>
      </w:r>
      <w:r w:rsidR="00B97CD8" w:rsidRPr="00B97CD8">
        <w:noBreakHyphen/>
      </w:r>
      <w:r w:rsidRPr="00B97CD8">
        <w:t>342 or 63</w:t>
      </w:r>
      <w:r w:rsidR="00B97CD8" w:rsidRPr="00B97CD8">
        <w:noBreakHyphen/>
      </w:r>
      <w:r w:rsidRPr="00B97CD8">
        <w:t>15</w:t>
      </w:r>
      <w:r w:rsidR="00B97CD8" w:rsidRPr="00B97CD8">
        <w:noBreakHyphen/>
      </w:r>
      <w:r w:rsidRPr="00B97CD8">
        <w:t>344, and: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t>(a) the child and the child's parents, or the child and at least one parent or a person acting as a parent, have a significant connection with this State other than mere physical presence; and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t>(b) substantial evidence is available in this State concerning the child's care, protection, training, and personal relationships;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(3) all courts, having jurisdiction under item (1) or (2), have declined to exercise jurisdiction on the ground that a court of this State is the more appropriate forum to determine the custody of the child under Section 63</w:t>
      </w:r>
      <w:r w:rsidR="00B97CD8" w:rsidRPr="00B97CD8">
        <w:noBreakHyphen/>
      </w:r>
      <w:r w:rsidRPr="00B97CD8">
        <w:t>15</w:t>
      </w:r>
      <w:r w:rsidR="00B97CD8" w:rsidRPr="00B97CD8">
        <w:noBreakHyphen/>
      </w:r>
      <w:r w:rsidRPr="00B97CD8">
        <w:t>342 or 63</w:t>
      </w:r>
      <w:r w:rsidR="00B97CD8" w:rsidRPr="00B97CD8">
        <w:noBreakHyphen/>
      </w:r>
      <w:r w:rsidRPr="00B97CD8">
        <w:t>15</w:t>
      </w:r>
      <w:r w:rsidR="00B97CD8" w:rsidRPr="00B97CD8">
        <w:noBreakHyphen/>
      </w:r>
      <w:r w:rsidRPr="00B97CD8">
        <w:t>344; or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(4) no court of any other state would have jurisdiction under the criteria specified in item (1), (2), or (3).</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Subsection (A) is the exclusive jurisdictional basis for making a child custody determination by a court of this State.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(C) Physical presence of, or personal jurisdiction over, a party or a child is not necessary or sufficient to make a child custody determination.</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332.</w:t>
      </w:r>
      <w:r w:rsidR="001E4A2B" w:rsidRPr="00B97CD8">
        <w:t xml:space="preserve"> Exclusive, continuing jurisdiction.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Except as otherwise provided in Section 63</w:t>
      </w:r>
      <w:r w:rsidR="00B97CD8" w:rsidRPr="00B97CD8">
        <w:noBreakHyphen/>
      </w:r>
      <w:r w:rsidRPr="00B97CD8">
        <w:t>15</w:t>
      </w:r>
      <w:r w:rsidR="00B97CD8" w:rsidRPr="00B97CD8">
        <w:noBreakHyphen/>
      </w:r>
      <w:r w:rsidRPr="00B97CD8">
        <w:t>336, a court of this State which has made a child custody determination consistent with Section 63</w:t>
      </w:r>
      <w:r w:rsidR="00B97CD8" w:rsidRPr="00B97CD8">
        <w:noBreakHyphen/>
      </w:r>
      <w:r w:rsidRPr="00B97CD8">
        <w:t>15</w:t>
      </w:r>
      <w:r w:rsidR="00B97CD8" w:rsidRPr="00B97CD8">
        <w:noBreakHyphen/>
      </w:r>
      <w:r w:rsidRPr="00B97CD8">
        <w:t>330 or 63</w:t>
      </w:r>
      <w:r w:rsidR="00B97CD8" w:rsidRPr="00B97CD8">
        <w:noBreakHyphen/>
      </w:r>
      <w:r w:rsidRPr="00B97CD8">
        <w:t>15</w:t>
      </w:r>
      <w:r w:rsidR="00B97CD8" w:rsidRPr="00B97CD8">
        <w:noBreakHyphen/>
      </w:r>
      <w:r w:rsidRPr="00B97CD8">
        <w:t>334 has exclusive, continuing jurisdiction over the determination until:</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 a court of this State determines that neither the child, the child's parents, and any person acting as a parent do not have a significant connection with this State and that substantial evidence is no longer available in this State concerning the child's care, protection, training, and personal relationships; or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(2) a court of this State or a court of another state determines that the child, the child's parents, and any person acting as a parent do not presently reside in this State.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A court of this State which has made a child custody determination and does not have exclusive, continuing jurisdiction under this section may modify that determination only if it has jurisdiction to make an initial determination under Section 63</w:t>
      </w:r>
      <w:r w:rsidR="00B97CD8" w:rsidRPr="00B97CD8">
        <w:noBreakHyphen/>
      </w:r>
      <w:r w:rsidRPr="00B97CD8">
        <w:t>15</w:t>
      </w:r>
      <w:r w:rsidR="00B97CD8" w:rsidRPr="00B97CD8">
        <w:noBreakHyphen/>
      </w:r>
      <w:r w:rsidRPr="00B97CD8">
        <w:t>330.</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334.</w:t>
      </w:r>
      <w:r w:rsidR="001E4A2B" w:rsidRPr="00B97CD8">
        <w:t xml:space="preserve"> Custody modification by another state.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Except as otherwise provided in Section 63</w:t>
      </w:r>
      <w:r w:rsidR="00B97CD8" w:rsidRPr="00B97CD8">
        <w:noBreakHyphen/>
      </w:r>
      <w:r w:rsidRPr="00B97CD8">
        <w:t>15</w:t>
      </w:r>
      <w:r w:rsidR="00B97CD8" w:rsidRPr="00B97CD8">
        <w:noBreakHyphen/>
      </w:r>
      <w:r w:rsidRPr="00B97CD8">
        <w:t>336, a court of this State may not modify a child custody determination made by a court of another state unless a court of this State has jurisdiction to make an initial determination under Section 63</w:t>
      </w:r>
      <w:r w:rsidR="00B97CD8" w:rsidRPr="00B97CD8">
        <w:noBreakHyphen/>
      </w:r>
      <w:r w:rsidRPr="00B97CD8">
        <w:t>15</w:t>
      </w:r>
      <w:r w:rsidR="00B97CD8" w:rsidRPr="00B97CD8">
        <w:noBreakHyphen/>
      </w:r>
      <w:r w:rsidRPr="00B97CD8">
        <w:t>330(A)(1) or (2) and: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(1) the court of the other state determines it no longer has exclusive, continuing jurisdiction under Section 63</w:t>
      </w:r>
      <w:r w:rsidR="00B97CD8" w:rsidRPr="00B97CD8">
        <w:noBreakHyphen/>
      </w:r>
      <w:r w:rsidRPr="00B97CD8">
        <w:t>15</w:t>
      </w:r>
      <w:r w:rsidR="00B97CD8" w:rsidRPr="00B97CD8">
        <w:noBreakHyphen/>
      </w:r>
      <w:r w:rsidRPr="00B97CD8">
        <w:t>332 or that a court of this State would be a more convenient forum under Section 63</w:t>
      </w:r>
      <w:r w:rsidR="00B97CD8" w:rsidRPr="00B97CD8">
        <w:noBreakHyphen/>
      </w:r>
      <w:r w:rsidRPr="00B97CD8">
        <w:t>15</w:t>
      </w:r>
      <w:r w:rsidR="00B97CD8" w:rsidRPr="00B97CD8">
        <w:noBreakHyphen/>
      </w:r>
      <w:r w:rsidRPr="00B97CD8">
        <w:t>342; or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(2) a court of this State or a court of the other state determines that the child, the child's parents, and any person acting as a parent do not presently reside in the other state.</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336.</w:t>
      </w:r>
      <w:r w:rsidR="001E4A2B" w:rsidRPr="00B97CD8">
        <w:t xml:space="preserve"> Temporary jurisdiction.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A court of this State has temporary emergency jurisdiction if the child is present in this State and the child has been abandoned or it is necessary in an emergency to protect the child because the child, or a sibling or parent of the child, is subjected to or threatened with mistreatment or abuse.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If there is no previous child custody determination that is entitled to be enforced under this article and a child custody proceeding has not been commenced in a court of a state having jurisdiction under Sections 63</w:t>
      </w:r>
      <w:r w:rsidR="00B97CD8" w:rsidRPr="00B97CD8">
        <w:noBreakHyphen/>
      </w:r>
      <w:r w:rsidRPr="00B97CD8">
        <w:t>15</w:t>
      </w:r>
      <w:r w:rsidR="00B97CD8" w:rsidRPr="00B97CD8">
        <w:noBreakHyphen/>
      </w:r>
      <w:r w:rsidRPr="00B97CD8">
        <w:t>330 through 63</w:t>
      </w:r>
      <w:r w:rsidR="00B97CD8" w:rsidRPr="00B97CD8">
        <w:noBreakHyphen/>
      </w:r>
      <w:r w:rsidRPr="00B97CD8">
        <w:t>15</w:t>
      </w:r>
      <w:r w:rsidR="00B97CD8" w:rsidRPr="00B97CD8">
        <w:noBreakHyphen/>
      </w:r>
      <w:r w:rsidRPr="00B97CD8">
        <w:t>334, a child custody determination made under this section remains in effect until an order is obtained from a court of a state having jurisdiction under Sections 63</w:t>
      </w:r>
      <w:r w:rsidR="00B97CD8" w:rsidRPr="00B97CD8">
        <w:noBreakHyphen/>
      </w:r>
      <w:r w:rsidRPr="00B97CD8">
        <w:t>15</w:t>
      </w:r>
      <w:r w:rsidR="00B97CD8" w:rsidRPr="00B97CD8">
        <w:noBreakHyphen/>
      </w:r>
      <w:r w:rsidRPr="00B97CD8">
        <w:t>330 through 63</w:t>
      </w:r>
      <w:r w:rsidR="00B97CD8" w:rsidRPr="00B97CD8">
        <w:noBreakHyphen/>
      </w:r>
      <w:r w:rsidRPr="00B97CD8">
        <w:t>15</w:t>
      </w:r>
      <w:r w:rsidR="00B97CD8" w:rsidRPr="00B97CD8">
        <w:noBreakHyphen/>
      </w:r>
      <w:r w:rsidRPr="00B97CD8">
        <w:t>334. If a child custody proceeding has not been or is not commenced in a court of a state having jurisdiction under Sections 63</w:t>
      </w:r>
      <w:r w:rsidR="00B97CD8" w:rsidRPr="00B97CD8">
        <w:noBreakHyphen/>
      </w:r>
      <w:r w:rsidRPr="00B97CD8">
        <w:t>15</w:t>
      </w:r>
      <w:r w:rsidR="00B97CD8" w:rsidRPr="00B97CD8">
        <w:noBreakHyphen/>
      </w:r>
      <w:r w:rsidRPr="00B97CD8">
        <w:t>330 through 63</w:t>
      </w:r>
      <w:r w:rsidR="00B97CD8" w:rsidRPr="00B97CD8">
        <w:noBreakHyphen/>
      </w:r>
      <w:r w:rsidRPr="00B97CD8">
        <w:t>15</w:t>
      </w:r>
      <w:r w:rsidR="00B97CD8" w:rsidRPr="00B97CD8">
        <w:noBreakHyphen/>
      </w:r>
      <w:r w:rsidRPr="00B97CD8">
        <w:t>334, a child custody determination made under this section becomes a final determination, if it so provides and this State becomes the home state of the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(C) If there is a previous child custody determination that is entitled to be enforced under this article, or a child custody proceeding has been commenced in a court of a state having jurisdiction under Sections 63</w:t>
      </w:r>
      <w:r w:rsidR="00B97CD8" w:rsidRPr="00B97CD8">
        <w:noBreakHyphen/>
      </w:r>
      <w:r w:rsidRPr="00B97CD8">
        <w:t>15</w:t>
      </w:r>
      <w:r w:rsidR="00B97CD8" w:rsidRPr="00B97CD8">
        <w:noBreakHyphen/>
      </w:r>
      <w:r w:rsidRPr="00B97CD8">
        <w:t>330 through 63</w:t>
      </w:r>
      <w:r w:rsidR="00B97CD8" w:rsidRPr="00B97CD8">
        <w:noBreakHyphen/>
      </w:r>
      <w:r w:rsidRPr="00B97CD8">
        <w:t>15</w:t>
      </w:r>
      <w:r w:rsidR="00B97CD8" w:rsidRPr="00B97CD8">
        <w:noBreakHyphen/>
      </w:r>
      <w:r w:rsidRPr="00B97CD8">
        <w:t>334, any order issued by a court of this State under this section must specify in the order a period that the court considers adequate to allow the person seeking an order to obtain an order from the state having jurisdiction under Sections 63</w:t>
      </w:r>
      <w:r w:rsidR="00B97CD8" w:rsidRPr="00B97CD8">
        <w:noBreakHyphen/>
      </w:r>
      <w:r w:rsidRPr="00B97CD8">
        <w:t>15</w:t>
      </w:r>
      <w:r w:rsidR="00B97CD8" w:rsidRPr="00B97CD8">
        <w:noBreakHyphen/>
      </w:r>
      <w:r w:rsidRPr="00B97CD8">
        <w:t>330 through 63</w:t>
      </w:r>
      <w:r w:rsidR="00B97CD8" w:rsidRPr="00B97CD8">
        <w:noBreakHyphen/>
      </w:r>
      <w:r w:rsidRPr="00B97CD8">
        <w:t>15</w:t>
      </w:r>
      <w:r w:rsidR="00B97CD8" w:rsidRPr="00B97CD8">
        <w:noBreakHyphen/>
      </w:r>
      <w:r w:rsidRPr="00B97CD8">
        <w:t>334. The order issued in this State remains in effect until an order is obtained from the other state within the period specified or the period expires.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(D) A court of this State which has been asked to make a child custody determination under this section, upon being informed that a child custody proceeding has been commenced in, or a child custody determination has been made by, a court of a state having jurisdiction under Sections 63</w:t>
      </w:r>
      <w:r w:rsidR="00B97CD8" w:rsidRPr="00B97CD8">
        <w:noBreakHyphen/>
      </w:r>
      <w:r w:rsidRPr="00B97CD8">
        <w:t>15</w:t>
      </w:r>
      <w:r w:rsidR="00B97CD8" w:rsidRPr="00B97CD8">
        <w:noBreakHyphen/>
      </w:r>
      <w:r w:rsidRPr="00B97CD8">
        <w:t>330 through 63</w:t>
      </w:r>
      <w:r w:rsidR="00B97CD8" w:rsidRPr="00B97CD8">
        <w:noBreakHyphen/>
      </w:r>
      <w:r w:rsidRPr="00B97CD8">
        <w:t>15</w:t>
      </w:r>
      <w:r w:rsidR="00B97CD8" w:rsidRPr="00B97CD8">
        <w:noBreakHyphen/>
      </w:r>
      <w:r w:rsidRPr="00B97CD8">
        <w:t>334, shall immediately communicate with the other court. A court of this State, which is exercising jurisdiction pursuant to Sections 63</w:t>
      </w:r>
      <w:r w:rsidR="00B97CD8" w:rsidRPr="00B97CD8">
        <w:noBreakHyphen/>
      </w:r>
      <w:r w:rsidRPr="00B97CD8">
        <w:t>15</w:t>
      </w:r>
      <w:r w:rsidR="00B97CD8" w:rsidRPr="00B97CD8">
        <w:noBreakHyphen/>
      </w:r>
      <w:r w:rsidRPr="00B97CD8">
        <w:t>330 through 63</w:t>
      </w:r>
      <w:r w:rsidR="00B97CD8" w:rsidRPr="00B97CD8">
        <w:noBreakHyphen/>
      </w:r>
      <w:r w:rsidRPr="00B97CD8">
        <w:t>15</w:t>
      </w:r>
      <w:r w:rsidR="00B97CD8" w:rsidRPr="00B97CD8">
        <w:noBreakHyphen/>
      </w:r>
      <w:r w:rsidRPr="00B97CD8">
        <w:t>334, upon being informed that a child custody proceeding has been commenced in, or a child custody determination has been made by a court of another state under a statute similar to this section, shall immediately communicate with the court of that state to resolve the emergency, protect the safety of the parties and the child, and determine a period for the duration of the temporary order.</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338.</w:t>
      </w:r>
      <w:r w:rsidR="001E4A2B" w:rsidRPr="00B97CD8">
        <w:t xml:space="preserve"> Notice; obligation to join party and right to intervene.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Before a child custody determination is made under this article, notice and an opportunity to be heard in accordance with the standards of Section 63</w:t>
      </w:r>
      <w:r w:rsidR="00B97CD8" w:rsidRPr="00B97CD8">
        <w:noBreakHyphen/>
      </w:r>
      <w:r w:rsidRPr="00B97CD8">
        <w:t>15</w:t>
      </w:r>
      <w:r w:rsidR="00B97CD8" w:rsidRPr="00B97CD8">
        <w:noBreakHyphen/>
      </w:r>
      <w:r w:rsidRPr="00B97CD8">
        <w:t>314 must be given to all persons entitled to notice under the law of this State as in child custody proceedings between residents of this State, any parent whose parental rights have not been previously terminated, and any person having physical custody of the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This article does not govern the enforceability of a child custody determination made without notice or an opportunity to be heard.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(C) The obligation to join a party and the right to intervene as a party in a child custody proceeding under this article are governed by the law of this State as in child custody proceedings between residents of this State.</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340.</w:t>
      </w:r>
      <w:r w:rsidR="001E4A2B" w:rsidRPr="00B97CD8">
        <w:t xml:space="preserve"> Stays of other proceedings.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Except as otherwise provided in Section 63</w:t>
      </w:r>
      <w:r w:rsidR="00B97CD8" w:rsidRPr="00B97CD8">
        <w:noBreakHyphen/>
      </w:r>
      <w:r w:rsidRPr="00B97CD8">
        <w:t>15</w:t>
      </w:r>
      <w:r w:rsidR="00B97CD8" w:rsidRPr="00B97CD8">
        <w:noBreakHyphen/>
      </w:r>
      <w:r w:rsidRPr="00B97CD8">
        <w:t>336, a court of this State may not exercise its jurisdiction under this subarticle if, at the time of the commencement of the proceeding, a proceeding concerning the custody of the child has been commenced in a court of another state having jurisdiction substantially in conformity with this article, unless the proceeding has been terminated or is stayed by the court of the other state because a court of this State is a more convenient forum under Section 63</w:t>
      </w:r>
      <w:r w:rsidR="00B97CD8" w:rsidRPr="00B97CD8">
        <w:noBreakHyphen/>
      </w:r>
      <w:r w:rsidRPr="00B97CD8">
        <w:t>15</w:t>
      </w:r>
      <w:r w:rsidR="00B97CD8" w:rsidRPr="00B97CD8">
        <w:noBreakHyphen/>
      </w:r>
      <w:r w:rsidRPr="00B97CD8">
        <w:t>342.</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Except as otherwise provided in Section 63</w:t>
      </w:r>
      <w:r w:rsidR="00B97CD8" w:rsidRPr="00B97CD8">
        <w:noBreakHyphen/>
      </w:r>
      <w:r w:rsidRPr="00B97CD8">
        <w:t>15</w:t>
      </w:r>
      <w:r w:rsidR="00B97CD8" w:rsidRPr="00B97CD8">
        <w:noBreakHyphen/>
      </w:r>
      <w:r w:rsidRPr="00B97CD8">
        <w:t>336, a court of this State, before hearing a child custody proceeding, shall examine the court documents and other information supplied by the parties pursuant to Section 63</w:t>
      </w:r>
      <w:r w:rsidR="00B97CD8" w:rsidRPr="00B97CD8">
        <w:noBreakHyphen/>
      </w:r>
      <w:r w:rsidRPr="00B97CD8">
        <w:t>15</w:t>
      </w:r>
      <w:r w:rsidR="00B97CD8" w:rsidRPr="00B97CD8">
        <w:noBreakHyphen/>
      </w:r>
      <w:r w:rsidRPr="00B97CD8">
        <w:t>346. If the court determines that a child custody proceeding has been commenced in a court in another state having jurisdiction substantially in accordance with this article, the court of this State shall stay its proceeding and communicate with the court of the other state. If the court of the state having jurisdiction substantially in accordance with this article does not determine that the court of this State is a more appropriate forum, the court of this State shall dismiss the proceeding.</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(C) In a proceeding to modify a child custody determination, a court of this State shall determine whether a proceeding to enforce the determination has been commenced in another state. If a proceeding to enforce a child custody determination has been commenced in another state, the court may:</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 stay the proceeding for modification pending the entry of an order of a court of the other state enforcing, staying, denying, or dismissing the proceeding for enforcement;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(2) enjoin the parties from continuing with the proceeding for enforcement; or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(3) proceed with the modification under conditions it considers appropriate.</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342.</w:t>
      </w:r>
      <w:r w:rsidR="001E4A2B" w:rsidRPr="00B97CD8">
        <w:t xml:space="preserve"> Inconvenient forum.</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A court of this State, which has jurisdiction under this article to make a child custody determination, may decline to exercise its jurisdiction at any time if it determines that it is an inconvenient forum under the circumstances and that a court of another state is a more appropriate forum. The issue of inconvenient forum may be raised upon motion of a party, the court's own motion, or request of another court.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Before determining whether it is an inconvenient forum, a court of this State shall consider whether it is appropriate for a court of another state to exercise jurisdiction. For this purpose, the court shall allow the parties to submit information and shall consider all relevant factors, including:</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 whether domestic violence has occurred and is likely to continue in the future and which state could best protect the parties and the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(2) the length of time the child has resided outside this State;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(3) the distance between the court in this State and the court in the state that would assume jurisdiction;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(4) the relative financial circumstances of the parties;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(5) any agreement of the parties as to which state should assume jurisdiction;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(6) the nature and location of the evidence required to resolve the pending litigation, including testimony of the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(7) the ability of the court of each state to decide the issue expeditiously and the procedures necessary to present the evidence; and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(8) the familiarity of the court of each state with the facts and issues in the pending litigation.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(C) If a court of this State determines that it is an inconvenient forum and that a court of another state is a more appropriate forum, it shall stay the proceedings upon condition that a child custody proceeding be promptly commenced in another designated state and may impose any other condition the court considers just and proper.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(D) A court of this State may decline to exercise its jurisdiction under this article if a child custody determination is incidental to an action for divorce or another proceeding while still retaining jurisdiction over the divorce or other proceeding.</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344.</w:t>
      </w:r>
      <w:r w:rsidR="001E4A2B" w:rsidRPr="00B97CD8">
        <w:t xml:space="preserve"> Unjustifiable jurisdiction.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Except as otherwise provided in Section 63</w:t>
      </w:r>
      <w:r w:rsidR="00B97CD8" w:rsidRPr="00B97CD8">
        <w:noBreakHyphen/>
      </w:r>
      <w:r w:rsidRPr="00B97CD8">
        <w:t>15</w:t>
      </w:r>
      <w:r w:rsidR="00B97CD8" w:rsidRPr="00B97CD8">
        <w:noBreakHyphen/>
      </w:r>
      <w:r w:rsidRPr="00B97CD8">
        <w:t>336 or by other law of this State, if a court of this State has jurisdiction under this article because a person seeking to invoke its jurisdiction has engaged in unjustifiable conduct, the court shall decline to exercise its jurisdiction unless: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 the parents and all persons acting as parents have acquiesced in the exercise of jurisdiction;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(2) a court of the state otherwise having jurisdiction under Sections 63</w:t>
      </w:r>
      <w:r w:rsidR="00B97CD8" w:rsidRPr="00B97CD8">
        <w:noBreakHyphen/>
      </w:r>
      <w:r w:rsidRPr="00B97CD8">
        <w:t>15</w:t>
      </w:r>
      <w:r w:rsidR="00B97CD8" w:rsidRPr="00B97CD8">
        <w:noBreakHyphen/>
      </w:r>
      <w:r w:rsidRPr="00B97CD8">
        <w:t>330 through 63</w:t>
      </w:r>
      <w:r w:rsidR="00B97CD8" w:rsidRPr="00B97CD8">
        <w:noBreakHyphen/>
      </w:r>
      <w:r w:rsidRPr="00B97CD8">
        <w:t>15</w:t>
      </w:r>
      <w:r w:rsidR="00B97CD8" w:rsidRPr="00B97CD8">
        <w:noBreakHyphen/>
      </w:r>
      <w:r w:rsidRPr="00B97CD8">
        <w:t>334 determines that this State is a more appropriate forum under Section 63</w:t>
      </w:r>
      <w:r w:rsidR="00B97CD8" w:rsidRPr="00B97CD8">
        <w:noBreakHyphen/>
      </w:r>
      <w:r w:rsidRPr="00B97CD8">
        <w:t>15</w:t>
      </w:r>
      <w:r w:rsidR="00B97CD8" w:rsidRPr="00B97CD8">
        <w:noBreakHyphen/>
      </w:r>
      <w:r w:rsidRPr="00B97CD8">
        <w:t>342; or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(3) no court of any other state would have jurisdiction under the criteria specified in Sections 63</w:t>
      </w:r>
      <w:r w:rsidR="00B97CD8" w:rsidRPr="00B97CD8">
        <w:noBreakHyphen/>
      </w:r>
      <w:r w:rsidRPr="00B97CD8">
        <w:t>15</w:t>
      </w:r>
      <w:r w:rsidR="00B97CD8" w:rsidRPr="00B97CD8">
        <w:noBreakHyphen/>
      </w:r>
      <w:r w:rsidRPr="00B97CD8">
        <w:t>330 through 63</w:t>
      </w:r>
      <w:r w:rsidR="00B97CD8" w:rsidRPr="00B97CD8">
        <w:noBreakHyphen/>
      </w:r>
      <w:r w:rsidRPr="00B97CD8">
        <w:t>15</w:t>
      </w:r>
      <w:r w:rsidR="00B97CD8" w:rsidRPr="00B97CD8">
        <w:noBreakHyphen/>
      </w:r>
      <w:r w:rsidRPr="00B97CD8">
        <w:t>334.</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If a court of this State declines to exercise its jurisdiction pursuant to subsection (A), it may fashion an appropriate remedy to ensure the safety of the child and prevent a repetition of the unjustifiable conduct, including staying the proceeding until a child custody proceeding is commenced in a court having jurisdiction under Sections 63</w:t>
      </w:r>
      <w:r w:rsidR="00B97CD8" w:rsidRPr="00B97CD8">
        <w:noBreakHyphen/>
      </w:r>
      <w:r w:rsidRPr="00B97CD8">
        <w:t>15</w:t>
      </w:r>
      <w:r w:rsidR="00B97CD8" w:rsidRPr="00B97CD8">
        <w:noBreakHyphen/>
      </w:r>
      <w:r w:rsidRPr="00B97CD8">
        <w:t>330 through 63</w:t>
      </w:r>
      <w:r w:rsidR="00B97CD8" w:rsidRPr="00B97CD8">
        <w:noBreakHyphen/>
      </w:r>
      <w:r w:rsidRPr="00B97CD8">
        <w:t>15</w:t>
      </w:r>
      <w:r w:rsidR="00B97CD8" w:rsidRPr="00B97CD8">
        <w:noBreakHyphen/>
      </w:r>
      <w:r w:rsidRPr="00B97CD8">
        <w:t>334.</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 xml:space="preserve">(C) If a court dismisses a petition or stays a proceeding because it declines to exercise its jurisdiction pursuant to subsection (A), it shall assess against the party seeking to invoke its jurisdiction necessary and reasonable expenses including costs, communication expenses, attorney's fees, investigative fees, expenses for witnesses, travel expenses, and childcare during the course of the proceedings, unless the party from </w:t>
      </w:r>
      <w:r w:rsidRPr="00B97CD8">
        <w:lastRenderedPageBreak/>
        <w:t>whom fees are sought establishes that the assessment would be clearly inappropriate. The court may not assess fees, costs, or expenses against this State unless authorized by law other than this article.</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346.</w:t>
      </w:r>
      <w:r w:rsidR="001E4A2B" w:rsidRPr="00B97CD8">
        <w:t xml:space="preserve"> Information regarding other proceedings.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Subject to local law providing for the confidentiality of procedures, addresses, and other identifying information, in a child custody proceeding, each party, in its first pleading or in an attached affidavit, shall give information, if reasonably ascertainable, under oath as to the child's present address or whereabouts, the places where the child has lived during the last five years, and the names and present addresses of the persons with whom the child has lived during that period. The pleading or affidavit must state whether the party:</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 has participated, as a party or witness or in any other capacity, in any other proceeding concerning the custody of or visitation with the child and, if so, identify the court, the case number, and the date of the child custody determination, if any;</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(2) knows of any proceeding that could affect the current proceeding, including proceedings for enforcement and proceedings relating to domestic violence, protective orders, termination of parental rights, and adoptions and, if so, identify the court, the case number, and the nature of the proceeding; and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(3) knows the names and addresses of any person not a party to the proceeding who has physical custody of the child or claims rights of legal custody or physical custody of, or visitation with, the child and, if so, the names and addresses of those persons.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If the information required by subsection (A) is not furnished, the court, upon motion of a party or its own motion, may stay the proceeding until the information is furnished.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(C) If the declaration as to any of the items described in subsection (A)(1) through (3) is in the affirmative, the declarant shall give additional information under oath as required by the court. The court may examine the parties under oath as to details of the information furnished and other matters pertinent to the court's jurisdiction and the disposition of the case.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(D) Each party has a continuing duty to inform the court of any proceeding in this State or any other state that could affect the current proceeding.</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(E) If a party alleges in an affidavit or a pleading under oath that the health, safety, or liberty of a party or child would be jeopardized by disclosure of identifying information, the information must be sealed and may not be disclosed to the other party or the public unless the court orders the disclosure to be made after a hearing in which the court takes into consideration the health, safety, or liberty of the party or child and determines that the disclosure is in the interest of justice.</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348.</w:t>
      </w:r>
      <w:r w:rsidR="001E4A2B" w:rsidRPr="00B97CD8">
        <w:t xml:space="preserve"> Persons requested to appear.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In a child custody proceeding in this State, the court may order a party to the proceeding who is in this State to appear before the court in person with or without the child. The court may order any person who is in this State and who has physical custody or control of the child to appear in person with the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If a party to a child custody proceeding whose presence is desired by the court is outside this State, the court may order that a notice given pursuant to Section 63</w:t>
      </w:r>
      <w:r w:rsidR="00B97CD8" w:rsidRPr="00B97CD8">
        <w:noBreakHyphen/>
      </w:r>
      <w:r w:rsidRPr="00B97CD8">
        <w:t>15</w:t>
      </w:r>
      <w:r w:rsidR="00B97CD8" w:rsidRPr="00B97CD8">
        <w:noBreakHyphen/>
      </w:r>
      <w:r w:rsidRPr="00B97CD8">
        <w:t>314 includes a statement directing the party to appear in person with or without the child and informing the party that failure to appear may result in a decision adverse to the party.</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(C) The court may enter any orders necessary to ensure the safety of the child and of any person ordered to appear under this section.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(D) If a party to a child custody proceeding who is outside of this State is directed to appear under subsection (B) or desires to appear personally before the court with or without the child, the court may require another party to pay reasonable and necessary travel and other expenses of the party so appearing and of the child.</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4A2B" w:rsidRPr="00B97CD8">
        <w:t xml:space="preserve">: 2008 Act No. 361, </w:t>
      </w:r>
      <w:r w:rsidRPr="00B97CD8">
        <w:t xml:space="preserve">Section </w:t>
      </w:r>
      <w:r w:rsidR="001E4A2B" w:rsidRPr="00B97CD8">
        <w:t>2.</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1E4A2B" w:rsidRPr="00B97CD8">
        <w:t xml:space="preserve"> 3</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Enforcement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DERIVATION TABLE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Showing the sections in former Chapter 7, Title 20 from which the sections in this subarticle were derived.</w:t>
      </w:r>
    </w:p>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1E4A2B" w:rsidRPr="00B97CD8"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97CD8"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New</w:t>
            </w:r>
          </w:p>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97CD8"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Former</w:t>
            </w:r>
          </w:p>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Section</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6050</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352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6052</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354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6054</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356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6056</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358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6058</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6060</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362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6062</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364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6064</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366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6066</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368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6068</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6070</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372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6072</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374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6074</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376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6076</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378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6078</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6080</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382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6082</w:t>
            </w:r>
          </w:p>
        </w:tc>
      </w:tr>
    </w:tbl>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350.</w:t>
      </w:r>
      <w:r w:rsidR="001E4A2B" w:rsidRPr="00B97CD8">
        <w:t xml:space="preserve"> Definitions.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As used in this subarticle: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(1) "Petitioner" means a person who seeks enforcement of an order for return of a child under the Hague Convention on the Civil Aspects of International Child Abduction or enforcement of a child custody determination.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(2) "Respondent" means a person against whom a proceeding has been commenced for enforcement of an order for return of a child under the Hague Convention on the Civil Aspects of International Child Abduction or enforcement of a child custody determination.</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352.</w:t>
      </w:r>
      <w:r w:rsidR="001E4A2B" w:rsidRPr="00B97CD8">
        <w:t xml:space="preserve"> Enforcement under Hague Convention.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Under this subarticle a court of this State may enforce an order for the return of the child made under the Hague Convention on the Civil Aspects of International Child Abduction as if it were a child custody determination.</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354.</w:t>
      </w:r>
      <w:r w:rsidR="001E4A2B" w:rsidRPr="00B97CD8">
        <w:t xml:space="preserve"> Enforcing other states' orders.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A court of this State shall recognize and enforce a child custody determination of a court of another state if the latter court exercised jurisdiction in substantial conformity with this article or the determination was made under factual circumstances meeting the jurisdictional standards of this article and the determination has not been modified in accordance with this article.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A court of this State may utilize any remedy available under other law of this State to enforce a child custody determination made by a court of another state. The remedies provided in this subarticle are cumulative and do not affect the availability of other remedies to enforce a child custody determination.</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356.</w:t>
      </w:r>
      <w:r w:rsidR="001E4A2B" w:rsidRPr="00B97CD8">
        <w:t xml:space="preserve"> Visitation.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A court of this State which does not have jurisdiction to modify a child custody determination, may issue a temporary order enforcing:</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 a visitation schedule made by a court of another state; or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(2) the visitation provisions of a child custody determination of another state that does not provide for a specific visitation schedule.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 xml:space="preserve">(B) If a court of this State makes an order under subsection (A)(2), it shall specify in the order a period that it considers adequate to allow the petitioner to obtain an order from a court having jurisdiction under </w:t>
      </w:r>
      <w:r w:rsidRPr="00B97CD8">
        <w:lastRenderedPageBreak/>
        <w:t>the criteria specified in Subarticle 2. The order remains in effect until an order is obtained from the other court or the period expires.</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358.</w:t>
      </w:r>
      <w:r w:rsidR="001E4A2B" w:rsidRPr="00B97CD8">
        <w:t xml:space="preserve"> Registration of out</w:t>
      </w:r>
      <w:r w:rsidRPr="00B97CD8">
        <w:noBreakHyphen/>
      </w:r>
      <w:r w:rsidR="001E4A2B" w:rsidRPr="00B97CD8">
        <w:t>of</w:t>
      </w:r>
      <w:r w:rsidRPr="00B97CD8">
        <w:noBreakHyphen/>
      </w:r>
      <w:r w:rsidR="001E4A2B" w:rsidRPr="00B97CD8">
        <w:t>state custody order.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A child custody determination issued by a court of another state may be registered in this State, with or without a simultaneous request for enforcement, by sending to the appropriate court in this State: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 a letter or other document requesting registration;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(2) two copies, including one certified copy, of the determination sought to be registered, and a statement under penalty of perjury that to the best of the knowledge and belief of the person seeking registration the order has not been modified; and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(3) except as otherwise provided in Section 63</w:t>
      </w:r>
      <w:r w:rsidR="00B97CD8" w:rsidRPr="00B97CD8">
        <w:noBreakHyphen/>
      </w:r>
      <w:r w:rsidRPr="00B97CD8">
        <w:t>15</w:t>
      </w:r>
      <w:r w:rsidR="00B97CD8" w:rsidRPr="00B97CD8">
        <w:noBreakHyphen/>
      </w:r>
      <w:r w:rsidRPr="00B97CD8">
        <w:t>346, the name and address of the person seeking registration and any parent or person acting as a parent who has been awarded custody or visitation in the child custody determination sought to be registered.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On receipt of the documents required by subsection (A), the registering court shall:</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 cause the determination to be filed as a foreign judgment, together with one copy of any accompanying documents and information, regardless of their form; and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(2) serve notice upon the persons named pursuant to subsection (A)(3) and provide them with an opportunity to contest the registration in accordance with this section.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(C) The notice required by subsection (B)(2) must state that: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 a registered determination is enforceable as of the date of the registration in the same manner as a determination issued by a court of this State;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(2) a hearing to contest the validity of the registered determination must be requested within twenty days after service of notice; and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(3) failure to contest the registration will result in confirmation of the child custody determination and preclude further contest of that determination with respect to any matter that could have been asserted.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(D) A person seeking to contest the validity of a registered order must request a hearing within twenty days after service of the notice. At that hearing, the court shall confirm the registered order unless the person contesting registration establishes that: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 the issuing court did not have jurisdiction under Subarticle 2;</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(2) the child custody determination sought to be registered has been vacated, stayed, or modified by a court having jurisdiction to do so under Subarticle 2; or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(3) the person contesting registration was entitled to notice, but notice was not given in accordance with the standards of Section 63</w:t>
      </w:r>
      <w:r w:rsidR="00B97CD8" w:rsidRPr="00B97CD8">
        <w:noBreakHyphen/>
      </w:r>
      <w:r w:rsidRPr="00B97CD8">
        <w:t>15</w:t>
      </w:r>
      <w:r w:rsidR="00B97CD8" w:rsidRPr="00B97CD8">
        <w:noBreakHyphen/>
      </w:r>
      <w:r w:rsidRPr="00B97CD8">
        <w:t>314, in the proceedings before the court that issued the order for which registration is sought.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(E) If a timely request for a hearing to contest the validity of the registration is not made, the registration is confirmed as a matter of law and the person requesting registration and all persons served must be notified of the confirmation.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(F) Confirmation of a registered order, whether by operation of law or after notice and hearing, precludes further contest of the order with respect to any matter that could have been asserted at the time of registration.</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360.</w:t>
      </w:r>
      <w:r w:rsidR="001E4A2B" w:rsidRPr="00B97CD8">
        <w:t xml:space="preserve"> Enforcement of registered order.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A court of this State may grant any relief normally available under the law of this State to enforce a registered child custody determination made by a court of another state.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A court of this State shall recognize and enforce, but may not modify, except in accordance with Subarticle 2, a registered child custody determination of a court of another state.</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362.</w:t>
      </w:r>
      <w:r w:rsidR="001E4A2B" w:rsidRPr="00B97CD8">
        <w:t xml:space="preserve"> Modification pending out</w:t>
      </w:r>
      <w:r w:rsidRPr="00B97CD8">
        <w:noBreakHyphen/>
      </w:r>
      <w:r w:rsidR="001E4A2B" w:rsidRPr="00B97CD8">
        <w:t>of</w:t>
      </w:r>
      <w:r w:rsidRPr="00B97CD8">
        <w:noBreakHyphen/>
      </w:r>
      <w:r w:rsidR="001E4A2B" w:rsidRPr="00B97CD8">
        <w:t>state.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If a proceeding for enforcement under this subarticle is commenced in a court of this State and the court determines that a proceeding to modify the determination is pending in a court of another state having jurisdiction to modify the determination under Subarticle 2, the enforcing court shall immediately communicate with the modifying court. The proceeding for enforcement continues unless the enforcing court, after consultation with the modifying court, stays or dismisses the proceeding.</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364.</w:t>
      </w:r>
      <w:r w:rsidR="001E4A2B" w:rsidRPr="00B97CD8">
        <w:t xml:space="preserve"> Enforcement petition.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A petition under this subarticle must be verified. Certified copies of all orders sought to be enforced and of any order confirming registration must be attached to the petition. A copy of a certified copy of an order may be attached instead of the original.</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A petition for enforcement of a child custody determination must state: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 whether the court that issued the determination identified the jurisdictional basis it relied upon in exercising jurisdiction and, if so, what the basis was;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(2) whether the determination for which enforcement is sought has been vacated, stayed, or modified by a court whose decision must be enforced under this article and, if so, identify the court, the case number, and the nature of the proceeding;</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(3) whether any proceeding has been commenced that could affect the current proceeding, including proceedings relating to domestic violence, protective orders, termination of parental rights, and adoptions and, if so, identify the court, the case number, and the nature of the proceeding;</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(4) the present physical address of the child and the respondent, if known;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(5) whether relief in addition to the immediate physical custody of the child and attorney's fees is sought, including a request for assistance from law enforcement officials and, if so, the relief sought; and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(6) if the child custody determination has been registered and confirmed under Section 63</w:t>
      </w:r>
      <w:r w:rsidR="00B97CD8" w:rsidRPr="00B97CD8">
        <w:noBreakHyphen/>
      </w:r>
      <w:r w:rsidRPr="00B97CD8">
        <w:t>15</w:t>
      </w:r>
      <w:r w:rsidR="00B97CD8" w:rsidRPr="00B97CD8">
        <w:noBreakHyphen/>
      </w:r>
      <w:r w:rsidRPr="00B97CD8">
        <w:t>358, the date and place of registration.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(C) Upon the filing of a petition, the court shall issue an order directing the respondent to appear in person with or without the child at a hearing and may enter any order necessary to ensure the safety of the parties and the child. The hearing must be held on the next judicial day after service of the order unless that date is impossible. In that event, the court shall hold the hearing on the first judicial day possible. The court may extend the date of hearing at the request of the petitioner.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(D) An order issued under subsection (C) must state the time and place of the hearing and advise the respondent that at the hearing the court will order that the petitioner may take immediate physical custody of the child and the payment of fees, costs, and expenses under Section 63</w:t>
      </w:r>
      <w:r w:rsidR="00B97CD8" w:rsidRPr="00B97CD8">
        <w:noBreakHyphen/>
      </w:r>
      <w:r w:rsidRPr="00B97CD8">
        <w:t>15</w:t>
      </w:r>
      <w:r w:rsidR="00B97CD8" w:rsidRPr="00B97CD8">
        <w:noBreakHyphen/>
      </w:r>
      <w:r w:rsidRPr="00B97CD8">
        <w:t>372, and may schedule a hearing to determine whether further relief is appropriate, unless the respondent appears and establishes that: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 the child custody determination has not been registered and confirmed under Section 63</w:t>
      </w:r>
      <w:r w:rsidR="00B97CD8" w:rsidRPr="00B97CD8">
        <w:noBreakHyphen/>
      </w:r>
      <w:r w:rsidRPr="00B97CD8">
        <w:t>15</w:t>
      </w:r>
      <w:r w:rsidR="00B97CD8" w:rsidRPr="00B97CD8">
        <w:noBreakHyphen/>
      </w:r>
      <w:r w:rsidRPr="00B97CD8">
        <w:t>358 and that: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t>(a) the issuing court did not have jurisdiction under Subarticle 2;</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t>(b) the child custody determination for which enforcement is sought has been vacated, stayed, or modified by a court having jurisdiction to do so under Subarticle 2;</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t>(c) the respondent was entitled to notice, but notice was not given in accordance with the standards of Section 63</w:t>
      </w:r>
      <w:r w:rsidR="00B97CD8" w:rsidRPr="00B97CD8">
        <w:noBreakHyphen/>
      </w:r>
      <w:r w:rsidRPr="00B97CD8">
        <w:t>15</w:t>
      </w:r>
      <w:r w:rsidR="00B97CD8" w:rsidRPr="00B97CD8">
        <w:noBreakHyphen/>
      </w:r>
      <w:r w:rsidRPr="00B97CD8">
        <w:t>314, in the proceedings before the court that issued the order for which enforcement is sought; or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(2) the child custody determination for which enforcement is sought was registered and confirmed under Section 63</w:t>
      </w:r>
      <w:r w:rsidR="00B97CD8" w:rsidRPr="00B97CD8">
        <w:noBreakHyphen/>
      </w:r>
      <w:r w:rsidRPr="00B97CD8">
        <w:t>15</w:t>
      </w:r>
      <w:r w:rsidR="00B97CD8" w:rsidRPr="00B97CD8">
        <w:noBreakHyphen/>
      </w:r>
      <w:r w:rsidRPr="00B97CD8">
        <w:t>356, but has been vacated, stayed, or modified by a court of a state having jurisdiction to do so under Subarticle 2.</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366.</w:t>
      </w:r>
      <w:r w:rsidR="001E4A2B" w:rsidRPr="00B97CD8">
        <w:t xml:space="preserve"> Service of petition and order.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Except as otherwise provided in Section 63</w:t>
      </w:r>
      <w:r w:rsidR="00B97CD8" w:rsidRPr="00B97CD8">
        <w:noBreakHyphen/>
      </w:r>
      <w:r w:rsidRPr="00B97CD8">
        <w:t>15</w:t>
      </w:r>
      <w:r w:rsidR="00B97CD8" w:rsidRPr="00B97CD8">
        <w:noBreakHyphen/>
      </w:r>
      <w:r w:rsidRPr="00B97CD8">
        <w:t>370, the petition and order must be served, by any method authorized by the law of this State, upon respondent and any person who has physical custody of the child.</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368.</w:t>
      </w:r>
      <w:r w:rsidR="001E4A2B" w:rsidRPr="00B97CD8">
        <w:t xml:space="preserve"> Physical custody of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Unless the court issues a temporary emergency order pursuant to Section 63</w:t>
      </w:r>
      <w:r w:rsidR="00B97CD8" w:rsidRPr="00B97CD8">
        <w:noBreakHyphen/>
      </w:r>
      <w:r w:rsidRPr="00B97CD8">
        <w:t>15</w:t>
      </w:r>
      <w:r w:rsidR="00B97CD8" w:rsidRPr="00B97CD8">
        <w:noBreakHyphen/>
      </w:r>
      <w:r w:rsidRPr="00B97CD8">
        <w:t>336, upon a finding that a petitioner is entitled to immediate physical custody of the child, the court shall order that the petitioner may take immediate physical custody of the child unless the respondent establishes that: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 the child custody determination has not been registered and confirmed under Section 63</w:t>
      </w:r>
      <w:r w:rsidR="00B97CD8" w:rsidRPr="00B97CD8">
        <w:noBreakHyphen/>
      </w:r>
      <w:r w:rsidRPr="00B97CD8">
        <w:t>15</w:t>
      </w:r>
      <w:r w:rsidR="00B97CD8" w:rsidRPr="00B97CD8">
        <w:noBreakHyphen/>
      </w:r>
      <w:r w:rsidRPr="00B97CD8">
        <w:t>358 and that: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t>(a) the issuing court did not have jurisdiction under Subarticle 2;</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t>(b) the child custody determination for which enforcement is sought has been vacated, stayed, or modified by a court of a state having jurisdiction to do so under Subarticle 2; or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t>(c) the respondent was entitled to notice, but notice was not given in accordance with the standards of Section 63</w:t>
      </w:r>
      <w:r w:rsidR="00B97CD8" w:rsidRPr="00B97CD8">
        <w:noBreakHyphen/>
      </w:r>
      <w:r w:rsidRPr="00B97CD8">
        <w:t>15</w:t>
      </w:r>
      <w:r w:rsidR="00B97CD8" w:rsidRPr="00B97CD8">
        <w:noBreakHyphen/>
      </w:r>
      <w:r w:rsidRPr="00B97CD8">
        <w:t>314, in the proceedings before the court that issued the order for which enforcement is sought; or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(2) the child custody determination for which enforcement is sought was registered and confirmed under Section 63</w:t>
      </w:r>
      <w:r w:rsidR="00B97CD8" w:rsidRPr="00B97CD8">
        <w:noBreakHyphen/>
      </w:r>
      <w:r w:rsidRPr="00B97CD8">
        <w:t>15</w:t>
      </w:r>
      <w:r w:rsidR="00B97CD8" w:rsidRPr="00B97CD8">
        <w:noBreakHyphen/>
      </w:r>
      <w:r w:rsidRPr="00B97CD8">
        <w:t>358 but has been vacated, stayed, or modified by a court of a state having jurisdiction to do so under Subarticle 2.</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The court shall award the fees, costs, and expenses authorized under Section 63</w:t>
      </w:r>
      <w:r w:rsidR="00B97CD8" w:rsidRPr="00B97CD8">
        <w:noBreakHyphen/>
      </w:r>
      <w:r w:rsidRPr="00B97CD8">
        <w:t>15</w:t>
      </w:r>
      <w:r w:rsidR="00B97CD8" w:rsidRPr="00B97CD8">
        <w:noBreakHyphen/>
      </w:r>
      <w:r w:rsidRPr="00B97CD8">
        <w:t>372 and may grant additional relief, including a request for the assistance of law enforcement officials, and set a further hearing to determine whether additional relief is appropriate.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(C) If a party called to testify refuses to answer on the ground that the testimony may be self</w:t>
      </w:r>
      <w:r w:rsidR="00B97CD8" w:rsidRPr="00B97CD8">
        <w:noBreakHyphen/>
      </w:r>
      <w:r w:rsidRPr="00B97CD8">
        <w:t>incriminating, the court may draw an adverse inference from the refusal.</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(D) A privilege against disclosure of communications between spouses and a defense of immunity based on the relationship of husband and wife or parent and child may not be invoked in a proceeding under this article.</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370.</w:t>
      </w:r>
      <w:r w:rsidR="001E4A2B" w:rsidRPr="00B97CD8">
        <w:t xml:space="preserve"> Warrant to take physical custody.</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Upon the filing of a petition seeking enforcement of a child custody determination, the petitioner may file a verified application for the issuance of a warrant to take physical custody of the child if the child is immediately likely to suffer serious physical harm or be removed from this State.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If the court, upon the testimony of the petitioner or other witness, finds that the child is imminently likely to suffer serious physical harm or be removed from this State, it may issue a warrant to take physical custody of the child. The petition must be heard on the next judicial day after the warrant is executed unless that date is impossible. In that event, the court shall hold the hearing on the first judicial day possible. The application for the warrant must include the statements required by Section 63</w:t>
      </w:r>
      <w:r w:rsidR="00B97CD8" w:rsidRPr="00B97CD8">
        <w:noBreakHyphen/>
      </w:r>
      <w:r w:rsidRPr="00B97CD8">
        <w:t>15</w:t>
      </w:r>
      <w:r w:rsidR="00B97CD8" w:rsidRPr="00B97CD8">
        <w:noBreakHyphen/>
      </w:r>
      <w:r w:rsidRPr="00B97CD8">
        <w:t>364(B).</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(C) A warrant to take physical custody of a child must: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 recite the facts upon which a conclusion of imminent serious physical harm or removal from the jurisdiction is based;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(2) direct law enforcement officers to take physical custody of the child immediately; and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(3) provide for the placement of the child pending final relief.</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(D) The respondent must be served with the petition, warrant, and order immediately after the child is taken into physical custody.</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(E) A warrant to take physical custody of a child is enforceable throughout this State. If the court finds on the basis of the testimony of the petitioner or other witness that a less intrusive remedy is not effective, it may authorize law enforcement officers to enter private property to take physical custody of the child. If required by exigent circumstances of the case, the court may authorize law enforcement officers to make a forcible entry at any hour.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(F) The court may impose conditions upon placement of a child to ensure the appearance of the child and the child's custodian.</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372.</w:t>
      </w:r>
      <w:r w:rsidR="001E4A2B" w:rsidRPr="00B97CD8">
        <w:t xml:space="preserve"> Costs.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 xml:space="preserve">(A) The court shall award the prevailing party, including a state, necessary and reasonable expenses incurred by or on behalf of the party, including costs, communication expenses, attorney's fees, investigative fees, expenses for witnesses, travel expenses, and childcare during the course of the </w:t>
      </w:r>
      <w:r w:rsidRPr="00B97CD8">
        <w:lastRenderedPageBreak/>
        <w:t>proceedings, unless the party from whom fees or expenses are sought establishes that the award would be clearly inappropriate.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The court may not assess fees, costs, or expenses against a state unless authorized by law other than this article.</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374.</w:t>
      </w:r>
      <w:r w:rsidR="001E4A2B" w:rsidRPr="00B97CD8">
        <w:t xml:space="preserve"> Full faith and credit.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court of this State shall accord full faith and credit to an order issued by another state and consistent with this article which enforces a child custody determination by a court of another state unless the order has been vacated, stayed, or modified by a court having jurisdiction to do so under Subarticle 2.</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376.</w:t>
      </w:r>
      <w:r w:rsidR="001E4A2B" w:rsidRPr="00B97CD8">
        <w:t xml:space="preserve"> Appeals.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An appeal may be taken from a final order in a proceeding under this subarticle in accordance with expedited appellate procedures in other civil cases. Unless the court enters a temporary emergency order under Section 63</w:t>
      </w:r>
      <w:r w:rsidR="00B97CD8" w:rsidRPr="00B97CD8">
        <w:noBreakHyphen/>
      </w:r>
      <w:r w:rsidRPr="00B97CD8">
        <w:t>15</w:t>
      </w:r>
      <w:r w:rsidR="00B97CD8" w:rsidRPr="00B97CD8">
        <w:noBreakHyphen/>
      </w:r>
      <w:r w:rsidRPr="00B97CD8">
        <w:t>336, the enforcing court may not stay an order enforcing a child custody determination pending appeal.</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378.</w:t>
      </w:r>
      <w:r w:rsidR="001E4A2B" w:rsidRPr="00B97CD8">
        <w:t xml:space="preserve"> Remedies.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In a case arising under this article or involving the Hague Convention on the Civil Aspects of International Child Abduction, the prosecutor may take any lawful action, including resorting to a proceeding under this subarticle or any other available civil proceeding to locate a child, obtain the return of a child, or enforce a child custody determination if there is: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 an existing child custody determination;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(2) a request to do so from a court in a pending child custody proceeding;</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(3) a reasonable belief that a criminal statute has been violated; or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(4) a reasonable belief that the child has been wrongfully removed or retained in violation of the Hague Convention on the Civil Aspects of International Child Abduction.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A prosecutor acting under this section acts on behalf of the court and may not represent any party.</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380.</w:t>
      </w:r>
      <w:r w:rsidR="001E4A2B" w:rsidRPr="00B97CD8">
        <w:t xml:space="preserve"> Assistance of law enforcement.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At the request of a prosecutor acting under Section 63</w:t>
      </w:r>
      <w:r w:rsidR="00B97CD8" w:rsidRPr="00B97CD8">
        <w:noBreakHyphen/>
      </w:r>
      <w:r w:rsidRPr="00B97CD8">
        <w:t>15</w:t>
      </w:r>
      <w:r w:rsidR="00B97CD8" w:rsidRPr="00B97CD8">
        <w:noBreakHyphen/>
      </w:r>
      <w:r w:rsidRPr="00B97CD8">
        <w:t>378, a law enforcement officer may take any lawful action reasonably necessary to locate a child or a party and assist a prosecutor with responsibilities under Section 63</w:t>
      </w:r>
      <w:r w:rsidR="00B97CD8" w:rsidRPr="00B97CD8">
        <w:noBreakHyphen/>
      </w:r>
      <w:r w:rsidRPr="00B97CD8">
        <w:t>15</w:t>
      </w:r>
      <w:r w:rsidR="00B97CD8" w:rsidRPr="00B97CD8">
        <w:noBreakHyphen/>
      </w:r>
      <w:r w:rsidRPr="00B97CD8">
        <w:t>378.</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382.</w:t>
      </w:r>
      <w:r w:rsidR="001E4A2B" w:rsidRPr="00B97CD8">
        <w:t xml:space="preserve"> Assessment of assistance costs.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If the respondent is not the prevailing party, the court may assess against the respondent all direct expenses and costs incurred by the prosecutor and law enforcement officers under Section 63</w:t>
      </w:r>
      <w:r w:rsidR="00B97CD8" w:rsidRPr="00B97CD8">
        <w:noBreakHyphen/>
      </w:r>
      <w:r w:rsidRPr="00B97CD8">
        <w:t>15</w:t>
      </w:r>
      <w:r w:rsidR="00B97CD8" w:rsidRPr="00B97CD8">
        <w:noBreakHyphen/>
      </w:r>
      <w:r w:rsidRPr="00B97CD8">
        <w:t>378 or 63</w:t>
      </w:r>
      <w:r w:rsidR="00B97CD8" w:rsidRPr="00B97CD8">
        <w:noBreakHyphen/>
      </w:r>
      <w:r w:rsidRPr="00B97CD8">
        <w:t>15</w:t>
      </w:r>
      <w:r w:rsidR="00B97CD8" w:rsidRPr="00B97CD8">
        <w:noBreakHyphen/>
      </w:r>
      <w:r w:rsidRPr="00B97CD8">
        <w:t>380.</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4A2B" w:rsidRPr="00B97CD8">
        <w:t xml:space="preserve">: 2008 Act No. 361, </w:t>
      </w:r>
      <w:r w:rsidRPr="00B97CD8">
        <w:t xml:space="preserve">Section </w:t>
      </w:r>
      <w:r w:rsidR="001E4A2B" w:rsidRPr="00B97CD8">
        <w:t>2.</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1E4A2B" w:rsidRPr="00B97CD8">
        <w:t xml:space="preserve"> 4</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Miscellaneous Provisions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DERIVATION TABLE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Showing the sections in former Chapter 7, Title 20 from which the sections in this subarticle were derived.</w:t>
      </w:r>
    </w:p>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1E4A2B" w:rsidRPr="00B97CD8"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97CD8"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New</w:t>
            </w:r>
          </w:p>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97CD8"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Former</w:t>
            </w:r>
          </w:p>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Section</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6090</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392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6092</w:t>
            </w:r>
          </w:p>
        </w:tc>
      </w:tr>
      <w:tr w:rsidR="001E4A2B" w:rsidRPr="00B97CD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97CD8">
              <w:rPr>
                <w:rFonts w:eastAsia="Times New Roman"/>
                <w:szCs w:val="20"/>
              </w:rPr>
              <w:t>63</w:t>
            </w:r>
            <w:r w:rsidR="00B97CD8" w:rsidRPr="00B97CD8">
              <w:rPr>
                <w:rFonts w:eastAsia="Times New Roman"/>
                <w:szCs w:val="20"/>
              </w:rPr>
              <w:noBreakHyphen/>
            </w:r>
            <w:r w:rsidRPr="00B97CD8">
              <w:rPr>
                <w:rFonts w:eastAsia="Times New Roman"/>
                <w:szCs w:val="20"/>
              </w:rPr>
              <w:t>15</w:t>
            </w:r>
            <w:r w:rsidR="00B97CD8" w:rsidRPr="00B97CD8">
              <w:rPr>
                <w:rFonts w:eastAsia="Times New Roman"/>
                <w:szCs w:val="20"/>
              </w:rPr>
              <w:noBreakHyphen/>
            </w:r>
            <w:r w:rsidRPr="00B97CD8">
              <w:rPr>
                <w:rFonts w:eastAsia="Times New Roman"/>
                <w:szCs w:val="20"/>
              </w:rPr>
              <w:t>394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4A2B"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97CD8">
              <w:rPr>
                <w:rFonts w:eastAsia="Times New Roman"/>
                <w:szCs w:val="20"/>
              </w:rPr>
              <w:t>20</w:t>
            </w:r>
            <w:r w:rsidR="00B97CD8" w:rsidRPr="00B97CD8">
              <w:rPr>
                <w:rFonts w:eastAsia="Times New Roman"/>
                <w:szCs w:val="20"/>
              </w:rPr>
              <w:noBreakHyphen/>
            </w:r>
            <w:r w:rsidRPr="00B97CD8">
              <w:rPr>
                <w:rFonts w:eastAsia="Times New Roman"/>
                <w:szCs w:val="20"/>
              </w:rPr>
              <w:t>7</w:t>
            </w:r>
            <w:r w:rsidR="00B97CD8" w:rsidRPr="00B97CD8">
              <w:rPr>
                <w:rFonts w:eastAsia="Times New Roman"/>
                <w:szCs w:val="20"/>
              </w:rPr>
              <w:noBreakHyphen/>
            </w:r>
            <w:r w:rsidRPr="00B97CD8">
              <w:rPr>
                <w:rFonts w:eastAsia="Times New Roman"/>
                <w:szCs w:val="20"/>
              </w:rPr>
              <w:t>6094</w:t>
            </w:r>
          </w:p>
        </w:tc>
      </w:tr>
    </w:tbl>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390.</w:t>
      </w:r>
      <w:r w:rsidR="001E4A2B" w:rsidRPr="00B97CD8">
        <w:t xml:space="preserve"> Uniformity of application.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In applying and construing this uniform act, consideration must be given to the need to promote uniformity of the law with respect to its subject matter among states that enact it.</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392.</w:t>
      </w:r>
      <w:r w:rsidR="001E4A2B" w:rsidRPr="00B97CD8">
        <w:t xml:space="preserve"> Severability.</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If any provision of this article or its application to any person or circumstance is held invalid, the invalidity does not affect other provisions or applications of this article which can be given effect without the invalid provision or application, and to this end the provisions of this article are severable.</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2008 Act No. 361, </w:t>
      </w:r>
      <w:r w:rsidRPr="00B97CD8">
        <w:t xml:space="preserve">Section </w:t>
      </w:r>
      <w:r w:rsidR="001E4A2B" w:rsidRPr="00B97CD8">
        <w:t>2.</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394.</w:t>
      </w:r>
      <w:r w:rsidR="001E4A2B" w:rsidRPr="00B97CD8">
        <w:t xml:space="preserve"> Applicability to prior proceedings.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motion or other request for relief made in a child custody proceeding or to enforce a child custody determination which was commenced before the effective date of this act is governed by the law in effect at the time the motion or other request was made.</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4A2B" w:rsidRPr="00B97CD8">
        <w:t xml:space="preserve">: 2008 Act No. 361, </w:t>
      </w:r>
      <w:r w:rsidRPr="00B97CD8">
        <w:t xml:space="preserve">Section </w:t>
      </w:r>
      <w:r w:rsidR="001E4A2B" w:rsidRPr="00B97CD8">
        <w:t>2.</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E4A2B" w:rsidRPr="00B97CD8">
        <w:t xml:space="preserve"> 4</w:t>
      </w:r>
    </w:p>
    <w:p w:rsidR="00B97CD8"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97CD8">
        <w:t>South Carolina Blind Person's Right to Parent Act</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400.</w:t>
      </w:r>
      <w:r w:rsidR="001E4A2B" w:rsidRPr="00B97CD8">
        <w:t xml:space="preserve"> Decisions on guardianship, custody, or visitation not to be based solely on person's blindness.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In making decisions on guardianship, custody, or visitation where a party to the action is blind, the court may not deny the party guardianship, custody, or visitation of a child solely because the party is blind. The blindness of a party only must be used to determine whether or not granting guardianship, custody, or visitation to the party would be in the best interest of the child.</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4A2B" w:rsidRPr="00B97CD8">
        <w:t xml:space="preserve">: 2014 Act No. 193 (S.687), </w:t>
      </w:r>
      <w:r w:rsidRPr="00B97CD8">
        <w:t xml:space="preserve">Section </w:t>
      </w:r>
      <w:r w:rsidR="001E4A2B" w:rsidRPr="00B97CD8">
        <w:t>2, eff June 2, 2014.</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Editor's Note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 xml:space="preserve">2014 Act No. 193, </w:t>
      </w:r>
      <w:r w:rsidR="00B97CD8" w:rsidRPr="00B97CD8">
        <w:t xml:space="preserve">Section </w:t>
      </w:r>
      <w:r w:rsidRPr="00B97CD8">
        <w:t>1, provides as follows:</w:t>
      </w:r>
    </w:p>
    <w:p w:rsidR="00B97CD8"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97CD8">
        <w:t>"SECTION 1. This act may be cited as the 'South Carolina Blind Person's Right to Parent Act'."</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410.</w:t>
      </w:r>
      <w:r w:rsidR="001E4A2B" w:rsidRPr="00B97CD8">
        <w:t xml:space="preserve"> Adoption petitions not to be denied solely because of person's blindness.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When the Department of Social Services, a guardian, or a child placement agency considers an adoption petition, the department, guardian, or child placement agency may not deny the petition solely because the petitioner is blind.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In making a determination of adoption where the petitioner is blind, the court may not deny the petition solely because the petitioner is blind. The blindness of the petitioner only must be used to determine whether or not granting the adoption would be in the best interest of the child.</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2014 Act No. 193 (S.687), </w:t>
      </w:r>
      <w:r w:rsidRPr="00B97CD8">
        <w:t xml:space="preserve">Section </w:t>
      </w:r>
      <w:r w:rsidR="001E4A2B" w:rsidRPr="00B97CD8">
        <w:t>2, eff June 2, 2014.</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420.</w:t>
      </w:r>
      <w:r w:rsidR="001E4A2B" w:rsidRPr="00B97CD8">
        <w:t xml:space="preserve"> Regulations.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Within one year of the adoption of this act, the Department of Social Services shall promulgate regulations prohibiting a local department from removing a child from a home and placing the child in foster care solely because the child's parent or guardian is blind.</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2014 Act No. 193 (S.687), </w:t>
      </w:r>
      <w:r w:rsidRPr="00B97CD8">
        <w:t xml:space="preserve">Section </w:t>
      </w:r>
      <w:r w:rsidR="001E4A2B" w:rsidRPr="00B97CD8">
        <w:t>2, eff June 2, 2014.</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430.</w:t>
      </w:r>
      <w:r w:rsidR="001E4A2B" w:rsidRPr="00B97CD8">
        <w:t xml:space="preserve"> Definitions.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For purposes of this act, the term "blind" or "blindness" means: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vision that is 20/200 or less in the best corrected eye; or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vision that subtends an angle of not greater than twenty degrees in the best corrected eye.</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4A2B" w:rsidRPr="00B97CD8">
        <w:t xml:space="preserve">: 2014 Act No. 193 (S.687), </w:t>
      </w:r>
      <w:r w:rsidRPr="00B97CD8">
        <w:t xml:space="preserve">Section </w:t>
      </w:r>
      <w:r w:rsidR="001E4A2B" w:rsidRPr="00B97CD8">
        <w:t>2, eff June 2, 2014.</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E4A2B" w:rsidRPr="00B97CD8">
        <w:t xml:space="preserve"> 5</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97CD8">
        <w:t>Uniform Deployed Parents Custody and Visitation Act</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1E4A2B" w:rsidRPr="00B97CD8">
        <w:t xml:space="preserve"> 1</w:t>
      </w:r>
    </w:p>
    <w:p w:rsidR="00B97CD8"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97CD8">
        <w:t>General Provisions</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500.</w:t>
      </w:r>
      <w:r w:rsidR="001E4A2B" w:rsidRPr="00B97CD8">
        <w:t xml:space="preserve"> Short title.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This chapter may be cited as the "Uniform Deployed Parents Custody and Visitation Act".</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2015 Act No. 61 (H.3156), </w:t>
      </w:r>
      <w:r w:rsidRPr="00B97CD8">
        <w:t xml:space="preserve">Section </w:t>
      </w:r>
      <w:r w:rsidR="001E4A2B" w:rsidRPr="00B97CD8">
        <w:t>1, eff June 4, 2015.</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502.</w:t>
      </w:r>
      <w:r w:rsidR="001E4A2B" w:rsidRPr="00B97CD8">
        <w:t xml:space="preserve"> Definitions.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As used in this article: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(1) "Adult" means an individual who is at least eighteen years of age or an emancipated minor.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(2) "Caretaking authority" means the right to live with and care for a child on a day</w:t>
      </w:r>
      <w:r w:rsidR="00B97CD8" w:rsidRPr="00B97CD8">
        <w:noBreakHyphen/>
      </w:r>
      <w:r w:rsidRPr="00B97CD8">
        <w:t>to</w:t>
      </w:r>
      <w:r w:rsidR="00B97CD8" w:rsidRPr="00B97CD8">
        <w:noBreakHyphen/>
      </w:r>
      <w:r w:rsidRPr="00B97CD8">
        <w:t>day basis, including physical custody, parenting time, right to access, and visitation.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(3) "Child" means: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(a) an unemancipated individual who has not attained eighteen years of age; or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(b) an adult son or daughter by birth or adoption or under the law of this State, other than this article, who is the subject of an existing court order concerning custodial responsibility.</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(4) "Close and substantial relationship" means a relationship in which a significant bond exists between a child and a nonparent.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(5) "Court" means an entity authorized under the law of this State, other than this article, to establish, enforce, or modify a decision regarding custodial responsibility.</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(6) "Custodial responsibility" is a comprehensive term that includes any and all powers and duties relating to caretaking authority and decision</w:t>
      </w:r>
      <w:r w:rsidR="00B97CD8" w:rsidRPr="00B97CD8">
        <w:noBreakHyphen/>
      </w:r>
      <w:r w:rsidRPr="00B97CD8">
        <w:t>making authority for a child. The term includes custody, physical custody, legal custody, parenting time, right to access, visitation, and the authority to designate limited contact with a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(7) "Decision</w:t>
      </w:r>
      <w:r w:rsidR="00B97CD8" w:rsidRPr="00B97CD8">
        <w:noBreakHyphen/>
      </w:r>
      <w:r w:rsidRPr="00B97CD8">
        <w:t>making authority" means the power to make important decisions regarding a child, including decisions regarding the child's education, religious training, health care, extra</w:t>
      </w:r>
      <w:r w:rsidR="00B97CD8" w:rsidRPr="00B97CD8">
        <w:noBreakHyphen/>
      </w:r>
      <w:r w:rsidRPr="00B97CD8">
        <w:t>curricular activities, and travel. The term does not include day</w:t>
      </w:r>
      <w:r w:rsidR="00B97CD8" w:rsidRPr="00B97CD8">
        <w:noBreakHyphen/>
      </w:r>
      <w:r w:rsidRPr="00B97CD8">
        <w:t>to</w:t>
      </w:r>
      <w:r w:rsidR="00B97CD8" w:rsidRPr="00B97CD8">
        <w:noBreakHyphen/>
      </w:r>
      <w:r w:rsidRPr="00B97CD8">
        <w:t>day decisions that necessarily accompany a grant of caretaking authority.</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(8) "Deploying parent" means a service member, who is deployed or has been notified of impending deployment, and is: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(a) a parent of a child under the law of this State other than this article; or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(b) an individual other than a parent who has custodial responsibility of a child under the law of this State other than this article;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(9) "Deployment" means the movement or mobilization of a service member to a location for more than ninety days but fewer than eighteen months pursuant to an official order that: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(a) is designated as unaccompanied;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(b) does not authorize dependent travel; or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(c) otherwise does not permit the movement of family members to that location.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(10) "Family member" includes a sibling, aunt, uncle, cousin, stepparent, or grandparent of a child and an individual recognized to be in a familial relationship with a child under the law of this State other than this article.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(11) "Limited contact" means the opportunity for a nonparent to visit with a child for a limited period of time. The term includes authority to take the child to a place other than the residence of the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(12) "Nonparent" means an individual other than a deploying parent or other parent.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(13) "Other parent" means an individual who, in common with a deploying parent, is: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(a) the parent of a child under the law of this State other than this article; or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(b) an individual other than a parent with custodial responsibility of a child under the law of this State other than this article.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(14) "Record" means information that is inscribed on a tangible medium or that is stored in an electronic or other medium and is retrievable in perceivable form.</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(15) "Return from deployment" means the conclusion of a service member's deployment as specified in uniformed service orders.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(16) "Service member" means a member of a uniformed service.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(17) "Sign" means, with present intent to authenticate or adopt a record to:</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(a) execute or adopt a tangible symbol; or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(b) attach to or logically associate with the record an electronic symbol, sound, or process.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(18) "State" means a state of the United States, the District of Columbia, Puerto Rico, and the United States Virgin Islands or any territory or insular possession subject to the jurisdiction of the United States.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(19) "Uniformed service" means: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(a) active and reserve components of the Army, Navy, Air Force, Marine Corps, or Coast Guard of the United States;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(b) the Merchant Marine, the commissioned corps of the Public Health Service or the commissioned corps of the National Oceanic and Atmospheric Administration of the United States; or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(c) the National Guard.</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2015 Act No. 61 (H.3156), </w:t>
      </w:r>
      <w:r w:rsidRPr="00B97CD8">
        <w:t xml:space="preserve">Section </w:t>
      </w:r>
      <w:r w:rsidR="001E4A2B" w:rsidRPr="00B97CD8">
        <w:t>1, eff June 4, 2015.</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504.</w:t>
      </w:r>
      <w:r w:rsidR="001E4A2B" w:rsidRPr="00B97CD8">
        <w:t xml:space="preserve"> Remedies for noncompliance.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 xml:space="preserve">In addition to other relief provided by the law of this State, other than this article, if a court finds that a party to a proceeding under this article has acted in bad faith or intentionally failed to comply with this </w:t>
      </w:r>
      <w:r w:rsidRPr="00B97CD8">
        <w:lastRenderedPageBreak/>
        <w:t>article or a court order issued pursuant to this article, the court may assess reasonable attorney's fees and costs of the opposing party and order other appropriate relief.</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2015 Act No. 61 (H.3156), </w:t>
      </w:r>
      <w:r w:rsidRPr="00B97CD8">
        <w:t xml:space="preserve">Section </w:t>
      </w:r>
      <w:r w:rsidR="001E4A2B" w:rsidRPr="00B97CD8">
        <w:t>1, eff June 4, 2015.</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506.</w:t>
      </w:r>
      <w:r w:rsidR="001E4A2B" w:rsidRPr="00B97CD8">
        <w:t xml:space="preserve"> Jurisdiction.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A court may issue an order regarding custodial responsibility pursuant to this article only if the court has jurisdiction pursuant to the Uniform Child Custody Jurisdiction and Enforcement Act. If the court has issued a temporary order regarding custodial responsibility pursuant to Subarticle 3, the residence of the deploying parent is not changed by reason of the deployment for the purposes of the Uniform Child Custody Jurisdiction and Enforcement Act during the deployment.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If a court has issued a permanent order regarding custodial responsibility before notice of deployment and the parents modify that order temporarily by agreement pursuant to Subarticle 2, the residence of the deploying parent is not changed by reason of the deployment for the purposes of the Uniform Child Custody Jurisdiction and Enforcement Act.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(C) If a court in another state has issued a temporary order regarding custodial responsibility as a result of impending or current deployment, the residence of the deploying parent is not changed by reason of the deployment for the purposes of the Uniform Child Custody Jurisdiction and Enforcement Act.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(D) This section does not prohibit the exercise of temporary emergency jurisdiction by a court pursuant to the Uniform Child Custody Jurisdiction and Enforcement Act.</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2015 Act No. 61 (H.3156), </w:t>
      </w:r>
      <w:r w:rsidRPr="00B97CD8">
        <w:t xml:space="preserve">Section </w:t>
      </w:r>
      <w:r w:rsidR="001E4A2B" w:rsidRPr="00B97CD8">
        <w:t>1, eff June 4, 2015.</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508.</w:t>
      </w:r>
      <w:r w:rsidR="001E4A2B" w:rsidRPr="00B97CD8">
        <w:t xml:space="preserve"> Notice required of deploying parent.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Except as provided in subsection (D), and subject to subsection (C), a deploying parent shall notify in a record the other parent of a pending deployment not later than seven days after receiving notice of deployment unless reasonably prevented from doing so by the circumstances of service. If the circumstances of service prevent providing notification within seven days, such notification must be made as soon as reasonably possible thereafter.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Except as provided in subsection (D), and subject to subsection (C), each parent shall provide in a record the other parent with a plan for fulfilling that parent's share of custodial responsibility during deployment as soon as reasonably possible after receiving notice of deployment.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(C) If an existing court order prohibits disclosure of the address or contact information of the other parent, a notification of deployment pursuant to subsection (A) or notification of a plan for the custodial responsibility during deployment pursuant to subsection (B) may be made only to the issuing court. If the address of the other parent is available to the issuing court, the court shall forward the notification to the other parent. The court shall keep confidential the address or contact information of the other parent.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(D) Notice in a record is not required if the parents are living in the same residence and there is actual notice of the deployment or plan.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(E) In a proceeding regarding custodial responsibility between parents, a court may consider the reasonableness of a parent's efforts to comply with this section.</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2015 Act No. 61 (H.3156), </w:t>
      </w:r>
      <w:r w:rsidRPr="00B97CD8">
        <w:t xml:space="preserve">Section </w:t>
      </w:r>
      <w:r w:rsidR="001E4A2B" w:rsidRPr="00B97CD8">
        <w:t>1, eff June 4, 2015.</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510.</w:t>
      </w:r>
      <w:r w:rsidR="001E4A2B" w:rsidRPr="00B97CD8">
        <w:t xml:space="preserve"> Notification required for change of address.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Except as otherwise provided in subsection (B), an individual to whom custodial responsibility has been assigned or granted during deployment pursuant to Subarticle 2 or 3 shall notify the deploying parent and any other individual with custodial responsibility of any change of mailing address or residence until the assignment or grant is terminated. The individual shall provide the notice to any court that has issued an existing custody or child support order concerning the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If an existing court or order prohibits disclosure of the address or contact information of an individual to whom custodial responsibility has been assigned or granted, a notification of change of mailing address or residence pursuant to subsection (A) may be made only to the court that issued the order. The court shall keep confidential the mailing address or residence of the individual to whom custodial responsibility has been assigned or granted.</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2015 Act No. 61 (H.3156), </w:t>
      </w:r>
      <w:r w:rsidRPr="00B97CD8">
        <w:t xml:space="preserve">Section </w:t>
      </w:r>
      <w:r w:rsidR="001E4A2B" w:rsidRPr="00B97CD8">
        <w:t>1, eff June 4, 2015.</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512.</w:t>
      </w:r>
      <w:r w:rsidR="001E4A2B" w:rsidRPr="00B97CD8">
        <w:t xml:space="preserve"> General consideration in custody proceeding of parent's military service.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In a proceeding for custodial responsibility of a child of a service member, a court may not consider a parent's past deployment or possible future deployment in itself in determining the best interest of the child but may consider any significant impact on the best interest of the child of the parent's past or possible future deployment.</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4A2B" w:rsidRPr="00B97CD8">
        <w:t xml:space="preserve">: 2015 Act No. 61 (H.3156), </w:t>
      </w:r>
      <w:r w:rsidRPr="00B97CD8">
        <w:t xml:space="preserve">Section </w:t>
      </w:r>
      <w:r w:rsidR="001E4A2B" w:rsidRPr="00B97CD8">
        <w:t>1, eff June 4, 2015.</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1E4A2B" w:rsidRPr="00B97CD8">
        <w:t xml:space="preserve"> 2</w:t>
      </w:r>
    </w:p>
    <w:p w:rsidR="00B97CD8"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97CD8">
        <w:t>Agreement Addressing Custodial Responsibility During Deployment</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514.</w:t>
      </w:r>
      <w:r w:rsidR="001E4A2B" w:rsidRPr="00B97CD8">
        <w:t xml:space="preserve"> Form of agreement.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The parents of a child may enter into a temporary agreement granting custodial responsibility during deployment.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An agreement under subsection (A) must be: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 in writing; and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(2) signed by both parents and any nonparent to whom custodial responsibility is granted.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(C) An agreement under subsection (A), if feasible, must: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 identify to the extent feasible the destination, duration, and conditions of the deployment that is the basis for the agreement;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(2) specify the allocation of caretaking authority among the deploying parent, the other parent, and any nonparent, if applicable;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(3) specify a decision</w:t>
      </w:r>
      <w:r w:rsidR="00B97CD8" w:rsidRPr="00B97CD8">
        <w:noBreakHyphen/>
      </w:r>
      <w:r w:rsidRPr="00B97CD8">
        <w:t>making authority that accompanies a grant of caretaking authority;</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(4) specify any grant of limited contact to a nonparent;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(5) if the agreement shares custodial responsibility between the other parent and a nonparent or between two nonparents, provide a process to resolve any dispute that may arise;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(6) specify the frequency, duration, and means, including electronic means, by which the deploying parent will have contact with the child; any role to be played by the other parent in facilitating the contact; and allocation of any costs of communications;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(7) specify the contact between the deploying parent and child during the time the deploying parent is on leave or is otherwise available;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(8) acknowledge that any party's existing child</w:t>
      </w:r>
      <w:r w:rsidR="00B97CD8" w:rsidRPr="00B97CD8">
        <w:noBreakHyphen/>
      </w:r>
      <w:r w:rsidRPr="00B97CD8">
        <w:t>support obligation cannot be modified by the agreement and that changing the terms of the obligation during deployment requires modification in the appropriate court;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(9) provide that the agreement terminates following the deploying parent's return from deployment according to the procedures in Subarticle 4; and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(10) if the agreement must be filed pursuant to Section 63</w:t>
      </w:r>
      <w:r w:rsidR="00B97CD8" w:rsidRPr="00B97CD8">
        <w:noBreakHyphen/>
      </w:r>
      <w:r w:rsidRPr="00B97CD8">
        <w:t>15</w:t>
      </w:r>
      <w:r w:rsidR="00B97CD8" w:rsidRPr="00B97CD8">
        <w:noBreakHyphen/>
      </w:r>
      <w:r w:rsidRPr="00B97CD8">
        <w:t>522, specify which parent shall file the agreement.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(D) The omission of an item in subsection (C) does not invalidate an agreement entered into pursuant to this section.</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2015 Act No. 61 (H.3156), </w:t>
      </w:r>
      <w:r w:rsidRPr="00B97CD8">
        <w:t xml:space="preserve">Section </w:t>
      </w:r>
      <w:r w:rsidR="001E4A2B" w:rsidRPr="00B97CD8">
        <w:t>1, eff June 4, 2015.</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516.</w:t>
      </w:r>
      <w:r w:rsidR="001E4A2B" w:rsidRPr="00B97CD8">
        <w:t xml:space="preserve"> Nature of authority created by agreement.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An agreement under this subarticle is temporary and terminates pursuant to Subarticle 4 following the return from deployment of the deployed parent, unless the agreement has been terminated before that time by court order or modification of the agreement pursuant to Section 63</w:t>
      </w:r>
      <w:r w:rsidR="00B97CD8" w:rsidRPr="00B97CD8">
        <w:noBreakHyphen/>
      </w:r>
      <w:r w:rsidRPr="00B97CD8">
        <w:t>15</w:t>
      </w:r>
      <w:r w:rsidR="00B97CD8" w:rsidRPr="00B97CD8">
        <w:noBreakHyphen/>
      </w:r>
      <w:r w:rsidRPr="00B97CD8">
        <w:t>518. The agreement derives from the parent's custodial responsibility and does not create an independent, continuing right to caretaking authority, decision</w:t>
      </w:r>
      <w:r w:rsidR="00B97CD8" w:rsidRPr="00B97CD8">
        <w:noBreakHyphen/>
      </w:r>
      <w:r w:rsidRPr="00B97CD8">
        <w:t>making authority, or limited contact in an individual to whom custodial responsibility is given.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A nonparent given caretaking authority, decision</w:t>
      </w:r>
      <w:r w:rsidR="00B97CD8" w:rsidRPr="00B97CD8">
        <w:noBreakHyphen/>
      </w:r>
      <w:r w:rsidRPr="00B97CD8">
        <w:t>making authority, or limited contact by an agreement under this subarticle has standing to enforce the agreement until it has been terminated pursuant to an agreement of the parents under Section 63</w:t>
      </w:r>
      <w:r w:rsidR="00B97CD8" w:rsidRPr="00B97CD8">
        <w:noBreakHyphen/>
      </w:r>
      <w:r w:rsidRPr="00B97CD8">
        <w:t>15</w:t>
      </w:r>
      <w:r w:rsidR="00B97CD8" w:rsidRPr="00B97CD8">
        <w:noBreakHyphen/>
      </w:r>
      <w:r w:rsidRPr="00B97CD8">
        <w:t>518, under Subarticle 4, or by court order.</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2015 Act No. 61 (H.3156), </w:t>
      </w:r>
      <w:r w:rsidRPr="00B97CD8">
        <w:t xml:space="preserve">Section </w:t>
      </w:r>
      <w:r w:rsidR="001E4A2B" w:rsidRPr="00B97CD8">
        <w:t>1, eff June 4, 2015.</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518.</w:t>
      </w:r>
      <w:r w:rsidR="001E4A2B" w:rsidRPr="00B97CD8">
        <w:t xml:space="preserve"> Modification of agreement.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The parents may modify an agreement regarding custodial responsibility made pursuant to this article by mutual consent.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If an agreement under subsection (A) is modified before deployment of a deploying parent, the modification must be in writing and signed by both parents and any nonparent who will exercise custodial responsibility under the modified agreement.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(C) If an agreement under subsection (A) is modified during deployment of a deploying parent, the modification must be agreed to in a record by both parents and any nonparent who will exercise custodial responsibility under the modified agreement.</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2015 Act No. 61 (H.3156), </w:t>
      </w:r>
      <w:r w:rsidRPr="00B97CD8">
        <w:t xml:space="preserve">Section </w:t>
      </w:r>
      <w:r w:rsidR="001E4A2B" w:rsidRPr="00B97CD8">
        <w:t>1, eff June 4, 2015.</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520.</w:t>
      </w:r>
      <w:r w:rsidR="001E4A2B" w:rsidRPr="00B97CD8">
        <w:t xml:space="preserve"> Power of attorney.</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If no other parent possesses custodial responsibility under the law of this State, other than this article, or if an existing court order prohibits contact between the child and the other parent, a deploying parent, by power of attorney, may delegate all or part of his or her custodial responsibility to an adult nonparent for the period of deployment. The power of attorney is revocable by the deploying parent through a revocation of the power of attorney signed by the deploying parent.</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2015 Act No. 61 (H.3156), </w:t>
      </w:r>
      <w:r w:rsidRPr="00B97CD8">
        <w:t xml:space="preserve">Section </w:t>
      </w:r>
      <w:r w:rsidR="001E4A2B" w:rsidRPr="00B97CD8">
        <w:t>1, eff June 4, 2015.</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522.</w:t>
      </w:r>
      <w:r w:rsidR="001E4A2B" w:rsidRPr="00B97CD8">
        <w:t xml:space="preserve"> Filing agreement or power of attorney with court.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An agreement or power of attorney made under this subarticle must be filed within a reasonable period of time with any court that has entered an existing order on custodial responsibility or child support concerning the child. The case number and heading of the existing case concerning custodial responsibility or child support must be provided to the court with the agreement or power of attorney.</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4A2B" w:rsidRPr="00B97CD8">
        <w:t xml:space="preserve">: 2015 Act No. 61 (H.3156), </w:t>
      </w:r>
      <w:r w:rsidRPr="00B97CD8">
        <w:t xml:space="preserve">Section </w:t>
      </w:r>
      <w:r w:rsidR="001E4A2B" w:rsidRPr="00B97CD8">
        <w:t>1, eff June 4, 2015.</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1E4A2B" w:rsidRPr="00B97CD8">
        <w:t xml:space="preserve"> 3</w:t>
      </w:r>
    </w:p>
    <w:p w:rsidR="00B97CD8"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97CD8">
        <w:t>Judicial Procedure for Granting Custodial Responsibility During Deployment</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524.</w:t>
      </w:r>
      <w:r w:rsidR="001E4A2B" w:rsidRPr="00B97CD8">
        <w:t xml:space="preserve"> Proceeding for temporary custody order.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After a deploying parent receives notice of deployment and during the deployment, a court may issue a temporary order granting custodial responsibility unless prohibited by the Servicemembers Civil Relief Act, 50 U.S.C. Appx. Sections 521</w:t>
      </w:r>
      <w:r w:rsidR="00B97CD8" w:rsidRPr="00B97CD8">
        <w:noBreakHyphen/>
      </w:r>
      <w:r w:rsidRPr="00B97CD8">
        <w:t>522. A court may not issue a permanent order granting custodial responsibility without the consent of the deploying parent.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 xml:space="preserve">(B) At any time after a deploying parent receives notice of deployment, either parent may file a motion regarding custodial responsibility of a child during deployment. The motion must be filed in an existing </w:t>
      </w:r>
      <w:r w:rsidRPr="00B97CD8">
        <w:lastRenderedPageBreak/>
        <w:t>proceeding for custodial responsibility of the child with jurisdiction pursuant to Section 63</w:t>
      </w:r>
      <w:r w:rsidR="00B97CD8" w:rsidRPr="00B97CD8">
        <w:noBreakHyphen/>
      </w:r>
      <w:r w:rsidRPr="00B97CD8">
        <w:t>15</w:t>
      </w:r>
      <w:r w:rsidR="00B97CD8" w:rsidRPr="00B97CD8">
        <w:noBreakHyphen/>
      </w:r>
      <w:r w:rsidRPr="00B97CD8">
        <w:t>506 or, if there is no existing proceeding in a court with jurisdiction pursuant to Section 63</w:t>
      </w:r>
      <w:r w:rsidR="00B97CD8" w:rsidRPr="00B97CD8">
        <w:noBreakHyphen/>
      </w:r>
      <w:r w:rsidRPr="00B97CD8">
        <w:t>15</w:t>
      </w:r>
      <w:r w:rsidR="00B97CD8" w:rsidRPr="00B97CD8">
        <w:noBreakHyphen/>
      </w:r>
      <w:r w:rsidRPr="00B97CD8">
        <w:t>506, in a new action for granting custodial responsibility during deployment.</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2015 Act No. 61 (H.3156), </w:t>
      </w:r>
      <w:r w:rsidRPr="00B97CD8">
        <w:t xml:space="preserve">Section </w:t>
      </w:r>
      <w:r w:rsidR="001E4A2B" w:rsidRPr="00B97CD8">
        <w:t>1, eff June 4, 2015.</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526.</w:t>
      </w:r>
      <w:r w:rsidR="001E4A2B" w:rsidRPr="00B97CD8">
        <w:t xml:space="preserve"> Expedited hearing.</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If a motion to grant custodial responsibility is filed before a deploying parent deploys, the court shall conduct an expedited hearing.</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2015 Act No. 61 (H.3156), </w:t>
      </w:r>
      <w:r w:rsidRPr="00B97CD8">
        <w:t xml:space="preserve">Section </w:t>
      </w:r>
      <w:r w:rsidR="001E4A2B" w:rsidRPr="00B97CD8">
        <w:t>1, eff June 4, 2015.</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528.</w:t>
      </w:r>
      <w:r w:rsidR="001E4A2B" w:rsidRPr="00B97CD8">
        <w:t xml:space="preserve"> Testimony by electronic means.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In a proceeding brought pursuant to this subarticle, a party or witness who is not reasonably available to appear personally may appear and provide testimony and present evidence by electronic means unless the court finds good cause to require a personal appearance.</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2015 Act No. 61 (H.3156), </w:t>
      </w:r>
      <w:r w:rsidRPr="00B97CD8">
        <w:t xml:space="preserve">Section </w:t>
      </w:r>
      <w:r w:rsidR="001E4A2B" w:rsidRPr="00B97CD8">
        <w:t>1, eff June 4, 2015.</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530.</w:t>
      </w:r>
      <w:r w:rsidR="001E4A2B" w:rsidRPr="00B97CD8">
        <w:t xml:space="preserve"> Effect of prior judicial order or agreement.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In a proceeding for a grant of custodial responsibility pursuant to this subarticle, the following rules apply:</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(1) A prior judicial order designating custodial responsibility of a child in the event of deployment is binding on the court unless the circumstances meet the requirements of the law of this State, other than this article, for modifying a judicial order regarding custodial responsibility.</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(2) The court shall enforce a prior written agreement between the parents for designating custodial responsibility of a child in the event of deployment, including a prior written agreement executed pursuant to Subarticle 2, unless the court finds the agreement contrary to the best interest of the child.</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2015 Act No. 61 (H.3156), </w:t>
      </w:r>
      <w:r w:rsidRPr="00B97CD8">
        <w:t xml:space="preserve">Section </w:t>
      </w:r>
      <w:r w:rsidR="001E4A2B" w:rsidRPr="00B97CD8">
        <w:t>1, eff June 4, 2015.</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532.</w:t>
      </w:r>
      <w:r w:rsidR="001E4A2B" w:rsidRPr="00B97CD8">
        <w:t xml:space="preserve"> Grant of caretaking or decision</w:t>
      </w:r>
      <w:r w:rsidRPr="00B97CD8">
        <w:noBreakHyphen/>
      </w:r>
      <w:r w:rsidR="001E4A2B" w:rsidRPr="00B97CD8">
        <w:t>making authority to nonparent.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On the motion of a deploying parent and in accordance with the law of this State other than this article, a court may grant caretaking authority of a child to a nonparent who is an adult family member of the child or an adult with whom the child has a close and substantial relationship if it is in the best interest of the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Unless the grant of caretaking authority to a nonparent under subsection (A) is agreed to by the other parent, the grant is limited to an amount of time not greater than: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 the time granted to the deploying parent in an existing permanent custody order, except that the court may add unusual travel time necessary to transport the child; or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(2) in the absence of an existing permanent custody order, the amount of time that the deploying parent habitually cared for the child before being notified of deployment, except that the court may add unusual travel time necessary to transport the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(C) A court may grant part of the deploying parent's decision</w:t>
      </w:r>
      <w:r w:rsidR="00B97CD8" w:rsidRPr="00B97CD8">
        <w:noBreakHyphen/>
      </w:r>
      <w:r w:rsidRPr="00B97CD8">
        <w:t>making authority for a child to a nonparent who is an adult family member of the child or an adult with whom the child has a close and substantial relationship if the deploying parent is unable to exercise that authority. When a court grants the authority to a nonparent, the court shall specify the decision</w:t>
      </w:r>
      <w:r w:rsidR="00B97CD8" w:rsidRPr="00B97CD8">
        <w:noBreakHyphen/>
      </w:r>
      <w:r w:rsidRPr="00B97CD8">
        <w:t>making power that will and will not be granted, including applicable health, educational, and religious decisions.</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2015 Act No. 61 (H.3156), </w:t>
      </w:r>
      <w:r w:rsidRPr="00B97CD8">
        <w:t xml:space="preserve">Section </w:t>
      </w:r>
      <w:r w:rsidR="001E4A2B" w:rsidRPr="00B97CD8">
        <w:t>1, eff June 4, 2015.</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534.</w:t>
      </w:r>
      <w:r w:rsidR="001E4A2B" w:rsidRPr="00B97CD8">
        <w:t xml:space="preserve"> Grant of limited contact.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On motion of a deploying parent and in accordance with the law of this State, other than this article, a court shall grant limited contact with a child to a nonparent who is either a family member of the child or an individual with whom the child has a close and substantial relationship, unless the court finds that the contact would be contrary to the best interest of the child.</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2015 Act No. 61 (H.3156), </w:t>
      </w:r>
      <w:r w:rsidRPr="00B97CD8">
        <w:t xml:space="preserve">Section </w:t>
      </w:r>
      <w:r w:rsidR="001E4A2B" w:rsidRPr="00B97CD8">
        <w:t>1, eff June 4, 2015.</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536.</w:t>
      </w:r>
      <w:r w:rsidR="001E4A2B" w:rsidRPr="00B97CD8">
        <w:t xml:space="preserve"> Nature of authority created by order.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A grant made pursuant to this subarticle is temporary and terminates pursuant to Subarticle 4 following the return from deployment of the deployed parent, unless the grant has been terminated before that time by court order. The grant does not create an independent, continuing right to caretaking authority, decision</w:t>
      </w:r>
      <w:r w:rsidR="00B97CD8" w:rsidRPr="00B97CD8">
        <w:noBreakHyphen/>
      </w:r>
      <w:r w:rsidRPr="00B97CD8">
        <w:t>making authority, or limited contact in an individual to whom it is granted.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A nonparent granted caretaking authority, decision</w:t>
      </w:r>
      <w:r w:rsidR="00B97CD8" w:rsidRPr="00B97CD8">
        <w:noBreakHyphen/>
      </w:r>
      <w:r w:rsidRPr="00B97CD8">
        <w:t>making authority, or limited contact pursuant to this article has standing to enforce the grant until it is terminated pursuant to Subarticle 4 or by court order.</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2015 Act No. 61 (H.3156), </w:t>
      </w:r>
      <w:r w:rsidRPr="00B97CD8">
        <w:t xml:space="preserve">Section </w:t>
      </w:r>
      <w:r w:rsidR="001E4A2B" w:rsidRPr="00B97CD8">
        <w:t>1, eff June 4, 2015.</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538.</w:t>
      </w:r>
      <w:r w:rsidR="001E4A2B" w:rsidRPr="00B97CD8">
        <w:t xml:space="preserve"> Content of temporary custody order.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An order granting custodial responsibility pursuant to this article must: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 designate the order as temporary; and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(2) identify to the extent feasible the destination, duration, and conditions of the deployment.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If applicable, a temporary order for custodial responsibility must: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 specify the allocation of caretaking authority, decision</w:t>
      </w:r>
      <w:r w:rsidR="00B97CD8" w:rsidRPr="00B97CD8">
        <w:noBreakHyphen/>
      </w:r>
      <w:r w:rsidRPr="00B97CD8">
        <w:t>making authority, or limited contact among the deploying parent, the other parent, and any nonparent;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(2) if the order divides caretaking or decision</w:t>
      </w:r>
      <w:r w:rsidR="00B97CD8" w:rsidRPr="00B97CD8">
        <w:noBreakHyphen/>
      </w:r>
      <w:r w:rsidRPr="00B97CD8">
        <w:t>making authority between individuals or grants caretaking authority to one individual and limited contact to another, provide a process to resolve any significant dispute that may arise;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(3) provide for liberal communication between the deploying parent and the child during deployment, including through electronic means, unless contrary to the best interest of the child, and allocate any costs of communications;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(4) provide for liberal contact between the deploying parent and the child during the time the deploying parent is on leave or is otherwise available, unless contrary to the best interest of the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(5) provide for reasonable contact between the deploying parent and the child following return from deployment until the temporary order is terminated, which may include more time than the deploying parent spent with the child before entry of the temporary order; and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(6) provide that the order will terminate following return from deployment according to the procedures pursuant to Subarticle 4.</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2015 Act No. 61 (H.3156), </w:t>
      </w:r>
      <w:r w:rsidRPr="00B97CD8">
        <w:t xml:space="preserve">Section </w:t>
      </w:r>
      <w:r w:rsidR="001E4A2B" w:rsidRPr="00B97CD8">
        <w:t>1, eff June 4, 2015.</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540.</w:t>
      </w:r>
      <w:r w:rsidR="001E4A2B" w:rsidRPr="00B97CD8">
        <w:t xml:space="preserve"> Order for child support.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If a court has issued an order providing for grant of caretaking authority pursuant to this subarticle or an agreement granting caretaking authority has been executed pursuant to Subarticle 2, the court may enter a temporary order for child support consistent with the law of this State, other than this article, if the court has jurisdiction under the Uniform Interstate Family Support Act.</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2015 Act No. 61 (H.3156), </w:t>
      </w:r>
      <w:r w:rsidRPr="00B97CD8">
        <w:t xml:space="preserve">Section </w:t>
      </w:r>
      <w:r w:rsidR="001E4A2B" w:rsidRPr="00B97CD8">
        <w:t>1, eff June 4, 2015.</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542.</w:t>
      </w:r>
      <w:r w:rsidR="001E4A2B" w:rsidRPr="00B97CD8">
        <w:t xml:space="preserve"> Modifying or terminating assignment or grant of custodial responsibility to nonparent.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Except for an order in accordance with Section 63</w:t>
      </w:r>
      <w:r w:rsidR="00B97CD8" w:rsidRPr="00B97CD8">
        <w:noBreakHyphen/>
      </w:r>
      <w:r w:rsidRPr="00B97CD8">
        <w:t>15</w:t>
      </w:r>
      <w:r w:rsidR="00B97CD8" w:rsidRPr="00B97CD8">
        <w:noBreakHyphen/>
      </w:r>
      <w:r w:rsidRPr="00B97CD8">
        <w:t>530, or as otherwise provided in subsection (B), and consistent with the Servicemembers Civil Relief Act, 50 U.S.C. Appx. Sections 521</w:t>
      </w:r>
      <w:r w:rsidR="00B97CD8" w:rsidRPr="00B97CD8">
        <w:noBreakHyphen/>
      </w:r>
      <w:r w:rsidRPr="00B97CD8">
        <w:t>522, on motion of a deploying parent or other parent or any nonparent to whom caretaking authority, decision</w:t>
      </w:r>
      <w:r w:rsidR="00B97CD8" w:rsidRPr="00B97CD8">
        <w:noBreakHyphen/>
      </w:r>
      <w:r w:rsidRPr="00B97CD8">
        <w:t>making authority, or limited contact has been granted, the court may modify or terminate a grant of caretaking authority, decision</w:t>
      </w:r>
      <w:r w:rsidR="00B97CD8" w:rsidRPr="00B97CD8">
        <w:noBreakHyphen/>
      </w:r>
      <w:r w:rsidRPr="00B97CD8">
        <w:t>making authority, or limited contact made pursuant to this article if the modification or termination is consistent with this article and the court finds it is in the best interest of the child. Any modification must be temporary and terminates following the conclusion of deployment of the deployed parent according to the procedures in Subarticle 4, unless the grant has been terminated before that time by court order.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On motion of a deploying parent, the court shall terminate a grant of limited contact.</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4A2B" w:rsidRPr="00B97CD8">
        <w:t xml:space="preserve">: 2015 Act No. 61 (H.3156), </w:t>
      </w:r>
      <w:r w:rsidRPr="00B97CD8">
        <w:t xml:space="preserve">Section </w:t>
      </w:r>
      <w:r w:rsidR="001E4A2B" w:rsidRPr="00B97CD8">
        <w:t>1, eff June 4, 2015.</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1E4A2B" w:rsidRPr="00B97CD8">
        <w:t xml:space="preserve"> 4</w:t>
      </w:r>
    </w:p>
    <w:p w:rsidR="00B97CD8"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97CD8">
        <w:t>Return From Deployment</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544.</w:t>
      </w:r>
      <w:r w:rsidR="001E4A2B" w:rsidRPr="00B97CD8">
        <w:t xml:space="preserve"> Procedure for terminating temporary grant of custodial responsibility established by agreement.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At any time following return from deployment, a temporary agreement granting custodial responsibility pursuant to Subarticle 2 may be terminated by an agreement to terminate signed by the deploying parent and the other parent.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The temporary agreement granting custodial responsibility terminates: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 if the agreement to terminate specifies a date for termination, on that date; or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(2) if the agreement to terminate does not specify a date, on the date the agreement to terminate is signed by both parents.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(C) In the absence of an agreement to terminate, the temporary agreement granting custodial responsibility terminates sixty days from the date of the deploying parent's giving notice to the other parent of having returned from deployment.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(D) If the temporary agreement granting custodial responsibility was filed with a court pursuant to Section 63</w:t>
      </w:r>
      <w:r w:rsidR="00B97CD8" w:rsidRPr="00B97CD8">
        <w:noBreakHyphen/>
      </w:r>
      <w:r w:rsidRPr="00B97CD8">
        <w:t>15</w:t>
      </w:r>
      <w:r w:rsidR="00B97CD8" w:rsidRPr="00B97CD8">
        <w:noBreakHyphen/>
      </w:r>
      <w:r w:rsidRPr="00B97CD8">
        <w:t>522, an agreement to terminate the temporary agreement also must be filed with that court within a reasonable period of time after the signing of the agreement. The case number and heading of the existing custodial responsibility or child support case must be provided to the court with the agreement to terminate.</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2015 Act No. 61 (H.3156), </w:t>
      </w:r>
      <w:r w:rsidRPr="00B97CD8">
        <w:t xml:space="preserve">Section </w:t>
      </w:r>
      <w:r w:rsidR="001E4A2B" w:rsidRPr="00B97CD8">
        <w:t>1, eff June 4, 2015.</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546.</w:t>
      </w:r>
      <w:r w:rsidR="001E4A2B" w:rsidRPr="00B97CD8">
        <w:t xml:space="preserve"> Consent procedure for terminating temporary grant of custodial responsibility established by court order.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At any time following return from deployment, the deploying parent and the other parent may file with the court an agreement to terminate a temporary order for custodial responsibility issued pursuant to Subarticle 3. After an agreement has been filed, the court shall issue an order terminating the temporary order on the date specified in the agreement. If no date is specified, the court shall issue the order immediately.</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2015 Act No. 61 (H.3156), </w:t>
      </w:r>
      <w:r w:rsidRPr="00B97CD8">
        <w:t xml:space="preserve">Section </w:t>
      </w:r>
      <w:r w:rsidR="001E4A2B" w:rsidRPr="00B97CD8">
        <w:t>1, eff June 4, 2015.</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548.</w:t>
      </w:r>
      <w:r w:rsidR="001E4A2B" w:rsidRPr="00B97CD8">
        <w:t xml:space="preserve"> Visitation before termination of temporary grant of custodial responsibility.</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 xml:space="preserve">Following return from deployment of a deploying parent until a temporary agreement or order for custodial responsibility established pursuant to Subarticle 2 or 3 is terminated, the court shall enter a temporary order granting the deploying parent reasonable contact with the child unless it is contrary to the </w:t>
      </w:r>
      <w:r w:rsidRPr="00B97CD8">
        <w:lastRenderedPageBreak/>
        <w:t>best interest of the child, even if the time exceeds the time the deploying parent spent with the child before deployment.</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2015 Act No. 61 (H.3156), </w:t>
      </w:r>
      <w:r w:rsidRPr="00B97CD8">
        <w:t xml:space="preserve">Section </w:t>
      </w:r>
      <w:r w:rsidR="001E4A2B" w:rsidRPr="00B97CD8">
        <w:t>1, eff June 4, 2015.</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550.</w:t>
      </w:r>
      <w:r w:rsidR="001E4A2B" w:rsidRPr="00B97CD8">
        <w:t xml:space="preserve"> Termination by operation of law of temporary grant of custodial responsibility established by court order.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A temporary order for custodial responsibility issued pursuant to Subarticle 3 shall terminate, if no agreement between the parties to terminate a temporary order for custodial responsibility has been filed, sixty days from the date of the deploying parent's giving notice of having returned from deployment to the other parent and any nonparent granted custodial responsibility.</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Any proceedings seeking to prevent termination of a temporary order for custodial responsibility are governed by the law of this State other than this article.</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2015 Act No. 61 (H.3156), </w:t>
      </w:r>
      <w:r w:rsidRPr="00B97CD8">
        <w:t xml:space="preserve">Section </w:t>
      </w:r>
      <w:r w:rsidR="001E4A2B" w:rsidRPr="00B97CD8">
        <w:t>1, eff June 4, 2015.</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552.</w:t>
      </w:r>
      <w:r w:rsidR="001E4A2B" w:rsidRPr="00B97CD8">
        <w:t xml:space="preserve"> Uniformity of application and construction.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In applying and construing this uniform act, consideration must be given to the need to promote uniformity of the law with respect to its subject matter among states that enact it.</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2015 Act No. 61 (H.3156), </w:t>
      </w:r>
      <w:r w:rsidRPr="00B97CD8">
        <w:t xml:space="preserve">Section </w:t>
      </w:r>
      <w:r w:rsidR="001E4A2B" w:rsidRPr="00B97CD8">
        <w:t>1, eff June 4, 2015.</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554.</w:t>
      </w:r>
      <w:r w:rsidR="001E4A2B" w:rsidRPr="00B97CD8">
        <w:t xml:space="preserve"> Relation to Electronic Signatures in Global and National Commerce Act.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This article modifies, limits, and supersedes the federal Electronic Signatures in Global and National Commerce Act, 15 U.S.C. Section 7001, et seq., but does not modify, limit, or supersede Section 101(c) of that act, 15 U.S.C. Section 7001(c), or authorize electronic delivery of any of the notices described in Section 103(b) of that act, 15 U.S.C. Section 7003(b).</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2015 Act No. 61 (H.3156), </w:t>
      </w:r>
      <w:r w:rsidRPr="00B97CD8">
        <w:t xml:space="preserve">Section </w:t>
      </w:r>
      <w:r w:rsidR="001E4A2B" w:rsidRPr="00B97CD8">
        <w:t>1, eff June 4, 2015.</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556.</w:t>
      </w:r>
      <w:r w:rsidR="001E4A2B" w:rsidRPr="00B97CD8">
        <w:t xml:space="preserve"> Savings clause.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This article does not affect the validity of a temporary court order concerning custodial responsibility during deployment that was entered before the effective date of this article.</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4A2B" w:rsidRPr="00B97CD8">
        <w:t xml:space="preserve">: 2015 Act No. 61 (H.3156), </w:t>
      </w:r>
      <w:r w:rsidRPr="00B97CD8">
        <w:t xml:space="preserve">Section </w:t>
      </w:r>
      <w:r w:rsidR="001E4A2B" w:rsidRPr="00B97CD8">
        <w:t>1, eff June 4, 2015.</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E4A2B" w:rsidRPr="00B97CD8">
        <w:t xml:space="preserve"> 6</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97CD8">
        <w:t>Uniform Child Abduction Prevention Act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Editor's Note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 xml:space="preserve">2024 Act No. 195, </w:t>
      </w:r>
      <w:r w:rsidR="00B97CD8" w:rsidRPr="00B97CD8">
        <w:t xml:space="preserve">Sections </w:t>
      </w:r>
      <w:r w:rsidRPr="00B97CD8">
        <w:t xml:space="preserve"> 1 and 4, provide as follows: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"SECTION 1. This act may be cited as the 'Uniform Child Abduction Prevention Act'."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"SECTION 4. The Uniform Child Abduction Prevention Act modifies, limits, and supersedes the federal Electronic Signature in Global and National Commerce Act, 15 U.S.C. Section 7001, et seq., but does not modify, limit, or supersede Section 101(c) of the act, 15 U.S.C. Section 7001(c) of that act, or authorize electronic delivery of any of the notices described in Section 103(b) of that act, 15 U.S.C. Section 7003(b)."</w:t>
      </w:r>
    </w:p>
    <w:p w:rsidR="00B97CD8" w:rsidRP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97CD8">
        <w:t>Copyright © 2024 SOUTH CAROLINA SENATE. South Carolina Reporters' Comments contained herein may not be reproduced in whole or in part in any form or for inclusion in any material which is offered for sale without the express written permission of the Clerk of the South Carolina Senate.</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600.</w:t>
      </w:r>
      <w:r w:rsidR="001E4A2B" w:rsidRPr="00B97CD8">
        <w:t xml:space="preserve"> Definitions.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As used in this article: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(1) "Abduction" means the wrongful removal or wrongful retention of a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(2) "Child" means an unemancipated individual who is less than eighteen years of age.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(3) "Child</w:t>
      </w:r>
      <w:r w:rsidR="00B97CD8" w:rsidRPr="00B97CD8">
        <w:noBreakHyphen/>
      </w:r>
      <w:r w:rsidRPr="00B97CD8">
        <w:t>custody determination" means a judgment, decree, or other order of a court providing for the legal custody, physical custody, or visitation with respect to a child. The term includes a permanent, temporary, initial, and modification order.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(4) "Child</w:t>
      </w:r>
      <w:r w:rsidR="00B97CD8" w:rsidRPr="00B97CD8">
        <w:noBreakHyphen/>
      </w:r>
      <w:r w:rsidRPr="00B97CD8">
        <w:t>custody proceeding" means a proceeding in which legal custody, physical custody, or visitation with respect to a child is an issue. The term includes a proceeding for divorce, dissolution of marriage, separation, neglect, abuse, dependency, guardianship, paternity, termination of parental rights, or protection from domestic violence.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(5) "Court" means an entity authorized under the law of a state to establish, enforce, or modify a child</w:t>
      </w:r>
      <w:r w:rsidR="00B97CD8" w:rsidRPr="00B97CD8">
        <w:noBreakHyphen/>
      </w:r>
      <w:r w:rsidRPr="00B97CD8">
        <w:t>custody determination.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(6) "Petition" means a motion or its equivalent.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(7) "Record" means information that is inscribed on a tangible medium or that is stored in an electronic or other medium and is retrievable in perceivable form.</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(8) "State" means a state of the United States, the District of Columbia, Puerto Rico, the United States Virgin Islands, or any territory or insular possession subject to the jurisdiction of the United States. The term includes a federally recognized Indian tribe or nation.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(9) "Travel document" means records relating to a travel itinerary, including a travel ticket, pass, reservation for transportation, or accommodation. The term does not include a passport or visa.</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(10) "Wrongful removal" means the taking of a child that breaches rights of custody or visitation given or recognized under the laws of this State.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(11) "Wrongful retention" means the keeping or concealing of a child that breaches rights of custody or visitation given or recognized under the laws of this State.</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2024 Act No. 195 (H.3220), </w:t>
      </w:r>
      <w:r w:rsidRPr="00B97CD8">
        <w:t xml:space="preserve">Section </w:t>
      </w:r>
      <w:r w:rsidR="001E4A2B" w:rsidRPr="00B97CD8">
        <w:t>2, eff May 21, 2024.</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605.</w:t>
      </w:r>
      <w:r w:rsidR="001E4A2B" w:rsidRPr="00B97CD8">
        <w:t xml:space="preserve"> Treatment of foreign country.</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court of this State shall treat a foreign country as it if were a state of the United States for the purpose of applying this article if its child</w:t>
      </w:r>
      <w:r w:rsidR="00B97CD8" w:rsidRPr="00B97CD8">
        <w:noBreakHyphen/>
      </w:r>
      <w:r w:rsidRPr="00B97CD8">
        <w:t>custody determination was made under factual circumstances in substantial conformity with the jurisdictional standards of this article and if the child custody laws of that foreign country do not violate fundamental principles of human rights.</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2024 Act No. 195 (H.3220), </w:t>
      </w:r>
      <w:r w:rsidRPr="00B97CD8">
        <w:t xml:space="preserve">Section </w:t>
      </w:r>
      <w:r w:rsidR="001E4A2B" w:rsidRPr="00B97CD8">
        <w:t>3, eff May 21, 2024.</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610.</w:t>
      </w:r>
      <w:r w:rsidR="001E4A2B" w:rsidRPr="00B97CD8">
        <w:t xml:space="preserve"> Cooperation and communication among courts.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Sections 63</w:t>
      </w:r>
      <w:r w:rsidR="00B97CD8" w:rsidRPr="00B97CD8">
        <w:noBreakHyphen/>
      </w:r>
      <w:r w:rsidRPr="00B97CD8">
        <w:t>15</w:t>
      </w:r>
      <w:r w:rsidR="00B97CD8" w:rsidRPr="00B97CD8">
        <w:noBreakHyphen/>
      </w:r>
      <w:r w:rsidRPr="00B97CD8">
        <w:t>318, 63</w:t>
      </w:r>
      <w:r w:rsidR="00B97CD8" w:rsidRPr="00B97CD8">
        <w:noBreakHyphen/>
      </w:r>
      <w:r w:rsidRPr="00B97CD8">
        <w:t>15</w:t>
      </w:r>
      <w:r w:rsidR="00B97CD8" w:rsidRPr="00B97CD8">
        <w:noBreakHyphen/>
      </w:r>
      <w:r w:rsidRPr="00B97CD8">
        <w:t>320, and 63</w:t>
      </w:r>
      <w:r w:rsidR="00B97CD8" w:rsidRPr="00B97CD8">
        <w:noBreakHyphen/>
      </w:r>
      <w:r w:rsidRPr="00B97CD8">
        <w:t>15</w:t>
      </w:r>
      <w:r w:rsidR="00B97CD8" w:rsidRPr="00B97CD8">
        <w:noBreakHyphen/>
      </w:r>
      <w:r w:rsidRPr="00B97CD8">
        <w:t>322 apply to cooperation and communication among courts in proceedings under this article.</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2024 Act No. 195 (H.3220), </w:t>
      </w:r>
      <w:r w:rsidRPr="00B97CD8">
        <w:t xml:space="preserve">Section </w:t>
      </w:r>
      <w:r w:rsidR="001E4A2B" w:rsidRPr="00B97CD8">
        <w:t>2, eff May 21, 2024.</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620.</w:t>
      </w:r>
      <w:r w:rsidR="001E4A2B" w:rsidRPr="00B97CD8">
        <w:t xml:space="preserve"> Actions for abduction prevention measures.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A court on its own motion may order abduction prevention measures in a child</w:t>
      </w:r>
      <w:r w:rsidR="00B97CD8" w:rsidRPr="00B97CD8">
        <w:noBreakHyphen/>
      </w:r>
      <w:r w:rsidRPr="00B97CD8">
        <w:t>custody proceeding if the court finds that the evidence establishes a credible risk of abduction of the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A party to a child</w:t>
      </w:r>
      <w:r w:rsidR="00B97CD8" w:rsidRPr="00B97CD8">
        <w:noBreakHyphen/>
      </w:r>
      <w:r w:rsidRPr="00B97CD8">
        <w:t>custody determination or another individual or entity having a right under the laws of this State or another state to seek a child</w:t>
      </w:r>
      <w:r w:rsidR="00B97CD8" w:rsidRPr="00B97CD8">
        <w:noBreakHyphen/>
      </w:r>
      <w:r w:rsidRPr="00B97CD8">
        <w:t>custody determination for the child may file a petition seeking abduction prevention measures to protect the child under this article.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(C) A prosecutor or public authority designated under Section 63</w:t>
      </w:r>
      <w:r w:rsidR="00B97CD8" w:rsidRPr="00B97CD8">
        <w:noBreakHyphen/>
      </w:r>
      <w:r w:rsidRPr="00B97CD8">
        <w:t>15</w:t>
      </w:r>
      <w:r w:rsidR="00B97CD8" w:rsidRPr="00B97CD8">
        <w:noBreakHyphen/>
      </w:r>
      <w:r w:rsidRPr="00B97CD8">
        <w:t>378 may seek a warrant to take physical custody of a child under Section 63</w:t>
      </w:r>
      <w:r w:rsidR="00B97CD8" w:rsidRPr="00B97CD8">
        <w:noBreakHyphen/>
      </w:r>
      <w:r w:rsidRPr="00B97CD8">
        <w:t>15</w:t>
      </w:r>
      <w:r w:rsidR="00B97CD8" w:rsidRPr="00B97CD8">
        <w:noBreakHyphen/>
      </w:r>
      <w:r w:rsidRPr="00B97CD8">
        <w:t>670 or other appropriate prevention measures.</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2024 Act No. 195 (H.3220), </w:t>
      </w:r>
      <w:r w:rsidRPr="00B97CD8">
        <w:t xml:space="preserve">Section </w:t>
      </w:r>
      <w:r w:rsidR="001E4A2B" w:rsidRPr="00B97CD8">
        <w:t>2, eff May 21, 2024.</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630.</w:t>
      </w:r>
      <w:r w:rsidR="001E4A2B" w:rsidRPr="00B97CD8">
        <w:t xml:space="preserve"> Jurisdiction.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A petition under this article may be filed only in a court that has jurisdiction to make a child</w:t>
      </w:r>
      <w:r w:rsidR="00B97CD8" w:rsidRPr="00B97CD8">
        <w:noBreakHyphen/>
      </w:r>
      <w:r w:rsidRPr="00B97CD8">
        <w:t>custody determination with respect to the child at issue under S.C. Code Section 63</w:t>
      </w:r>
      <w:r w:rsidR="00B97CD8" w:rsidRPr="00B97CD8">
        <w:noBreakHyphen/>
      </w:r>
      <w:r w:rsidRPr="00B97CD8">
        <w:t>15</w:t>
      </w:r>
      <w:r w:rsidR="00B97CD8" w:rsidRPr="00B97CD8">
        <w:noBreakHyphen/>
      </w:r>
      <w:r w:rsidRPr="00B97CD8">
        <w:t>300, et seq.</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A court of this State has temporary emergency jurisdiction under Section 63</w:t>
      </w:r>
      <w:r w:rsidR="00B97CD8" w:rsidRPr="00B97CD8">
        <w:noBreakHyphen/>
      </w:r>
      <w:r w:rsidRPr="00B97CD8">
        <w:t>15</w:t>
      </w:r>
      <w:r w:rsidR="00B97CD8" w:rsidRPr="00B97CD8">
        <w:noBreakHyphen/>
      </w:r>
      <w:r w:rsidRPr="00B97CD8">
        <w:t>336 if the court finds a credible risk of abduction.</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2024 Act No. 195 (H.3220), </w:t>
      </w:r>
      <w:r w:rsidRPr="00B97CD8">
        <w:t xml:space="preserve">Section </w:t>
      </w:r>
      <w:r w:rsidR="001E4A2B" w:rsidRPr="00B97CD8">
        <w:t>2, eff May 21, 2024.</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640.</w:t>
      </w:r>
      <w:r w:rsidR="001E4A2B" w:rsidRPr="00B97CD8">
        <w:t xml:space="preserve"> Contents of petition.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petition under this article must be verified or supported by a sworn affidavit and include a copy of any existing child</w:t>
      </w:r>
      <w:r w:rsidR="00B97CD8" w:rsidRPr="00B97CD8">
        <w:noBreakHyphen/>
      </w:r>
      <w:r w:rsidRPr="00B97CD8">
        <w:t>custody determination, if available. The petition must specify the risk factors for abduction, including the relevant factors described in Section 63</w:t>
      </w:r>
      <w:r w:rsidR="00B97CD8" w:rsidRPr="00B97CD8">
        <w:noBreakHyphen/>
      </w:r>
      <w:r w:rsidRPr="00B97CD8">
        <w:t>15</w:t>
      </w:r>
      <w:r w:rsidR="00B97CD8" w:rsidRPr="00B97CD8">
        <w:noBreakHyphen/>
      </w:r>
      <w:r w:rsidRPr="00B97CD8">
        <w:t>650. Subject to Section 63</w:t>
      </w:r>
      <w:r w:rsidR="00B97CD8" w:rsidRPr="00B97CD8">
        <w:noBreakHyphen/>
      </w:r>
      <w:r w:rsidRPr="00B97CD8">
        <w:t>15</w:t>
      </w:r>
      <w:r w:rsidR="00B97CD8" w:rsidRPr="00B97CD8">
        <w:noBreakHyphen/>
      </w:r>
      <w:r w:rsidRPr="00B97CD8">
        <w:t>346(E), if reasonably ascertainable, the petition must contain: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(1) the name, date of birth, and gender of the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(2) the customary address and current physical location of the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(3) the identity, customary address, and current physical location of the respondent;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(4) a statement of whether a prior action to prevent abduction or domestic violence has been filed by a party or other individual or entity having custody of the child, and the date, location, and disposition of the action;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(5) a statement of whether a party to the proceeding has been arrested for a crime related to domestic violence, stalking, or child abuse or neglect, and the date, location, and disposition of the case; and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(6) any other information required to be submitted to the court for a child</w:t>
      </w:r>
      <w:r w:rsidR="00B97CD8" w:rsidRPr="00B97CD8">
        <w:noBreakHyphen/>
      </w:r>
      <w:r w:rsidRPr="00B97CD8">
        <w:t>custody determination under Section 63</w:t>
      </w:r>
      <w:r w:rsidR="00B97CD8" w:rsidRPr="00B97CD8">
        <w:noBreakHyphen/>
      </w:r>
      <w:r w:rsidRPr="00B97CD8">
        <w:t>15</w:t>
      </w:r>
      <w:r w:rsidR="00B97CD8" w:rsidRPr="00B97CD8">
        <w:noBreakHyphen/>
      </w:r>
      <w:r w:rsidRPr="00B97CD8">
        <w:t>346.</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2024 Act No. 195 (H.3220), </w:t>
      </w:r>
      <w:r w:rsidRPr="00B97CD8">
        <w:t xml:space="preserve">Section </w:t>
      </w:r>
      <w:r w:rsidR="001E4A2B" w:rsidRPr="00B97CD8">
        <w:t>2, eff May 21, 2024.</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650.</w:t>
      </w:r>
      <w:r w:rsidR="001E4A2B" w:rsidRPr="00B97CD8">
        <w:t xml:space="preserve"> Factors to determine risk of abduction.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In determining whether there is a credible risk of abduction of a child, the court may consider any evidence that the petitioner or respondent: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 has previously abducted or attempted to abduct the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(2) has threatened to abduct the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(3) has recently engaged in activities that may indicate a planned abduction, including:</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t>(a) abandoning employment;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t>(b) selling a primary residence;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t>(c) terminating a lease;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t>(d) closing a bank account or other financial management accounts, liquidating assets, hiding or destroying financial documents, or conducting unusual financial activities;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t>(e) applying for a passport or visa or obtaining travel documents for the respondent, a family member, or the child; or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t>(f) seeking to obtain the child's birth certificate, school or medical records;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(4) has engaged in domestic violence, stalking, child abuse, or neglect;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(5) has refused to follow a child</w:t>
      </w:r>
      <w:r w:rsidR="00B97CD8" w:rsidRPr="00B97CD8">
        <w:noBreakHyphen/>
      </w:r>
      <w:r w:rsidRPr="00B97CD8">
        <w:t>custody determination;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(6) lacks strong familial, financial, emotional, or cultural ties to this State or the United States;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(7) has strong familial, financial, emotional, or cultural ties to another state or country;</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(8) is likely to take the child to a country that: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t>(a) is not a party to the Hague Convention on the Civil Aspects of International Child Abduction and does not provide for the extradition of an abducting parent or for the return of an abducted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t>(b) is a party to the Hague Convention on the Civil Aspects of International Child Abduction but: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r>
      <w:r w:rsidRPr="00B97CD8">
        <w:tab/>
        <w:t>(i) the Hague Convention on the Civil Aspects of International Child Abduction is not in force between the United States and that country;</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r>
      <w:r w:rsidRPr="00B97CD8">
        <w:tab/>
        <w:t>(ii) is noncompliant according to the most recent compliance report issued by the United States Department of State; or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r>
      <w:r w:rsidRPr="00B97CD8">
        <w:tab/>
        <w:t>(iii) lacks legal mechanisms for immediately and effectively enforcing a return order under the Hague Convention on the Civil Aspects of International Child Abduction;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t>(c) poses a risk that the child's physical or emotional health or safety would be endangered in the country because of specific circumstances relating to the child or because of human rights violations committed against children;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t>(d) has laws or practices that would: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r>
      <w:r w:rsidRPr="00B97CD8">
        <w:tab/>
        <w:t>(i) enable the respondent, without due cause, to prevent the petitioner from contacting the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r>
      <w:r w:rsidRPr="00B97CD8">
        <w:tab/>
        <w:t>(ii) restrict the petitioner from freely traveling to or exiting from the country because of the petitioner's gender, nationality, marital status, or religion; or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r>
      <w:r w:rsidRPr="00B97CD8">
        <w:tab/>
        <w:t>(iii) restrict the child's ability legally to leave the country after the child reaches the age of majority because of a child's gender, nationality, or religion;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t>(e) is included by the United States Department of State on a current list of state sponsors of terrorism;</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t>(f) does not have an official United States diplomatic presence in the country; or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t>(g) is engaged in active military action or war, including a civil war, to which the child may be exposed;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(9) is undergoing a change in immigration or citizenship status that adversely affects the respondent's ability to remain in the United States legally;</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(10) has had an application for United States citizenship denied;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 xml:space="preserve">(11) has forged or presented misleading or false evidence on government forms or supporting documents to obtain or attempt to obtain a passport, a visa, travel documents, a Social Security </w:t>
      </w:r>
      <w:r w:rsidRPr="00B97CD8">
        <w:lastRenderedPageBreak/>
        <w:t>card, a driver's license, or other government</w:t>
      </w:r>
      <w:r w:rsidR="00B97CD8" w:rsidRPr="00B97CD8">
        <w:noBreakHyphen/>
      </w:r>
      <w:r w:rsidRPr="00B97CD8">
        <w:t>issued identification card or has made a misrepresentation to the United States government;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(12) has used multiple names to attempt to mislead or defraud; or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(13) has engaged in any other conduct the court considers relevant to the risk of abduction.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In the hearing on a petition under this article, the court shall consider evidence that the respondent believed in good faith that the respondent's conduct was necessary to avoid imminent harm to the child or respondent and any other evidence that may be relevant to whether the respondent may be permitted to remove or retain the child.</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2024 Act No. 195 (H.3220), </w:t>
      </w:r>
      <w:r w:rsidRPr="00B97CD8">
        <w:t xml:space="preserve">Section </w:t>
      </w:r>
      <w:r w:rsidR="001E4A2B" w:rsidRPr="00B97CD8">
        <w:t>2, eff May 21, 2024.</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660.</w:t>
      </w:r>
      <w:r w:rsidR="001E4A2B" w:rsidRPr="00B97CD8">
        <w:t xml:space="preserve"> Provisions and measures to prevent abduction.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If a petition is filed under this article, the court may enter an order that must include: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 the basis for the court's exercise of jurisdiction;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(2) the manner in which notice and opportunity to be heard were given to the persons entitled to notice of the proceeding;</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(3) a detailed description of each party's custody and visitation rights and residential arrangements for the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(4) a provision stating that a violation of the order may subject the party in violation to civil and criminal penalties; and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(5) identification of the child's country of habitual residence at the time of the issuance of the order.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If, at a hearing on a petition under this article or on the court's own motion, the court after reviewing the evidence finds a credible risk of abduction of the child, the court shall enter an abduction prevention order. The order must include the provisions required by subsection (A) and measures and conditions, including those in subsections (C), (D), and (E), that are reasonably calculated to prevent abduction of the child, giving due consideration to the custody and visitation rights of a party. The court shall consider the age of the child, the potential harm to the child from an abduction, the legal and practical difficulties of returning the child to the jurisdiction if abducted, and the reasons for the potential abduction, including evidence of domestic violence, stalking, or child abuse or neglect.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(C) An abduction prevention order may include one or more of the following:</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 an imposition of travel restrictions that require that a party traveling with the child outside a designated geographical area provide the other party with the following:</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t>(a) the travel itinerary of the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t>(b) a list of physical addresses and telephone numbers at which the child may be reached at specified times; and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t>(c) a copy of all travel documents;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(2) a prohibition of the respondent directly or indirectly:</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t>(a) removing the child from this State, the United States, or another geographical area without permission of the court or the petitioner's written consent;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t>(b) removing or retaining the child in violation of a child</w:t>
      </w:r>
      <w:r w:rsidR="00B97CD8" w:rsidRPr="00B97CD8">
        <w:noBreakHyphen/>
      </w:r>
      <w:r w:rsidRPr="00B97CD8">
        <w:t>custody determination;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t>(c) removing the child from school or a childcare or similar facility; or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t>(d) approaching the child at a location other than a site designated for supervised visitation;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(3) a requirement that a party register the order in another state as a prerequisite to allowing the child to travel to that state;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(4) with regard to the child's passport: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t>(a) a direction that the petitioner place the child's name in the United States Department of State's Child Passport Issuance Alert Program;</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t>(b) a requirement that the respondent surrender to the court or the petitioner's attorney any United States or foreign passport issued in the child's name, including a passport issued in the name of both the parent and the child; and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t>(c) a prohibition upon the respondent from applying on behalf of the child for a new or replacement passport or visa;</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(5) as a prerequisite to exercising custody or visitation, a requirement that the respondent provide: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t>(a) to the United States Department of State Office of Children's Issues and the relevant foreign consulate or embassy, an authenticated copy of the order detailing passport and travel restrictions for the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t>(b) to the court: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r>
      <w:r w:rsidRPr="00B97CD8">
        <w:tab/>
        <w:t>(i) proof that the respondent has provided the information in subitem (a); and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r>
      <w:r w:rsidRPr="00B97CD8">
        <w:tab/>
        <w:t>(ii) an acknowledgment in a record from the relevant foreign consulate or embassy that no passport application has been made, or passport issued, on behalf of the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t>(c) to the petitioner, proof of registration with the United States Embassy or other United States diplomatic presence in the destination country and with the Central Authority for the Hague Convention on the Civil Aspects of International Child Abduction, if that convention is in effect between the United States and the destination country, unless one of the parties objects; and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r>
      <w:r w:rsidRPr="00B97CD8">
        <w:tab/>
        <w:t>(d) a written waiver under the Privacy Act, 5 U.S.C. Section 552a, as amended, with respect to any document, application, or other information pertaining to the child authorizing its disclosure to the court and the petitioner; and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(6) upon the petitioner's request, a requirement that the respondent obtain an order from the relevant foreign country containing terms identical to the child</w:t>
      </w:r>
      <w:r w:rsidR="00B97CD8" w:rsidRPr="00B97CD8">
        <w:noBreakHyphen/>
      </w:r>
      <w:r w:rsidRPr="00B97CD8">
        <w:t>custody determination issued in the United States.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(D) In an abduction prevention order, the court may impose conditions on the exercise of custody or visitation that: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 limit visitation or require that visitation with the child by the respondent be supervised until the court finds that supervision is no longer necessary and order the respondent to pay the costs of supervision;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(2) require the respondent to post a bond or provide other security in an amount sufficient to serve as a financial deterrent to abduction, the proceeds of which may be used to pay for the reasonable expenses of recovery of the child, including reasonable attorney's fees and costs if there is an abduction; and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(3) require the respondent to obtain education on the potentially harmful effects to the child from abduction.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(E) To prevent imminent abduction of a child, a court may:</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 issue a warrant to take physical custody of the child under Section 63</w:t>
      </w:r>
      <w:r w:rsidR="00B97CD8" w:rsidRPr="00B97CD8">
        <w:noBreakHyphen/>
      </w:r>
      <w:r w:rsidRPr="00B97CD8">
        <w:t>15</w:t>
      </w:r>
      <w:r w:rsidR="00B97CD8" w:rsidRPr="00B97CD8">
        <w:noBreakHyphen/>
      </w:r>
      <w:r w:rsidRPr="00B97CD8">
        <w:t>670 or the laws of this State other than this article;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(2) direct the use of law enforcement to take any action reasonably necessary to locate the child, obtain return of the child, or enforce a custody determination under this article or the laws of this State other than this article; or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(3) grant other relief allowed under the laws of this State other than this article.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(F) The remedies provided in this article are cumulative and do not affect the availability of other remedies to prevent abduction.</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2024 Act No. 195 (H.3220), </w:t>
      </w:r>
      <w:r w:rsidRPr="00B97CD8">
        <w:t xml:space="preserve">Section </w:t>
      </w:r>
      <w:r w:rsidR="001E4A2B" w:rsidRPr="00B97CD8">
        <w:t>2, eff May 21, 2024.</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670.</w:t>
      </w:r>
      <w:r w:rsidR="001E4A2B" w:rsidRPr="00B97CD8">
        <w:t xml:space="preserve"> Warrant to take physical custody of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 If a petition under this article contains allegations, and the court finds that there is a credible risk that the child is imminently likely to be wrongfully removed, the court may issue an ex parte warrant to take physical custody of the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(B) The respondent on a petition under subsection (A) must be afforded an opportunity to be heard at the earliest possible time after the ex parte warrant is executed, but no later than the next judicial day unless a hearing on that date is impossible. In that event, the court shall hold the hearing on the first judicial day possible.</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(C) An ex parte warrant under subsection (A) to take physical custody of a child must: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(1) recite the facts upon which a determination of a credible risk of imminent wrongful removal of the child is based;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(2) direct law enforcement officers to take physical custody of the child immediately;</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(3) state the date and time for the hearing on the petition; and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r>
      <w:r w:rsidRPr="00B97CD8">
        <w:tab/>
        <w:t>(4) provide for the safe interim placement of the child pending further order of the court.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(D) If feasible, before issuing a warrant and before determining the placement of the child after the warrant is executed, the court may order a search of the relevant databases of the National Crime Information Center system and similar state databases to determine if either the petitioner or respondent has a history of domestic violence, stalking, or child abuse or neglect.</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(E) The petition and warrant must be served on the respondent when or immediately after the child is taken into physical custody.</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(F) A warrant to take physical custody of a child, issued by this State or another state, is enforceable throughout this State. If the court finds that a less intrusive remedy will not be effective, it may authorize law enforcement officers to enter private property to take physical custody of the child. If required by exigent circumstances, the court may authorize law enforcement officers to make a forcible entry at any hour.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(G) If the court finds, after a hearing, that a petitioner sought an ex parte warrant under subsection (A) for the purpose of harassment or in bad faith, the court may award the respondent reasonable attorney's fees, costs, and expenses.</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(H) This article does not affect the availability of relief allowed under the laws of this State other than this article.</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2024 Act No. 195 (H.3220), </w:t>
      </w:r>
      <w:r w:rsidRPr="00B97CD8">
        <w:t xml:space="preserve">Section </w:t>
      </w:r>
      <w:r w:rsidR="001E4A2B" w:rsidRPr="00B97CD8">
        <w:t>2, eff May 21, 2024.</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680.</w:t>
      </w:r>
      <w:r w:rsidR="001E4A2B" w:rsidRPr="00B97CD8">
        <w:t xml:space="preserve"> Duration of abduction prevention order.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An abduction prevention order remains in effect until the earliest of:</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(1) the time stated in the order;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(2) the emancipation of the child;</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(3) the child's attaining eighteen years of age; or</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(4) time the order is modified, revoked, vacated, or superseded by a court with jurisdiction under Sections 63</w:t>
      </w:r>
      <w:r w:rsidR="00B97CD8" w:rsidRPr="00B97CD8">
        <w:noBreakHyphen/>
      </w:r>
      <w:r w:rsidRPr="00B97CD8">
        <w:t>15</w:t>
      </w:r>
      <w:r w:rsidR="00B97CD8" w:rsidRPr="00B97CD8">
        <w:noBreakHyphen/>
      </w:r>
      <w:r w:rsidRPr="00B97CD8">
        <w:t>330, 63</w:t>
      </w:r>
      <w:r w:rsidR="00B97CD8" w:rsidRPr="00B97CD8">
        <w:noBreakHyphen/>
      </w:r>
      <w:r w:rsidRPr="00B97CD8">
        <w:t>15</w:t>
      </w:r>
      <w:r w:rsidR="00B97CD8" w:rsidRPr="00B97CD8">
        <w:noBreakHyphen/>
      </w:r>
      <w:r w:rsidRPr="00B97CD8">
        <w:t>332, and 63</w:t>
      </w:r>
      <w:r w:rsidR="00B97CD8" w:rsidRPr="00B97CD8">
        <w:noBreakHyphen/>
      </w:r>
      <w:r w:rsidRPr="00B97CD8">
        <w:t>15</w:t>
      </w:r>
      <w:r w:rsidR="00B97CD8" w:rsidRPr="00B97CD8">
        <w:noBreakHyphen/>
      </w:r>
      <w:r w:rsidRPr="00B97CD8">
        <w:t>334.</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4A2B" w:rsidRPr="00B97CD8">
        <w:t xml:space="preserve">: 2024 Act No. 195 (H.3220), </w:t>
      </w:r>
      <w:r w:rsidRPr="00B97CD8">
        <w:t xml:space="preserve">Section </w:t>
      </w:r>
      <w:r w:rsidR="001E4A2B" w:rsidRPr="00B97CD8">
        <w:t>2, eff May 21, 2024.</w:t>
      </w:r>
    </w:p>
    <w:p w:rsidR="00B97CD8" w:rsidRP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rPr>
          <w:b/>
        </w:rPr>
        <w:t xml:space="preserve">SECTION </w:t>
      </w:r>
      <w:r w:rsidR="001E4A2B" w:rsidRPr="00B97CD8">
        <w:rPr>
          <w:b/>
        </w:rPr>
        <w:t>63</w:t>
      </w:r>
      <w:r w:rsidRPr="00B97CD8">
        <w:rPr>
          <w:b/>
        </w:rPr>
        <w:noBreakHyphen/>
      </w:r>
      <w:r w:rsidR="001E4A2B" w:rsidRPr="00B97CD8">
        <w:rPr>
          <w:b/>
        </w:rPr>
        <w:t>15</w:t>
      </w:r>
      <w:r w:rsidRPr="00B97CD8">
        <w:rPr>
          <w:b/>
        </w:rPr>
        <w:noBreakHyphen/>
      </w:r>
      <w:r w:rsidR="001E4A2B" w:rsidRPr="00B97CD8">
        <w:rPr>
          <w:b/>
        </w:rPr>
        <w:t>690.</w:t>
      </w:r>
      <w:r w:rsidR="001E4A2B" w:rsidRPr="00B97CD8">
        <w:t xml:space="preserve"> Uniformity of application and construction.</w:t>
      </w:r>
    </w:p>
    <w:p w:rsidR="00B97CD8" w:rsidRDefault="001E4A2B"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CD8">
        <w:tab/>
        <w:t>In applying and construing this article, consideration must be given to the need to promote uniformity of the law with respect to its subject matter among states that enact the Uniform Child Abduction Prevention Act.</w:t>
      </w: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7CD8" w:rsidRDefault="00B97CD8"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4A2B" w:rsidRPr="00B97CD8">
        <w:t xml:space="preserve">: 2024 Act No. 195 (H.3220), </w:t>
      </w:r>
      <w:r w:rsidRPr="00B97CD8">
        <w:t xml:space="preserve">Section </w:t>
      </w:r>
      <w:r w:rsidR="001E4A2B" w:rsidRPr="00B97CD8">
        <w:t>2, eff May 21, 2024.</w:t>
      </w:r>
    </w:p>
    <w:p w:rsidR="003C285A" w:rsidRPr="00B97CD8" w:rsidRDefault="003C285A" w:rsidP="00B97C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97CD8" w:rsidSect="00B97CD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97CD8" w:rsidRDefault="00B97CD8" w:rsidP="00B97CD8">
      <w:pPr>
        <w:spacing w:after="0" w:line="240" w:lineRule="auto"/>
      </w:pPr>
      <w:r>
        <w:separator/>
      </w:r>
    </w:p>
  </w:endnote>
  <w:endnote w:type="continuationSeparator" w:id="0">
    <w:p w:rsidR="00B97CD8" w:rsidRDefault="00B97CD8" w:rsidP="00B97C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97CD8" w:rsidRPr="00B97CD8" w:rsidRDefault="00B97CD8" w:rsidP="00B97C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97CD8" w:rsidRPr="00B97CD8" w:rsidRDefault="00B97CD8" w:rsidP="00B97C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97CD8" w:rsidRPr="00B97CD8" w:rsidRDefault="00B97CD8" w:rsidP="00B97C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97CD8" w:rsidRDefault="00B97CD8" w:rsidP="00B97CD8">
      <w:pPr>
        <w:spacing w:after="0" w:line="240" w:lineRule="auto"/>
      </w:pPr>
      <w:r>
        <w:separator/>
      </w:r>
    </w:p>
  </w:footnote>
  <w:footnote w:type="continuationSeparator" w:id="0">
    <w:p w:rsidR="00B97CD8" w:rsidRDefault="00B97CD8" w:rsidP="00B97C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97CD8" w:rsidRPr="00B97CD8" w:rsidRDefault="00B97CD8" w:rsidP="00B97C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97CD8" w:rsidRPr="00B97CD8" w:rsidRDefault="00B97CD8" w:rsidP="00B97C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97CD8" w:rsidRPr="00B97CD8" w:rsidRDefault="00B97CD8" w:rsidP="00B97C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A2B"/>
    <w:rsid w:val="000929E5"/>
    <w:rsid w:val="00197975"/>
    <w:rsid w:val="001E4A2B"/>
    <w:rsid w:val="002C68C1"/>
    <w:rsid w:val="003C285A"/>
    <w:rsid w:val="00514D67"/>
    <w:rsid w:val="00700E5B"/>
    <w:rsid w:val="007248EF"/>
    <w:rsid w:val="00892412"/>
    <w:rsid w:val="00984CB8"/>
    <w:rsid w:val="009B3280"/>
    <w:rsid w:val="00A115C1"/>
    <w:rsid w:val="00B97CD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918D4F-BD2A-4F72-A0F4-C8C5F36AC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E4A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4A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4A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4A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4A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4A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4A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4A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4A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4A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4A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4A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4A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4A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4A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4A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4A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4A2B"/>
    <w:rPr>
      <w:rFonts w:eastAsiaTheme="majorEastAsia" w:cstheme="majorBidi"/>
      <w:color w:val="272727" w:themeColor="text1" w:themeTint="D8"/>
    </w:rPr>
  </w:style>
  <w:style w:type="paragraph" w:styleId="Title">
    <w:name w:val="Title"/>
    <w:basedOn w:val="Normal"/>
    <w:next w:val="Normal"/>
    <w:link w:val="TitleChar"/>
    <w:uiPriority w:val="10"/>
    <w:qFormat/>
    <w:rsid w:val="001E4A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4A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4A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4A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4A2B"/>
    <w:pPr>
      <w:spacing w:before="160"/>
      <w:jc w:val="center"/>
    </w:pPr>
    <w:rPr>
      <w:i/>
      <w:iCs/>
      <w:color w:val="404040" w:themeColor="text1" w:themeTint="BF"/>
    </w:rPr>
  </w:style>
  <w:style w:type="character" w:customStyle="1" w:styleId="QuoteChar">
    <w:name w:val="Quote Char"/>
    <w:basedOn w:val="DefaultParagraphFont"/>
    <w:link w:val="Quote"/>
    <w:uiPriority w:val="29"/>
    <w:rsid w:val="001E4A2B"/>
    <w:rPr>
      <w:i/>
      <w:iCs/>
      <w:color w:val="404040" w:themeColor="text1" w:themeTint="BF"/>
    </w:rPr>
  </w:style>
  <w:style w:type="paragraph" w:styleId="ListParagraph">
    <w:name w:val="List Paragraph"/>
    <w:basedOn w:val="Normal"/>
    <w:uiPriority w:val="34"/>
    <w:qFormat/>
    <w:rsid w:val="001E4A2B"/>
    <w:pPr>
      <w:ind w:left="720"/>
      <w:contextualSpacing/>
    </w:pPr>
  </w:style>
  <w:style w:type="character" w:styleId="IntenseEmphasis">
    <w:name w:val="Intense Emphasis"/>
    <w:basedOn w:val="DefaultParagraphFont"/>
    <w:uiPriority w:val="21"/>
    <w:qFormat/>
    <w:rsid w:val="001E4A2B"/>
    <w:rPr>
      <w:i/>
      <w:iCs/>
      <w:color w:val="0F4761" w:themeColor="accent1" w:themeShade="BF"/>
    </w:rPr>
  </w:style>
  <w:style w:type="paragraph" w:styleId="IntenseQuote">
    <w:name w:val="Intense Quote"/>
    <w:basedOn w:val="Normal"/>
    <w:next w:val="Normal"/>
    <w:link w:val="IntenseQuoteChar"/>
    <w:uiPriority w:val="30"/>
    <w:qFormat/>
    <w:rsid w:val="001E4A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4A2B"/>
    <w:rPr>
      <w:i/>
      <w:iCs/>
      <w:color w:val="0F4761" w:themeColor="accent1" w:themeShade="BF"/>
    </w:rPr>
  </w:style>
  <w:style w:type="character" w:styleId="IntenseReference">
    <w:name w:val="Intense Reference"/>
    <w:basedOn w:val="DefaultParagraphFont"/>
    <w:uiPriority w:val="32"/>
    <w:qFormat/>
    <w:rsid w:val="001E4A2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E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E4A2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97C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7CD8"/>
    <w:rPr>
      <w:rFonts w:ascii="Times New Roman" w:hAnsi="Times New Roman" w:cs="Times New Roman"/>
      <w:kern w:val="0"/>
      <w14:ligatures w14:val="none"/>
    </w:rPr>
  </w:style>
  <w:style w:type="paragraph" w:styleId="Footer">
    <w:name w:val="footer"/>
    <w:basedOn w:val="Normal"/>
    <w:link w:val="FooterChar"/>
    <w:uiPriority w:val="99"/>
    <w:unhideWhenUsed/>
    <w:rsid w:val="00B97C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7CD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98</Pages>
  <Words>17126</Words>
  <Characters>97621</Characters>
  <Application>Microsoft Office Word</Application>
  <DocSecurity>0</DocSecurity>
  <Lines>813</Lines>
  <Paragraphs>229</Paragraphs>
  <ScaleCrop>false</ScaleCrop>
  <Company>Legislative Services Agency</Company>
  <LinksUpToDate>false</LinksUpToDate>
  <CharactersWithSpaces>114518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2024-09-19T13:55:00Z</dcterms:created>
  <dcterms:modified xsi:type="dcterms:W3CDTF">2024-09-19T13:55:00Z</dcterms:modified>
</cp:coreProperties>
</file>