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AC" w:rsidRDefault="003240AC" w:rsidP="000B50AA">
      <w:pPr>
        <w:pStyle w:val="Title"/>
        <w:rPr>
          <w:rFonts w:ascii="Footlight MT Light" w:hAnsi="Footlight MT Light"/>
          <w:sz w:val="32"/>
        </w:rPr>
      </w:pPr>
      <w:r>
        <w:rPr>
          <w:rFonts w:ascii="Footlight MT Light" w:hAnsi="Footlight MT Light"/>
          <w:sz w:val="32"/>
        </w:rPr>
        <w:t>Joint Assembly</w:t>
      </w:r>
    </w:p>
    <w:p w:rsidR="003240AC" w:rsidRDefault="003240AC" w:rsidP="000B50AA">
      <w:pPr>
        <w:pStyle w:val="Title"/>
        <w:rPr>
          <w:rFonts w:ascii="Footlight MT Light" w:hAnsi="Footlight MT Light"/>
          <w:sz w:val="32"/>
        </w:rPr>
      </w:pPr>
      <w:r>
        <w:rPr>
          <w:rFonts w:ascii="Footlight MT Light" w:hAnsi="Footlight MT Light"/>
          <w:sz w:val="32"/>
        </w:rPr>
        <w:t>Judicial Election Agenda</w:t>
      </w:r>
    </w:p>
    <w:p w:rsidR="003240AC" w:rsidRDefault="003240AC" w:rsidP="000B50AA">
      <w:pPr>
        <w:ind w:left="720" w:right="720"/>
        <w:jc w:val="center"/>
        <w:rPr>
          <w:rFonts w:ascii="Footlight MT Light" w:hAnsi="Footlight MT Light" w:cs="Arial"/>
          <w:b/>
          <w:sz w:val="32"/>
        </w:rPr>
      </w:pPr>
      <w:r>
        <w:rPr>
          <w:rFonts w:ascii="Footlight MT Light" w:hAnsi="Footlight MT Light" w:cs="Arial"/>
          <w:b/>
          <w:sz w:val="32"/>
        </w:rPr>
        <w:t>Wednesday, February 11, 2009</w:t>
      </w:r>
    </w:p>
    <w:p w:rsidR="003240AC" w:rsidRDefault="003240AC" w:rsidP="000B50AA">
      <w:pPr>
        <w:ind w:left="720" w:right="720"/>
        <w:jc w:val="center"/>
        <w:rPr>
          <w:rFonts w:ascii="Footlight MT Light" w:hAnsi="Footlight MT Light" w:cs="Arial"/>
          <w:b/>
          <w:sz w:val="32"/>
        </w:rPr>
      </w:pPr>
      <w:r>
        <w:rPr>
          <w:rFonts w:ascii="Footlight MT Light" w:hAnsi="Footlight MT Light" w:cs="Arial"/>
          <w:b/>
          <w:sz w:val="32"/>
        </w:rPr>
        <w:t>12:00 Noon</w:t>
      </w:r>
    </w:p>
    <w:p w:rsidR="002D4D7A" w:rsidRDefault="00526732" w:rsidP="000B50AA">
      <w:pPr>
        <w:ind w:left="720" w:right="720"/>
        <w:jc w:val="center"/>
        <w:rPr>
          <w:rFonts w:ascii="Footlight MT Light" w:hAnsi="Footlight MT Light" w:cs="Arial"/>
          <w:b/>
          <w:sz w:val="32"/>
        </w:rPr>
      </w:pPr>
      <w:r>
        <w:rPr>
          <w:rFonts w:ascii="Footlight MT Light" w:hAnsi="Footlight MT Light" w:cs="Arial"/>
          <w:b/>
          <w:sz w:val="32"/>
        </w:rPr>
        <w:t>(</w:t>
      </w:r>
      <w:proofErr w:type="gramStart"/>
      <w:r>
        <w:rPr>
          <w:rFonts w:ascii="Footlight MT Light" w:hAnsi="Footlight MT Light" w:cs="Arial"/>
          <w:b/>
          <w:sz w:val="32"/>
        </w:rPr>
        <w:t>as</w:t>
      </w:r>
      <w:proofErr w:type="gramEnd"/>
      <w:r>
        <w:rPr>
          <w:rFonts w:ascii="Footlight MT Light" w:hAnsi="Footlight MT Light" w:cs="Arial"/>
          <w:b/>
          <w:sz w:val="32"/>
        </w:rPr>
        <w:t xml:space="preserve"> of Feb.</w:t>
      </w:r>
      <w:r w:rsidR="000950D1">
        <w:rPr>
          <w:rFonts w:ascii="Footlight MT Light" w:hAnsi="Footlight MT Light" w:cs="Arial"/>
          <w:b/>
          <w:sz w:val="32"/>
        </w:rPr>
        <w:t>10</w:t>
      </w:r>
      <w:r w:rsidR="002D4D7A">
        <w:rPr>
          <w:rFonts w:ascii="Footlight MT Light" w:hAnsi="Footlight MT Light" w:cs="Arial"/>
          <w:b/>
          <w:sz w:val="32"/>
        </w:rPr>
        <w:t>, 2009</w:t>
      </w:r>
      <w:r w:rsidR="00674BAA">
        <w:rPr>
          <w:rFonts w:ascii="Footlight MT Light" w:hAnsi="Footlight MT Light" w:cs="Arial"/>
          <w:b/>
          <w:sz w:val="32"/>
        </w:rPr>
        <w:t xml:space="preserve">; </w:t>
      </w:r>
      <w:r w:rsidR="006446DA">
        <w:rPr>
          <w:rFonts w:ascii="Footlight MT Light" w:hAnsi="Footlight MT Light" w:cs="Arial"/>
          <w:b/>
          <w:sz w:val="32"/>
        </w:rPr>
        <w:t>10:00 am</w:t>
      </w:r>
      <w:r w:rsidR="002D4D7A">
        <w:rPr>
          <w:rFonts w:ascii="Footlight MT Light" w:hAnsi="Footlight MT Light" w:cs="Arial"/>
          <w:b/>
          <w:sz w:val="32"/>
        </w:rPr>
        <w:t>)</w:t>
      </w:r>
    </w:p>
    <w:p w:rsidR="003240AC" w:rsidRDefault="003240AC" w:rsidP="000B50AA">
      <w:pPr>
        <w:ind w:left="720" w:right="720"/>
        <w:jc w:val="both"/>
        <w:rPr>
          <w:rFonts w:ascii="Footlight MT Light" w:hAnsi="Footlight MT Light" w:cs="Arial"/>
        </w:rPr>
      </w:pPr>
    </w:p>
    <w:p w:rsidR="003240AC" w:rsidRDefault="003240AC" w:rsidP="000B50AA">
      <w:pPr>
        <w:ind w:right="1076"/>
        <w:jc w:val="both"/>
        <w:rPr>
          <w:rFonts w:ascii="Footlight MT Light" w:hAnsi="Footlight MT Light" w:cs="Arial"/>
        </w:rPr>
      </w:pPr>
      <w:r>
        <w:rPr>
          <w:rFonts w:ascii="Footlight MT Light" w:hAnsi="Footlight MT Light" w:cs="Arial"/>
        </w:rPr>
        <w:t>Judicial Elections:</w:t>
      </w:r>
    </w:p>
    <w:p w:rsidR="003240AC" w:rsidRDefault="003240AC" w:rsidP="000B50AA">
      <w:pPr>
        <w:tabs>
          <w:tab w:val="left" w:pos="450"/>
        </w:tabs>
        <w:ind w:left="720" w:hanging="720"/>
        <w:jc w:val="both"/>
        <w:rPr>
          <w:rFonts w:ascii="Footlight MT Light" w:hAnsi="Footlight MT Light"/>
        </w:rPr>
      </w:pPr>
    </w:p>
    <w:p w:rsidR="003240AC" w:rsidRPr="00737687" w:rsidRDefault="003240AC" w:rsidP="000B50AA">
      <w:pPr>
        <w:tabs>
          <w:tab w:val="left" w:pos="0"/>
          <w:tab w:val="left" w:pos="720"/>
        </w:tabs>
        <w:ind w:left="720" w:hanging="720"/>
        <w:jc w:val="both"/>
        <w:rPr>
          <w:rFonts w:ascii="Arrus BT" w:hAnsi="Arrus BT"/>
          <w:bCs/>
          <w:sz w:val="22"/>
        </w:rPr>
      </w:pPr>
      <w:r>
        <w:rPr>
          <w:rFonts w:ascii="Footlight MT Light" w:hAnsi="Footlight MT Light"/>
        </w:rPr>
        <w:t>1.</w:t>
      </w:r>
      <w:r>
        <w:rPr>
          <w:rFonts w:ascii="Footlight MT Light" w:hAnsi="Footlight MT Light"/>
        </w:rPr>
        <w:tab/>
        <w:t xml:space="preserve">Successor to the </w:t>
      </w:r>
      <w:r>
        <w:rPr>
          <w:rFonts w:ascii="Arrus BT" w:hAnsi="Arrus BT"/>
          <w:bCs/>
          <w:sz w:val="22"/>
        </w:rPr>
        <w:t>Honorable Kaye G. Hearn, Chief Judge of the Court of Appeals, Seat 5,</w:t>
      </w:r>
      <w:r>
        <w:rPr>
          <w:rFonts w:ascii="Footlight MT Light" w:hAnsi="Footlight MT Light"/>
        </w:rPr>
        <w:t xml:space="preserve"> whose term will expire June 30, 2009.</w:t>
      </w:r>
    </w:p>
    <w:p w:rsidR="003240AC" w:rsidRDefault="003240AC" w:rsidP="000B50AA">
      <w:pPr>
        <w:tabs>
          <w:tab w:val="left" w:pos="720"/>
        </w:tabs>
        <w:ind w:left="720" w:right="-288" w:hanging="27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ab/>
        <w:t>Judge Kaye G. Hearn was screened December 2, 2008.</w:t>
      </w:r>
    </w:p>
    <w:p w:rsidR="003240AC" w:rsidRDefault="003240AC" w:rsidP="008304FE">
      <w:pPr>
        <w:ind w:right="-288"/>
        <w:jc w:val="both"/>
        <w:rPr>
          <w:rFonts w:ascii="Footlight MT Light" w:hAnsi="Footlight MT Light"/>
        </w:rPr>
      </w:pP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2.</w:t>
      </w:r>
      <w:r>
        <w:rPr>
          <w:rFonts w:ascii="Footlight MT Light" w:hAnsi="Footlight MT Light"/>
        </w:rPr>
        <w:tab/>
        <w:t xml:space="preserve">Successor to the Honorable </w:t>
      </w:r>
      <w:r w:rsidRPr="003E3724">
        <w:rPr>
          <w:rFonts w:ascii="Footlight MT Light" w:hAnsi="Footlight MT Light"/>
          <w:bCs/>
        </w:rPr>
        <w:t>G. Thomas Cooper, Jr., Judge of the Circuit Court for the Fifth Judicial Circuit, Seat 3</w:t>
      </w:r>
      <w:r>
        <w:rPr>
          <w:rFonts w:ascii="Footlight MT Light" w:hAnsi="Footlight MT Light"/>
        </w:rPr>
        <w:t>, whose term will expire June 30, 2009.</w:t>
      </w: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ab/>
        <w:t>Judge</w:t>
      </w:r>
      <w:r w:rsidR="00E7636B">
        <w:rPr>
          <w:rFonts w:ascii="Footlight MT Light" w:hAnsi="Footlight MT Light"/>
        </w:rPr>
        <w:t xml:space="preserve"> G. Thomas</w:t>
      </w:r>
      <w:r>
        <w:rPr>
          <w:rFonts w:ascii="Footlight MT Light" w:hAnsi="Footlight MT Light"/>
        </w:rPr>
        <w:t xml:space="preserve"> Cooper</w:t>
      </w:r>
      <w:r w:rsidR="00E7636B">
        <w:rPr>
          <w:rFonts w:ascii="Footlight MT Light" w:hAnsi="Footlight MT Light"/>
        </w:rPr>
        <w:t>, Jr.</w:t>
      </w:r>
      <w:r>
        <w:rPr>
          <w:rFonts w:ascii="Footlight MT Light" w:hAnsi="Footlight MT Light"/>
        </w:rPr>
        <w:t xml:space="preserve"> was screened December 4, 2008.</w:t>
      </w: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3.</w:t>
      </w:r>
      <w:r>
        <w:rPr>
          <w:rFonts w:ascii="Footlight MT Light" w:hAnsi="Footlight MT Light"/>
        </w:rPr>
        <w:tab/>
        <w:t xml:space="preserve">Successor to the </w:t>
      </w:r>
      <w:r>
        <w:rPr>
          <w:rFonts w:ascii="Arrus BT" w:hAnsi="Arrus BT"/>
          <w:bCs/>
          <w:sz w:val="22"/>
        </w:rPr>
        <w:t>Honorable Roger M. Young,</w:t>
      </w:r>
      <w:r w:rsidR="002661E7">
        <w:rPr>
          <w:rFonts w:ascii="Arrus BT" w:hAnsi="Arrus BT"/>
          <w:bCs/>
          <w:sz w:val="22"/>
        </w:rPr>
        <w:t xml:space="preserve"> Sr.,</w:t>
      </w:r>
      <w:r>
        <w:rPr>
          <w:rFonts w:ascii="Arrus BT" w:hAnsi="Arrus BT"/>
          <w:bCs/>
          <w:sz w:val="22"/>
        </w:rPr>
        <w:t xml:space="preserve"> Judge of the Circuit Court for the Ninth Judicial Circuit, Seat 3</w:t>
      </w:r>
      <w:r>
        <w:rPr>
          <w:rFonts w:ascii="Footlight MT Light" w:hAnsi="Footlight MT Light"/>
        </w:rPr>
        <w:t xml:space="preserve">, whose term will expire June 30, 2009. </w:t>
      </w: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ab/>
        <w:t>Judge Roger M. Young was screened December 4, 2008.</w:t>
      </w: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4.</w:t>
      </w:r>
      <w:r>
        <w:rPr>
          <w:rFonts w:ascii="Footlight MT Light" w:hAnsi="Footlight MT Light"/>
        </w:rPr>
        <w:tab/>
        <w:t xml:space="preserve">Successor to the </w:t>
      </w:r>
      <w:r>
        <w:rPr>
          <w:rFonts w:ascii="Arrus BT" w:hAnsi="Arrus BT"/>
          <w:bCs/>
          <w:sz w:val="22"/>
        </w:rPr>
        <w:t xml:space="preserve">Honorable Carmen </w:t>
      </w:r>
      <w:proofErr w:type="spellStart"/>
      <w:r>
        <w:rPr>
          <w:rFonts w:ascii="Arrus BT" w:hAnsi="Arrus BT"/>
          <w:bCs/>
          <w:sz w:val="22"/>
        </w:rPr>
        <w:t>Tevis</w:t>
      </w:r>
      <w:proofErr w:type="spellEnd"/>
      <w:r>
        <w:rPr>
          <w:rFonts w:ascii="Arrus BT" w:hAnsi="Arrus BT"/>
          <w:bCs/>
          <w:sz w:val="22"/>
        </w:rPr>
        <w:t xml:space="preserve"> Mullen, Judge of the Circuit Court for the </w:t>
      </w:r>
      <w:proofErr w:type="gramStart"/>
      <w:r>
        <w:rPr>
          <w:rFonts w:ascii="Arrus BT" w:hAnsi="Arrus BT"/>
          <w:bCs/>
          <w:sz w:val="22"/>
        </w:rPr>
        <w:t>Fourteenth Judicial Circuit, Seat 2</w:t>
      </w:r>
      <w:r>
        <w:rPr>
          <w:rFonts w:ascii="Footlight MT Light" w:hAnsi="Footlight MT Light"/>
        </w:rPr>
        <w:t>, whose term will expire June 30, 2009.</w:t>
      </w:r>
      <w:proofErr w:type="gramEnd"/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ab/>
        <w:t xml:space="preserve">Judge Carmen </w:t>
      </w:r>
      <w:proofErr w:type="spellStart"/>
      <w:r>
        <w:rPr>
          <w:rFonts w:ascii="Footlight MT Light" w:hAnsi="Footlight MT Light"/>
        </w:rPr>
        <w:t>Tevis</w:t>
      </w:r>
      <w:proofErr w:type="spellEnd"/>
      <w:r>
        <w:rPr>
          <w:rFonts w:ascii="Footlight MT Light" w:hAnsi="Footlight MT Light"/>
        </w:rPr>
        <w:t xml:space="preserve"> Mullen was screened December 4, 2008.</w:t>
      </w:r>
    </w:p>
    <w:p w:rsidR="003240AC" w:rsidRDefault="003240AC" w:rsidP="000B50AA">
      <w:pPr>
        <w:tabs>
          <w:tab w:val="left" w:pos="450"/>
        </w:tabs>
        <w:ind w:left="720" w:hanging="720"/>
        <w:jc w:val="both"/>
        <w:rPr>
          <w:rFonts w:ascii="Footlight MT Light" w:hAnsi="Footlight MT Light"/>
        </w:rPr>
      </w:pPr>
    </w:p>
    <w:p w:rsidR="003240AC" w:rsidRDefault="003240AC" w:rsidP="000B50AA">
      <w:pPr>
        <w:tabs>
          <w:tab w:val="left" w:pos="450"/>
        </w:tabs>
        <w:ind w:left="720" w:hanging="720"/>
        <w:jc w:val="both"/>
        <w:rPr>
          <w:rFonts w:ascii="Footlight MT Light" w:hAnsi="Footlight MT Light"/>
          <w:bCs/>
        </w:rPr>
      </w:pPr>
      <w:r>
        <w:rPr>
          <w:rFonts w:ascii="Footlight MT Light" w:hAnsi="Footlight MT Light"/>
        </w:rPr>
        <w:t>5.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 xml:space="preserve">Successor to the </w:t>
      </w:r>
      <w:r>
        <w:rPr>
          <w:rFonts w:ascii="Arrus BT" w:hAnsi="Arrus BT"/>
          <w:bCs/>
          <w:sz w:val="22"/>
        </w:rPr>
        <w:t>Honorable Benjamin H. Culbertson, Judge of the Circuit Court for the Fifteenth Judicial Circuit, Seat 2, whose term will expire June 30, 2009</w:t>
      </w:r>
      <w:r>
        <w:rPr>
          <w:rFonts w:ascii="Footlight MT Light" w:hAnsi="Footlight MT Light"/>
          <w:bCs/>
        </w:rPr>
        <w:t xml:space="preserve">.  </w:t>
      </w:r>
    </w:p>
    <w:p w:rsidR="003240AC" w:rsidRDefault="003240AC" w:rsidP="000B50AA">
      <w:pPr>
        <w:pStyle w:val="BodyText"/>
        <w:rPr>
          <w:rFonts w:ascii="Footlight MT Light" w:hAnsi="Footlight MT Light"/>
          <w:bCs/>
          <w:sz w:val="24"/>
        </w:rPr>
      </w:pPr>
      <w:r>
        <w:rPr>
          <w:rFonts w:ascii="Footlight MT Light" w:hAnsi="Footlight MT Light"/>
          <w:bCs/>
          <w:sz w:val="24"/>
        </w:rPr>
        <w:tab/>
        <w:t xml:space="preserve">Judge Benjamin H. Culbertson </w:t>
      </w:r>
      <w:r>
        <w:rPr>
          <w:rFonts w:ascii="Footlight MT Light" w:hAnsi="Footlight MT Light"/>
          <w:sz w:val="24"/>
        </w:rPr>
        <w:t>was screened December 4, 2008.</w:t>
      </w: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</w:p>
    <w:p w:rsidR="003240AC" w:rsidRDefault="003240AC" w:rsidP="000B50AA">
      <w:pPr>
        <w:keepNext/>
        <w:tabs>
          <w:tab w:val="left" w:pos="450"/>
        </w:tabs>
        <w:ind w:left="720" w:hanging="720"/>
        <w:jc w:val="both"/>
        <w:rPr>
          <w:rFonts w:ascii="Arrus BT" w:hAnsi="Arrus BT"/>
          <w:bCs/>
          <w:sz w:val="22"/>
        </w:rPr>
      </w:pPr>
      <w:r>
        <w:rPr>
          <w:rFonts w:ascii="Footlight MT Light" w:hAnsi="Footlight MT Light"/>
        </w:rPr>
        <w:t>6.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 xml:space="preserve">Successor to the </w:t>
      </w:r>
      <w:r>
        <w:rPr>
          <w:rFonts w:ascii="Arrus BT" w:hAnsi="Arrus BT"/>
          <w:bCs/>
          <w:sz w:val="22"/>
        </w:rPr>
        <w:t>Honorable R. Markley Dennis, Jr., Judge of the Circuit Court, At-Large, Seat 2</w:t>
      </w:r>
      <w:r>
        <w:rPr>
          <w:rFonts w:ascii="Footlight MT Light" w:hAnsi="Footlight MT Light"/>
        </w:rPr>
        <w:t>, whose term will expire June 30, 2009.</w:t>
      </w:r>
    </w:p>
    <w:p w:rsidR="003240AC" w:rsidRDefault="003240AC" w:rsidP="000B50AA">
      <w:pPr>
        <w:pStyle w:val="BodyText"/>
        <w:keepNext/>
        <w:rPr>
          <w:rFonts w:ascii="Footlight MT Light" w:hAnsi="Footlight MT Light"/>
          <w:bCs/>
          <w:sz w:val="24"/>
        </w:rPr>
      </w:pP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bCs/>
          <w:sz w:val="24"/>
        </w:rPr>
        <w:t xml:space="preserve">Judge Rupert Markley Dennis, Jr., </w:t>
      </w:r>
      <w:r>
        <w:rPr>
          <w:rFonts w:ascii="Footlight MT Light" w:hAnsi="Footlight MT Light"/>
          <w:sz w:val="24"/>
        </w:rPr>
        <w:t>was screened December 4, 2008.</w:t>
      </w:r>
    </w:p>
    <w:p w:rsidR="003240AC" w:rsidRDefault="003240AC" w:rsidP="000B50AA">
      <w:pPr>
        <w:ind w:right="-288"/>
        <w:jc w:val="both"/>
        <w:rPr>
          <w:rFonts w:ascii="Footlight MT Light" w:hAnsi="Footlight MT Light"/>
        </w:rPr>
      </w:pP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7.</w:t>
      </w:r>
      <w:r>
        <w:rPr>
          <w:rFonts w:ascii="Footlight MT Light" w:hAnsi="Footlight MT Light"/>
        </w:rPr>
        <w:tab/>
        <w:t xml:space="preserve">Successor to the </w:t>
      </w:r>
      <w:r>
        <w:rPr>
          <w:rFonts w:ascii="Arrus BT" w:hAnsi="Arrus BT"/>
          <w:bCs/>
          <w:sz w:val="22"/>
        </w:rPr>
        <w:t xml:space="preserve">Honorable Clifton Newman, Judge of the Circuit Court, At-Large, Seat 3, whose term will expire June 30, 2009. </w:t>
      </w:r>
    </w:p>
    <w:p w:rsidR="003240AC" w:rsidRDefault="003240AC" w:rsidP="000B50AA">
      <w:pPr>
        <w:pStyle w:val="BodyText"/>
        <w:rPr>
          <w:rFonts w:ascii="Footlight MT Light" w:hAnsi="Footlight MT Light"/>
          <w:bCs/>
          <w:sz w:val="24"/>
        </w:rPr>
      </w:pPr>
      <w:r>
        <w:rPr>
          <w:rFonts w:ascii="Footlight MT Light" w:hAnsi="Footlight MT Light"/>
          <w:bCs/>
          <w:sz w:val="24"/>
        </w:rPr>
        <w:tab/>
        <w:t xml:space="preserve">Judge Clifton Newman </w:t>
      </w:r>
      <w:r>
        <w:rPr>
          <w:rFonts w:ascii="Footlight MT Light" w:hAnsi="Footlight MT Light"/>
          <w:sz w:val="24"/>
        </w:rPr>
        <w:t>was screened December 3, 2008.</w:t>
      </w: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</w:p>
    <w:p w:rsidR="003240AC" w:rsidRDefault="003240AC" w:rsidP="000B50AA">
      <w:pPr>
        <w:keepNext/>
        <w:ind w:left="720" w:right="-288" w:hanging="720"/>
        <w:jc w:val="both"/>
        <w:rPr>
          <w:rFonts w:ascii="Footlight MT Light" w:hAnsi="Footlight MT Light" w:cs="Arial"/>
          <w:bCs/>
        </w:rPr>
      </w:pPr>
      <w:r>
        <w:rPr>
          <w:rFonts w:ascii="Footlight MT Light" w:hAnsi="Footlight MT Light"/>
        </w:rPr>
        <w:t>8.</w:t>
      </w:r>
      <w:r>
        <w:rPr>
          <w:rFonts w:ascii="Footlight MT Light" w:hAnsi="Footlight MT Light"/>
        </w:rPr>
        <w:tab/>
        <w:t xml:space="preserve">Successor to the </w:t>
      </w:r>
      <w:r>
        <w:rPr>
          <w:rFonts w:ascii="Arrus BT" w:hAnsi="Arrus BT"/>
          <w:bCs/>
          <w:sz w:val="22"/>
        </w:rPr>
        <w:t xml:space="preserve">Honorable Edward W. Miller, Judge of the Circuit Court, At-Large, Seat 4, whose term will expire June 30, 2009. </w:t>
      </w:r>
    </w:p>
    <w:p w:rsidR="003240AC" w:rsidRDefault="003240AC" w:rsidP="000B50AA">
      <w:pPr>
        <w:pStyle w:val="BodyText"/>
        <w:keepNext/>
        <w:rPr>
          <w:rFonts w:ascii="Footlight MT Light" w:hAnsi="Footlight MT Light" w:cs="Arial"/>
          <w:bCs/>
          <w:sz w:val="24"/>
        </w:rPr>
      </w:pPr>
      <w:r>
        <w:rPr>
          <w:rFonts w:ascii="Footlight MT Light" w:hAnsi="Footlight MT Light" w:cs="Arial"/>
          <w:bCs/>
          <w:sz w:val="24"/>
        </w:rPr>
        <w:tab/>
        <w:t xml:space="preserve">Judge Edward W. Miller </w:t>
      </w:r>
      <w:r>
        <w:rPr>
          <w:rFonts w:ascii="Footlight MT Light" w:hAnsi="Footlight MT Light"/>
          <w:sz w:val="24"/>
        </w:rPr>
        <w:t>was screened December 4, 2008.</w:t>
      </w: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 w:cs="Arial"/>
          <w:bCs/>
        </w:rPr>
      </w:pPr>
      <w:r>
        <w:rPr>
          <w:rFonts w:ascii="Footlight MT Light" w:hAnsi="Footlight MT Light"/>
        </w:rPr>
        <w:t>9.</w:t>
      </w:r>
      <w:r>
        <w:rPr>
          <w:rFonts w:ascii="Footlight MT Light" w:hAnsi="Footlight MT Light"/>
        </w:rPr>
        <w:tab/>
        <w:t xml:space="preserve">Successor to the </w:t>
      </w:r>
      <w:r>
        <w:rPr>
          <w:rFonts w:ascii="Arrus BT" w:hAnsi="Arrus BT"/>
          <w:bCs/>
          <w:sz w:val="22"/>
        </w:rPr>
        <w:t xml:space="preserve">Honorable J. Mark Hayes, II, Judge of the Circuit Court, At-Large, Seat 5, whose term will expire June 30, 2009. </w:t>
      </w:r>
    </w:p>
    <w:p w:rsidR="003240AC" w:rsidRDefault="003240AC" w:rsidP="000B50AA">
      <w:pPr>
        <w:pStyle w:val="BodyText"/>
        <w:keepNext/>
        <w:rPr>
          <w:rFonts w:ascii="Footlight MT Light" w:hAnsi="Footlight MT Light" w:cs="Arial"/>
          <w:bCs/>
          <w:sz w:val="24"/>
        </w:rPr>
      </w:pPr>
      <w:r>
        <w:rPr>
          <w:rFonts w:ascii="Footlight MT Light" w:hAnsi="Footlight MT Light" w:cs="Arial"/>
          <w:bCs/>
          <w:sz w:val="24"/>
        </w:rPr>
        <w:tab/>
        <w:t xml:space="preserve">Judge J. Mark Hayes, II, </w:t>
      </w:r>
      <w:r>
        <w:rPr>
          <w:rFonts w:ascii="Footlight MT Light" w:hAnsi="Footlight MT Light"/>
          <w:sz w:val="24"/>
        </w:rPr>
        <w:t>was screened December 4, 2008.</w:t>
      </w:r>
    </w:p>
    <w:p w:rsidR="003240AC" w:rsidRDefault="003240AC" w:rsidP="008304FE">
      <w:pPr>
        <w:ind w:right="-288"/>
        <w:jc w:val="both"/>
        <w:rPr>
          <w:rFonts w:ascii="Footlight MT Light" w:hAnsi="Footlight MT Light"/>
        </w:rPr>
      </w:pP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10.</w:t>
      </w:r>
      <w:r>
        <w:rPr>
          <w:rFonts w:ascii="Footlight MT Light" w:hAnsi="Footlight MT Light"/>
        </w:rPr>
        <w:tab/>
        <w:t>Successor to the</w:t>
      </w:r>
      <w:r w:rsidRPr="006545FB">
        <w:rPr>
          <w:rFonts w:ascii="Arrus BT" w:hAnsi="Arrus BT"/>
          <w:bCs/>
          <w:sz w:val="22"/>
        </w:rPr>
        <w:t xml:space="preserve"> </w:t>
      </w:r>
      <w:r>
        <w:rPr>
          <w:rFonts w:ascii="Arrus BT" w:hAnsi="Arrus BT"/>
          <w:bCs/>
          <w:sz w:val="22"/>
        </w:rPr>
        <w:t>Honorable J. Cordell Maddox, Jr., Judge of the Circuit Court, At-Large, Seat 7</w:t>
      </w:r>
      <w:r>
        <w:rPr>
          <w:rFonts w:ascii="Footlight MT Light" w:hAnsi="Footlight MT Light"/>
        </w:rPr>
        <w:t xml:space="preserve">, whose term will expire June 30, 2009. </w:t>
      </w:r>
    </w:p>
    <w:p w:rsidR="003240AC" w:rsidRDefault="003240AC" w:rsidP="000B50AA">
      <w:pPr>
        <w:pStyle w:val="BodyText"/>
        <w:rPr>
          <w:rFonts w:ascii="Footlight MT Light" w:hAnsi="Footlight MT Light" w:cs="Arial"/>
          <w:bCs/>
          <w:sz w:val="24"/>
        </w:rPr>
      </w:pP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 w:cs="Arial"/>
          <w:bCs/>
          <w:sz w:val="24"/>
        </w:rPr>
        <w:t xml:space="preserve">Judge Jesse Cordell Maddox, Jr., </w:t>
      </w:r>
      <w:r>
        <w:rPr>
          <w:rFonts w:ascii="Footlight MT Light" w:hAnsi="Footlight MT Light"/>
          <w:sz w:val="24"/>
        </w:rPr>
        <w:t>was screened December 4, 2008.</w:t>
      </w: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11.</w:t>
      </w:r>
      <w:r>
        <w:rPr>
          <w:rFonts w:ascii="Footlight MT Light" w:hAnsi="Footlight MT Light"/>
        </w:rPr>
        <w:tab/>
        <w:t xml:space="preserve">Successor to the </w:t>
      </w:r>
      <w:r>
        <w:rPr>
          <w:rFonts w:ascii="Arrus BT" w:hAnsi="Arrus BT"/>
          <w:bCs/>
          <w:sz w:val="22"/>
        </w:rPr>
        <w:t>Honorable Kenneth G. Goode, Judge of the Circuit Court, At-Large, Seat 8</w:t>
      </w:r>
      <w:r>
        <w:rPr>
          <w:rFonts w:ascii="Footlight MT Light" w:hAnsi="Footlight MT Light"/>
        </w:rPr>
        <w:t xml:space="preserve">, </w:t>
      </w:r>
      <w:r>
        <w:rPr>
          <w:rFonts w:ascii="Arrus BT" w:hAnsi="Arrus BT"/>
          <w:bCs/>
          <w:sz w:val="22"/>
        </w:rPr>
        <w:t xml:space="preserve">whose term </w:t>
      </w:r>
      <w:r>
        <w:rPr>
          <w:rFonts w:ascii="Footlight MT Light" w:hAnsi="Footlight MT Light"/>
        </w:rPr>
        <w:t>will expire June 30, 2009.</w:t>
      </w:r>
    </w:p>
    <w:p w:rsidR="003240AC" w:rsidRDefault="003240AC" w:rsidP="000B50AA">
      <w:pPr>
        <w:pStyle w:val="BodyText"/>
        <w:rPr>
          <w:rFonts w:ascii="Footlight MT Light" w:hAnsi="Footlight MT Light" w:cs="Arial"/>
          <w:bCs/>
          <w:sz w:val="24"/>
        </w:rPr>
      </w:pPr>
      <w:r>
        <w:rPr>
          <w:rFonts w:ascii="Footlight MT Light" w:hAnsi="Footlight MT Light" w:cs="Arial"/>
          <w:bCs/>
          <w:sz w:val="24"/>
        </w:rPr>
        <w:tab/>
        <w:t xml:space="preserve">Judge Kenneth G. Goode </w:t>
      </w:r>
      <w:r>
        <w:rPr>
          <w:rFonts w:ascii="Footlight MT Light" w:hAnsi="Footlight MT Light"/>
          <w:sz w:val="24"/>
        </w:rPr>
        <w:t>was screened December 3, 2008.</w:t>
      </w:r>
    </w:p>
    <w:p w:rsidR="003240AC" w:rsidRDefault="003240AC" w:rsidP="000B50AA">
      <w:pPr>
        <w:pStyle w:val="BodyText"/>
        <w:rPr>
          <w:rFonts w:ascii="Footlight MT Light" w:hAnsi="Footlight MT Light" w:cs="Arial"/>
          <w:bCs/>
          <w:sz w:val="24"/>
        </w:rPr>
      </w:pPr>
      <w:r>
        <w:rPr>
          <w:rFonts w:ascii="Footlight MT Light" w:hAnsi="Footlight MT Light" w:cs="Arial"/>
          <w:bCs/>
          <w:sz w:val="24"/>
        </w:rPr>
        <w:tab/>
      </w: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12.</w:t>
      </w:r>
      <w:r>
        <w:rPr>
          <w:rFonts w:ascii="Footlight MT Light" w:hAnsi="Footlight MT Light"/>
        </w:rPr>
        <w:tab/>
        <w:t>Successor to the</w:t>
      </w:r>
      <w:r w:rsidRPr="006545FB">
        <w:rPr>
          <w:rFonts w:ascii="Arrus BT" w:hAnsi="Arrus BT"/>
          <w:bCs/>
          <w:sz w:val="22"/>
        </w:rPr>
        <w:t xml:space="preserve"> </w:t>
      </w:r>
      <w:r>
        <w:rPr>
          <w:rFonts w:ascii="Arrus BT" w:hAnsi="Arrus BT"/>
          <w:bCs/>
          <w:sz w:val="22"/>
        </w:rPr>
        <w:t>Honorable J. Michelle Childs, Judge of the Circuit Court, At-Large, Seat 9</w:t>
      </w:r>
      <w:r>
        <w:rPr>
          <w:rFonts w:ascii="Footlight MT Light" w:hAnsi="Footlight MT Light"/>
        </w:rPr>
        <w:t xml:space="preserve">, whose term will expire June 30, 2009. </w:t>
      </w:r>
    </w:p>
    <w:p w:rsidR="003240AC" w:rsidRDefault="003240AC" w:rsidP="000B50AA">
      <w:pPr>
        <w:pStyle w:val="BodyText"/>
        <w:rPr>
          <w:rFonts w:ascii="Footlight MT Light" w:hAnsi="Footlight MT Light" w:cs="Arial"/>
          <w:bCs/>
          <w:sz w:val="24"/>
        </w:rPr>
      </w:pP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 w:cs="Arial"/>
          <w:bCs/>
          <w:sz w:val="24"/>
        </w:rPr>
        <w:t xml:space="preserve">Judge J. Michelle Childs </w:t>
      </w:r>
      <w:r>
        <w:rPr>
          <w:rFonts w:ascii="Footlight MT Light" w:hAnsi="Footlight MT Light"/>
          <w:sz w:val="24"/>
        </w:rPr>
        <w:t>was screened December 4, 2008.</w:t>
      </w: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13.</w:t>
      </w:r>
      <w:r>
        <w:rPr>
          <w:rFonts w:ascii="Footlight MT Light" w:hAnsi="Footlight MT Light"/>
        </w:rPr>
        <w:tab/>
        <w:t>Successor to the</w:t>
      </w:r>
      <w:r w:rsidRPr="000B50AA">
        <w:rPr>
          <w:rFonts w:ascii="Arrus BT" w:hAnsi="Arrus BT"/>
          <w:bCs/>
          <w:sz w:val="22"/>
          <w:szCs w:val="20"/>
        </w:rPr>
        <w:t xml:space="preserve"> </w:t>
      </w:r>
      <w:r w:rsidRPr="000B50AA">
        <w:rPr>
          <w:rFonts w:ascii="Footlight MT Light" w:hAnsi="Footlight MT Light"/>
          <w:bCs/>
        </w:rPr>
        <w:t>Honorable James R. Barber, III, Judge of the Circuit Court, At-Large, Seat 10</w:t>
      </w:r>
      <w:r>
        <w:rPr>
          <w:rFonts w:ascii="Footlight MT Light" w:hAnsi="Footlight MT Light"/>
        </w:rPr>
        <w:t xml:space="preserve">, </w:t>
      </w:r>
      <w:r>
        <w:rPr>
          <w:rFonts w:ascii="Arrus BT" w:hAnsi="Arrus BT"/>
          <w:bCs/>
          <w:sz w:val="22"/>
        </w:rPr>
        <w:t xml:space="preserve">whose term </w:t>
      </w:r>
      <w:r>
        <w:rPr>
          <w:rFonts w:ascii="Footlight MT Light" w:hAnsi="Footlight MT Light"/>
        </w:rPr>
        <w:t>will expire June 30, 2009.</w:t>
      </w:r>
    </w:p>
    <w:p w:rsidR="003240AC" w:rsidRDefault="003240AC" w:rsidP="000B50AA">
      <w:pPr>
        <w:pStyle w:val="BodyText"/>
        <w:rPr>
          <w:rFonts w:ascii="Footlight MT Light" w:hAnsi="Footlight MT Light"/>
          <w:sz w:val="24"/>
        </w:rPr>
      </w:pPr>
      <w:r>
        <w:rPr>
          <w:rFonts w:ascii="Footlight MT Light" w:hAnsi="Footlight MT Light" w:cs="Arial"/>
          <w:bCs/>
          <w:sz w:val="24"/>
        </w:rPr>
        <w:tab/>
        <w:t xml:space="preserve">Judge James R. Barber, III, </w:t>
      </w:r>
      <w:r>
        <w:rPr>
          <w:rFonts w:ascii="Footlight MT Light" w:hAnsi="Footlight MT Light"/>
          <w:sz w:val="24"/>
        </w:rPr>
        <w:t>was screened December 2, 2008.</w:t>
      </w:r>
    </w:p>
    <w:p w:rsidR="003240AC" w:rsidRDefault="003240AC" w:rsidP="000B50AA">
      <w:pPr>
        <w:pStyle w:val="BodyText"/>
        <w:rPr>
          <w:rFonts w:ascii="Footlight MT Light" w:hAnsi="Footlight MT Light"/>
          <w:sz w:val="24"/>
        </w:rPr>
      </w:pPr>
    </w:p>
    <w:p w:rsidR="003240AC" w:rsidRDefault="003240AC" w:rsidP="008304FE">
      <w:pPr>
        <w:ind w:left="720" w:right="-288" w:hanging="720"/>
        <w:jc w:val="both"/>
        <w:rPr>
          <w:rFonts w:ascii="Footlight MT Light" w:hAnsi="Footlight MT Light"/>
          <w:bCs/>
        </w:rPr>
      </w:pPr>
      <w:r>
        <w:rPr>
          <w:rFonts w:ascii="Footlight MT Light" w:hAnsi="Footlight MT Light"/>
        </w:rPr>
        <w:t>14.</w:t>
      </w:r>
      <w:r>
        <w:rPr>
          <w:rFonts w:ascii="Footlight MT Light" w:hAnsi="Footlight MT Light"/>
        </w:rPr>
        <w:tab/>
        <w:t xml:space="preserve">Successor to the Honorable, </w:t>
      </w:r>
      <w:r>
        <w:rPr>
          <w:rFonts w:ascii="Arrus BT" w:hAnsi="Arrus BT"/>
          <w:bCs/>
          <w:sz w:val="22"/>
        </w:rPr>
        <w:t>James C. Williams, Jr., Judge of the Circuit Court for the First Judicial Circuit, Seat 1,</w:t>
      </w:r>
      <w:r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  <w:bCs/>
        </w:rPr>
        <w:t>upon his</w:t>
      </w:r>
      <w:r w:rsidRPr="003E3724">
        <w:rPr>
          <w:rFonts w:ascii="Footlight MT Light" w:hAnsi="Footlight MT Light"/>
          <w:bCs/>
        </w:rPr>
        <w:t xml:space="preserve"> retirement on or before January 17, 2009. The successor will fill the unexpired term of that office</w:t>
      </w:r>
      <w:r>
        <w:rPr>
          <w:rFonts w:ascii="Footlight MT Light" w:hAnsi="Footlight MT Light"/>
          <w:bCs/>
        </w:rPr>
        <w:t>, which will expire</w:t>
      </w:r>
      <w:r w:rsidRPr="003E3724">
        <w:rPr>
          <w:rFonts w:ascii="Footlight MT Light" w:hAnsi="Footlight MT Light"/>
          <w:bCs/>
        </w:rPr>
        <w:t xml:space="preserve"> June 30, 2010, an</w:t>
      </w:r>
      <w:r>
        <w:rPr>
          <w:rFonts w:ascii="Footlight MT Light" w:hAnsi="Footlight MT Light"/>
          <w:bCs/>
        </w:rPr>
        <w:t>d the subsequent full term that will expire</w:t>
      </w:r>
      <w:r w:rsidRPr="003E3724">
        <w:rPr>
          <w:rFonts w:ascii="Footlight MT Light" w:hAnsi="Footlight MT Light"/>
          <w:bCs/>
        </w:rPr>
        <w:t xml:space="preserve"> June 30, 2016.</w:t>
      </w:r>
    </w:p>
    <w:p w:rsidR="003240AC" w:rsidRDefault="003240AC" w:rsidP="008304FE">
      <w:pPr>
        <w:ind w:left="720" w:right="-288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Edgar Warren Dickson was screened December 2, 2008.</w:t>
      </w:r>
    </w:p>
    <w:p w:rsidR="003240AC" w:rsidRPr="003E3724" w:rsidRDefault="003240AC" w:rsidP="008304FE">
      <w:pPr>
        <w:ind w:left="720" w:right="-288"/>
        <w:jc w:val="both"/>
        <w:rPr>
          <w:rFonts w:ascii="Footlight MT Light" w:hAnsi="Footlight MT Light"/>
          <w:bCs/>
        </w:rPr>
      </w:pPr>
    </w:p>
    <w:p w:rsidR="003240AC" w:rsidRDefault="003240AC" w:rsidP="008304FE">
      <w:pPr>
        <w:ind w:left="720" w:right="-288" w:hanging="720"/>
        <w:jc w:val="both"/>
        <w:rPr>
          <w:rFonts w:ascii="Arrus BT" w:hAnsi="Arrus BT"/>
          <w:bCs/>
          <w:sz w:val="22"/>
        </w:rPr>
      </w:pPr>
      <w:r>
        <w:rPr>
          <w:rFonts w:ascii="Footlight MT Light" w:hAnsi="Footlight MT Light"/>
        </w:rPr>
        <w:t>15.</w:t>
      </w:r>
      <w:r>
        <w:rPr>
          <w:rFonts w:ascii="Footlight MT Light" w:hAnsi="Footlight MT Light"/>
        </w:rPr>
        <w:tab/>
        <w:t xml:space="preserve">Successor to the Honorable </w:t>
      </w:r>
      <w:r>
        <w:rPr>
          <w:rFonts w:ascii="Arrus BT" w:hAnsi="Arrus BT"/>
          <w:bCs/>
          <w:sz w:val="22"/>
        </w:rPr>
        <w:t xml:space="preserve">James W. Johnson, Jr., Judge of the Circuit Court for the Eighth Judicial Circuit, Seat 2. </w:t>
      </w:r>
      <w:r w:rsidRPr="00611BDE">
        <w:rPr>
          <w:rFonts w:ascii="Arrus BT" w:hAnsi="Arrus BT"/>
          <w:bCs/>
          <w:sz w:val="22"/>
        </w:rPr>
        <w:t>The successor will fill the unexpired term of that office</w:t>
      </w:r>
      <w:r>
        <w:rPr>
          <w:rFonts w:ascii="Arrus BT" w:hAnsi="Arrus BT"/>
          <w:bCs/>
          <w:sz w:val="22"/>
        </w:rPr>
        <w:t>, which will expire</w:t>
      </w:r>
      <w:r w:rsidRPr="00611BDE">
        <w:rPr>
          <w:rFonts w:ascii="Arrus BT" w:hAnsi="Arrus BT"/>
          <w:bCs/>
          <w:sz w:val="22"/>
        </w:rPr>
        <w:t xml:space="preserve"> June 30, 2012.</w:t>
      </w:r>
    </w:p>
    <w:p w:rsidR="003240AC" w:rsidRDefault="003240AC" w:rsidP="008304FE">
      <w:pPr>
        <w:ind w:left="720" w:right="-288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Eugene C. Griffith, Jr., was screened December 2, 2008.</w:t>
      </w:r>
    </w:p>
    <w:p w:rsidR="003240AC" w:rsidRDefault="003240AC" w:rsidP="008304FE">
      <w:pPr>
        <w:ind w:right="-288"/>
        <w:jc w:val="both"/>
        <w:rPr>
          <w:rFonts w:ascii="Footlight MT Light" w:hAnsi="Footlight MT Light"/>
        </w:rPr>
      </w:pPr>
    </w:p>
    <w:p w:rsidR="003240AC" w:rsidRPr="00672350" w:rsidRDefault="003240AC" w:rsidP="008304FE">
      <w:pPr>
        <w:ind w:left="720" w:right="-288" w:hanging="720"/>
        <w:jc w:val="both"/>
        <w:rPr>
          <w:rFonts w:ascii="Footlight MT Light" w:hAnsi="Footlight MT Light"/>
          <w:bCs/>
        </w:rPr>
      </w:pPr>
      <w:r>
        <w:rPr>
          <w:rFonts w:ascii="Footlight MT Light" w:hAnsi="Footlight MT Light"/>
        </w:rPr>
        <w:t>16.</w:t>
      </w:r>
      <w:r>
        <w:rPr>
          <w:rFonts w:ascii="Footlight MT Light" w:hAnsi="Footlight MT Light"/>
        </w:rPr>
        <w:tab/>
        <w:t xml:space="preserve">Successor to the </w:t>
      </w:r>
      <w:r w:rsidRPr="00672350">
        <w:rPr>
          <w:rFonts w:ascii="Footlight MT Light" w:hAnsi="Footlight MT Light"/>
          <w:bCs/>
        </w:rPr>
        <w:t xml:space="preserve">Honorable John M. Milling, Judge of the Circuit Court, At-Large, Seat 1, upon </w:t>
      </w:r>
      <w:r>
        <w:rPr>
          <w:rFonts w:ascii="Footlight MT Light" w:hAnsi="Footlight MT Light"/>
          <w:bCs/>
        </w:rPr>
        <w:t>his</w:t>
      </w:r>
      <w:r w:rsidRPr="00672350">
        <w:rPr>
          <w:rFonts w:ascii="Footlight MT Light" w:hAnsi="Footlight MT Light"/>
          <w:bCs/>
        </w:rPr>
        <w:t xml:space="preserve"> </w:t>
      </w:r>
      <w:r>
        <w:rPr>
          <w:rFonts w:ascii="Footlight MT Light" w:hAnsi="Footlight MT Light"/>
          <w:bCs/>
        </w:rPr>
        <w:t>retirement on</w:t>
      </w:r>
      <w:r w:rsidRPr="00672350">
        <w:rPr>
          <w:rFonts w:ascii="Footlight MT Light" w:hAnsi="Footlight MT Light"/>
          <w:bCs/>
        </w:rPr>
        <w:t xml:space="preserve"> or before April 5, 2009. The successor will fill the unexpired term of that office</w:t>
      </w:r>
      <w:r>
        <w:rPr>
          <w:rFonts w:ascii="Footlight MT Light" w:hAnsi="Footlight MT Light"/>
          <w:bCs/>
        </w:rPr>
        <w:t>,</w:t>
      </w:r>
      <w:r w:rsidRPr="00672350">
        <w:rPr>
          <w:rFonts w:ascii="Footlight MT Light" w:hAnsi="Footlight MT Light"/>
          <w:bCs/>
        </w:rPr>
        <w:t xml:space="preserve"> which will expire June 30, 2009, an</w:t>
      </w:r>
      <w:r>
        <w:rPr>
          <w:rFonts w:ascii="Footlight MT Light" w:hAnsi="Footlight MT Light"/>
          <w:bCs/>
        </w:rPr>
        <w:t>d the subsequent full term that</w:t>
      </w:r>
      <w:r w:rsidRPr="00672350">
        <w:rPr>
          <w:rFonts w:ascii="Footlight MT Light" w:hAnsi="Footlight MT Light"/>
          <w:bCs/>
        </w:rPr>
        <w:t xml:space="preserve"> will expire June 30, 2015.</w:t>
      </w:r>
    </w:p>
    <w:p w:rsidR="003240AC" w:rsidRDefault="003240AC" w:rsidP="008304FE">
      <w:pPr>
        <w:ind w:left="720" w:right="-288" w:hanging="720"/>
        <w:jc w:val="both"/>
        <w:rPr>
          <w:rFonts w:ascii="Footlight MT Light" w:hAnsi="Footlight MT Light"/>
          <w:bCs/>
        </w:rPr>
      </w:pPr>
      <w:r>
        <w:rPr>
          <w:rFonts w:ascii="Footlight MT Light" w:hAnsi="Footlight MT Light"/>
          <w:bCs/>
        </w:rPr>
        <w:tab/>
        <w:t xml:space="preserve">David Craig Brown </w:t>
      </w:r>
      <w:r>
        <w:rPr>
          <w:rFonts w:ascii="Footlight MT Light" w:hAnsi="Footlight MT Light"/>
        </w:rPr>
        <w:t>was screened on December 2, 2008.</w:t>
      </w:r>
    </w:p>
    <w:p w:rsidR="003240AC" w:rsidRDefault="003240AC" w:rsidP="008304FE">
      <w:pPr>
        <w:pStyle w:val="BodyText"/>
        <w:tabs>
          <w:tab w:val="left" w:pos="720"/>
        </w:tabs>
        <w:rPr>
          <w:rFonts w:ascii="Footlight MT Light" w:hAnsi="Footlight MT Light"/>
          <w:bCs/>
          <w:sz w:val="24"/>
        </w:rPr>
      </w:pPr>
      <w:r>
        <w:rPr>
          <w:rFonts w:ascii="Footlight MT Light" w:hAnsi="Footlight MT Light"/>
          <w:bCs/>
          <w:sz w:val="24"/>
        </w:rPr>
        <w:tab/>
        <w:t>Judge William Jeffrey Young</w:t>
      </w:r>
      <w:r w:rsidRPr="002C2017">
        <w:rPr>
          <w:rFonts w:ascii="Footlight MT Light" w:hAnsi="Footlight MT Light"/>
          <w:bCs/>
          <w:sz w:val="24"/>
        </w:rPr>
        <w:t xml:space="preserve"> was screened on December 2, 2008.</w:t>
      </w:r>
    </w:p>
    <w:p w:rsidR="003240AC" w:rsidRDefault="003240AC" w:rsidP="008304FE">
      <w:pPr>
        <w:pStyle w:val="BodyText"/>
        <w:tabs>
          <w:tab w:val="left" w:pos="720"/>
        </w:tabs>
        <w:rPr>
          <w:rFonts w:ascii="Footlight MT Light" w:hAnsi="Footlight MT Light"/>
          <w:bCs/>
          <w:sz w:val="24"/>
        </w:rPr>
      </w:pPr>
    </w:p>
    <w:p w:rsidR="003240AC" w:rsidRPr="006545FB" w:rsidRDefault="003240AC" w:rsidP="008304FE">
      <w:pPr>
        <w:ind w:left="720" w:right="-288" w:hanging="720"/>
        <w:jc w:val="both"/>
        <w:rPr>
          <w:rFonts w:ascii="Footlight MT Light" w:hAnsi="Footlight MT Light"/>
          <w:bCs/>
        </w:rPr>
      </w:pPr>
      <w:r>
        <w:rPr>
          <w:rFonts w:ascii="Footlight MT Light" w:hAnsi="Footlight MT Light"/>
        </w:rPr>
        <w:t>17.</w:t>
      </w:r>
      <w:r>
        <w:rPr>
          <w:rFonts w:ascii="Footlight MT Light" w:hAnsi="Footlight MT Light"/>
        </w:rPr>
        <w:tab/>
        <w:t xml:space="preserve">Successor to the </w:t>
      </w:r>
      <w:r>
        <w:rPr>
          <w:rFonts w:ascii="Arrus BT" w:hAnsi="Arrus BT"/>
          <w:bCs/>
          <w:sz w:val="22"/>
        </w:rPr>
        <w:t xml:space="preserve">Honorable James E. </w:t>
      </w:r>
      <w:proofErr w:type="spellStart"/>
      <w:r>
        <w:rPr>
          <w:rFonts w:ascii="Arrus BT" w:hAnsi="Arrus BT"/>
          <w:bCs/>
          <w:sz w:val="22"/>
        </w:rPr>
        <w:t>Lockemy</w:t>
      </w:r>
      <w:proofErr w:type="spellEnd"/>
      <w:r>
        <w:rPr>
          <w:rFonts w:ascii="Arrus BT" w:hAnsi="Arrus BT"/>
          <w:bCs/>
          <w:sz w:val="22"/>
        </w:rPr>
        <w:t>, Judge of the Circuit Court, At-Large, Seat 6, due to his election to the Court of Appeals, Seat 9 May 21, 2008</w:t>
      </w:r>
      <w:r>
        <w:rPr>
          <w:rFonts w:ascii="Footlight MT Light" w:hAnsi="Footlight MT Light"/>
        </w:rPr>
        <w:t xml:space="preserve">. </w:t>
      </w:r>
      <w:r w:rsidRPr="006545FB">
        <w:rPr>
          <w:rFonts w:ascii="Footlight MT Light" w:hAnsi="Footlight MT Light"/>
          <w:bCs/>
        </w:rPr>
        <w:t>The successor will fill the unexpired term of that office</w:t>
      </w:r>
      <w:r>
        <w:rPr>
          <w:rFonts w:ascii="Footlight MT Light" w:hAnsi="Footlight MT Light"/>
          <w:bCs/>
        </w:rPr>
        <w:t>, which will expire</w:t>
      </w:r>
      <w:r w:rsidRPr="006545FB">
        <w:rPr>
          <w:rFonts w:ascii="Footlight MT Light" w:hAnsi="Footlight MT Light"/>
          <w:bCs/>
        </w:rPr>
        <w:t xml:space="preserve"> June 30, 2009, and the subsequen</w:t>
      </w:r>
      <w:r>
        <w:rPr>
          <w:rFonts w:ascii="Footlight MT Light" w:hAnsi="Footlight MT Light"/>
          <w:bCs/>
        </w:rPr>
        <w:t xml:space="preserve">t full term </w:t>
      </w:r>
      <w:proofErr w:type="spellStart"/>
      <w:r>
        <w:rPr>
          <w:rFonts w:ascii="Footlight MT Light" w:hAnsi="Footlight MT Light"/>
          <w:bCs/>
        </w:rPr>
        <w:t>term</w:t>
      </w:r>
      <w:proofErr w:type="spellEnd"/>
      <w:r>
        <w:rPr>
          <w:rFonts w:ascii="Footlight MT Light" w:hAnsi="Footlight MT Light"/>
          <w:bCs/>
        </w:rPr>
        <w:t xml:space="preserve"> will expire</w:t>
      </w:r>
      <w:r w:rsidRPr="006545FB">
        <w:rPr>
          <w:rFonts w:ascii="Footlight MT Light" w:hAnsi="Footlight MT Light"/>
          <w:bCs/>
        </w:rPr>
        <w:t xml:space="preserve"> June 30, 2015.</w:t>
      </w:r>
    </w:p>
    <w:p w:rsidR="003240AC" w:rsidRPr="002661E7" w:rsidRDefault="003240AC" w:rsidP="00FC4761">
      <w:pPr>
        <w:pStyle w:val="BodyText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05"/>
        </w:tabs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 w:cs="Arial"/>
          <w:bCs/>
        </w:rPr>
        <w:tab/>
      </w:r>
      <w:r w:rsidRPr="002661E7">
        <w:rPr>
          <w:rFonts w:ascii="Footlight MT Light" w:hAnsi="Footlight MT Light" w:cs="Arial"/>
          <w:bCs/>
          <w:sz w:val="24"/>
          <w:szCs w:val="24"/>
        </w:rPr>
        <w:t xml:space="preserve">William Henry Seals, Jr., </w:t>
      </w:r>
      <w:r w:rsidRPr="002661E7">
        <w:rPr>
          <w:rFonts w:ascii="Footlight MT Light" w:hAnsi="Footlight MT Light"/>
          <w:sz w:val="24"/>
          <w:szCs w:val="24"/>
        </w:rPr>
        <w:t>was screened December 3, 2008.</w:t>
      </w:r>
    </w:p>
    <w:p w:rsidR="003240AC" w:rsidRDefault="003240AC" w:rsidP="008304FE">
      <w:pPr>
        <w:ind w:left="720" w:right="-288" w:hanging="720"/>
        <w:jc w:val="both"/>
        <w:rPr>
          <w:rFonts w:ascii="Footlight MT Light" w:hAnsi="Footlight MT Light"/>
          <w:bCs/>
        </w:rPr>
      </w:pPr>
      <w:r>
        <w:rPr>
          <w:rFonts w:ascii="Footlight MT Light" w:hAnsi="Footlight MT Light"/>
        </w:rPr>
        <w:tab/>
        <w:t>Sarah Elizabeth Wetmore was screened December 3, 2008.</w:t>
      </w:r>
    </w:p>
    <w:p w:rsidR="003240AC" w:rsidRDefault="003240AC" w:rsidP="000B50AA">
      <w:pPr>
        <w:pStyle w:val="BodyText"/>
        <w:rPr>
          <w:rFonts w:ascii="Footlight MT Light" w:hAnsi="Footlight MT Light"/>
          <w:sz w:val="24"/>
        </w:rPr>
      </w:pPr>
    </w:p>
    <w:p w:rsidR="00BC1066" w:rsidRPr="000B50AA" w:rsidRDefault="00BC1066" w:rsidP="00BC1066">
      <w:pPr>
        <w:ind w:left="720" w:right="-288" w:hanging="720"/>
        <w:jc w:val="both"/>
        <w:rPr>
          <w:rFonts w:ascii="Footlight MT Light" w:hAnsi="Footlight MT Light"/>
          <w:bCs/>
        </w:rPr>
      </w:pPr>
      <w:r>
        <w:rPr>
          <w:rFonts w:ascii="Footlight MT Light" w:hAnsi="Footlight MT Light"/>
        </w:rPr>
        <w:t>18.</w:t>
      </w:r>
      <w:r>
        <w:rPr>
          <w:rFonts w:ascii="Footlight MT Light" w:hAnsi="Footlight MT Light"/>
        </w:rPr>
        <w:tab/>
        <w:t xml:space="preserve">Successor to the </w:t>
      </w:r>
      <w:r w:rsidRPr="000B50AA">
        <w:rPr>
          <w:rFonts w:ascii="Footlight MT Light" w:hAnsi="Footlight MT Light"/>
          <w:bCs/>
        </w:rPr>
        <w:t xml:space="preserve">Honorable Timothy L. Brown, Judge of the Family Court for the Thirteenth Judicial Circuit, Seat 6, upon </w:t>
      </w:r>
      <w:r>
        <w:rPr>
          <w:rFonts w:ascii="Footlight MT Light" w:hAnsi="Footlight MT Light"/>
          <w:bCs/>
        </w:rPr>
        <w:t>his</w:t>
      </w:r>
      <w:r w:rsidRPr="000B50AA">
        <w:rPr>
          <w:rFonts w:ascii="Footlight MT Light" w:hAnsi="Footlight MT Light"/>
          <w:bCs/>
        </w:rPr>
        <w:t xml:space="preserve"> retirement on or before November 3, 2008. The successor will fill the unexpired term of </w:t>
      </w:r>
      <w:r>
        <w:rPr>
          <w:rFonts w:ascii="Footlight MT Light" w:hAnsi="Footlight MT Light"/>
          <w:bCs/>
        </w:rPr>
        <w:t>that office, which will expire</w:t>
      </w:r>
      <w:r w:rsidRPr="000B50AA">
        <w:rPr>
          <w:rFonts w:ascii="Footlight MT Light" w:hAnsi="Footlight MT Light"/>
          <w:bCs/>
        </w:rPr>
        <w:t xml:space="preserve"> June 30, 2010, an</w:t>
      </w:r>
      <w:r>
        <w:rPr>
          <w:rFonts w:ascii="Footlight MT Light" w:hAnsi="Footlight MT Light"/>
          <w:bCs/>
        </w:rPr>
        <w:t>d the subsequent full term that will expire</w:t>
      </w:r>
      <w:r w:rsidRPr="000B50AA">
        <w:rPr>
          <w:rFonts w:ascii="Footlight MT Light" w:hAnsi="Footlight MT Light"/>
          <w:bCs/>
        </w:rPr>
        <w:t xml:space="preserve"> June 30, 2016.</w:t>
      </w:r>
    </w:p>
    <w:p w:rsidR="00BC1066" w:rsidRPr="00BC1066" w:rsidRDefault="00BC1066" w:rsidP="00BC1066">
      <w:pPr>
        <w:pStyle w:val="BodyText"/>
        <w:ind w:firstLine="720"/>
        <w:rPr>
          <w:rFonts w:ascii="Footlight MT Light" w:hAnsi="Footlight MT Light" w:cs="Arial"/>
          <w:bCs/>
          <w:sz w:val="24"/>
        </w:rPr>
      </w:pPr>
      <w:r>
        <w:rPr>
          <w:rFonts w:ascii="Footlight MT Light" w:hAnsi="Footlight MT Light" w:cs="Arial"/>
          <w:bCs/>
          <w:sz w:val="24"/>
        </w:rPr>
        <w:t xml:space="preserve">Alex </w:t>
      </w:r>
      <w:proofErr w:type="spellStart"/>
      <w:r>
        <w:rPr>
          <w:rFonts w:ascii="Footlight MT Light" w:hAnsi="Footlight MT Light" w:cs="Arial"/>
          <w:bCs/>
          <w:sz w:val="24"/>
        </w:rPr>
        <w:t>Kinlaw</w:t>
      </w:r>
      <w:proofErr w:type="spellEnd"/>
      <w:r>
        <w:rPr>
          <w:rFonts w:ascii="Footlight MT Light" w:hAnsi="Footlight MT Light" w:cs="Arial"/>
          <w:bCs/>
          <w:sz w:val="24"/>
        </w:rPr>
        <w:t xml:space="preserve">, Jr., </w:t>
      </w:r>
      <w:r>
        <w:rPr>
          <w:rFonts w:ascii="Footlight MT Light" w:hAnsi="Footlight MT Light"/>
          <w:sz w:val="24"/>
        </w:rPr>
        <w:t>was screened December 3, 2008.</w:t>
      </w:r>
    </w:p>
    <w:p w:rsidR="00BC1066" w:rsidRDefault="00BC1066" w:rsidP="000B50AA">
      <w:pPr>
        <w:ind w:left="720" w:right="-288" w:hanging="720"/>
        <w:jc w:val="both"/>
        <w:rPr>
          <w:rFonts w:ascii="Footlight MT Light" w:hAnsi="Footlight MT Light"/>
        </w:rPr>
      </w:pPr>
    </w:p>
    <w:p w:rsidR="003240AC" w:rsidRPr="000B50AA" w:rsidRDefault="00BC1066" w:rsidP="000B50AA">
      <w:pPr>
        <w:ind w:left="720" w:right="-288" w:hanging="720"/>
        <w:jc w:val="both"/>
        <w:rPr>
          <w:rFonts w:ascii="Footlight MT Light" w:hAnsi="Footlight MT Light"/>
          <w:bCs/>
        </w:rPr>
      </w:pPr>
      <w:r>
        <w:rPr>
          <w:rFonts w:ascii="Footlight MT Light" w:hAnsi="Footlight MT Light"/>
        </w:rPr>
        <w:t>19</w:t>
      </w:r>
      <w:r w:rsidR="003240AC">
        <w:rPr>
          <w:rFonts w:ascii="Footlight MT Light" w:hAnsi="Footlight MT Light"/>
        </w:rPr>
        <w:t>.</w:t>
      </w:r>
      <w:r w:rsidR="003240AC">
        <w:rPr>
          <w:rFonts w:ascii="Footlight MT Light" w:hAnsi="Footlight MT Light"/>
        </w:rPr>
        <w:tab/>
        <w:t xml:space="preserve">Successor to the </w:t>
      </w:r>
      <w:r w:rsidR="003240AC" w:rsidRPr="000B50AA">
        <w:rPr>
          <w:rFonts w:ascii="Footlight MT Light" w:hAnsi="Footlight MT Light"/>
          <w:bCs/>
        </w:rPr>
        <w:t xml:space="preserve">Honorable Barry W. </w:t>
      </w:r>
      <w:proofErr w:type="spellStart"/>
      <w:r w:rsidR="003240AC" w:rsidRPr="000B50AA">
        <w:rPr>
          <w:rFonts w:ascii="Footlight MT Light" w:hAnsi="Footlight MT Light"/>
          <w:bCs/>
        </w:rPr>
        <w:t>Knobel</w:t>
      </w:r>
      <w:proofErr w:type="spellEnd"/>
      <w:r w:rsidR="003240AC" w:rsidRPr="000B50AA">
        <w:rPr>
          <w:rFonts w:ascii="Footlight MT Light" w:hAnsi="Footlight MT Light"/>
          <w:bCs/>
        </w:rPr>
        <w:t>, Judge of the Family Court for the Tenth Judicial Circuit, Seat 1</w:t>
      </w:r>
      <w:r w:rsidR="003240AC">
        <w:rPr>
          <w:rFonts w:ascii="Footlight MT Light" w:hAnsi="Footlight MT Light"/>
        </w:rPr>
        <w:t xml:space="preserve">, </w:t>
      </w:r>
      <w:r w:rsidR="003240AC" w:rsidRPr="000B50AA">
        <w:rPr>
          <w:rFonts w:ascii="Footlight MT Light" w:hAnsi="Footlight MT Light"/>
          <w:bCs/>
        </w:rPr>
        <w:t xml:space="preserve">upon </w:t>
      </w:r>
      <w:r w:rsidR="003240AC">
        <w:rPr>
          <w:rFonts w:ascii="Footlight MT Light" w:hAnsi="Footlight MT Light"/>
          <w:bCs/>
        </w:rPr>
        <w:t>his</w:t>
      </w:r>
      <w:r w:rsidR="003240AC" w:rsidRPr="000B50AA">
        <w:rPr>
          <w:rFonts w:ascii="Footlight MT Light" w:hAnsi="Footlight MT Light"/>
          <w:bCs/>
        </w:rPr>
        <w:t xml:space="preserve"> retirement on or before January 1, 2009. The successor will fill the unexpired term of that office</w:t>
      </w:r>
      <w:r w:rsidR="003240AC">
        <w:rPr>
          <w:rFonts w:ascii="Footlight MT Light" w:hAnsi="Footlight MT Light"/>
          <w:bCs/>
        </w:rPr>
        <w:t>, which will expire</w:t>
      </w:r>
      <w:r w:rsidR="003240AC" w:rsidRPr="000B50AA">
        <w:rPr>
          <w:rFonts w:ascii="Footlight MT Light" w:hAnsi="Footlight MT Light"/>
          <w:bCs/>
        </w:rPr>
        <w:t xml:space="preserve"> June 30, 2013.</w:t>
      </w:r>
    </w:p>
    <w:p w:rsidR="003240AC" w:rsidRDefault="003240AC" w:rsidP="000B50AA">
      <w:pPr>
        <w:pStyle w:val="BodyText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 w:cs="Arial"/>
          <w:bCs/>
          <w:sz w:val="24"/>
        </w:rPr>
        <w:t xml:space="preserve">Edgar Henderson Long, Jr., </w:t>
      </w:r>
      <w:r>
        <w:rPr>
          <w:rFonts w:ascii="Footlight MT Light" w:hAnsi="Footlight MT Light"/>
          <w:sz w:val="24"/>
        </w:rPr>
        <w:t>was screened December 3, 2008.</w:t>
      </w:r>
    </w:p>
    <w:p w:rsidR="003240AC" w:rsidRDefault="003240AC" w:rsidP="000B50AA">
      <w:pPr>
        <w:pStyle w:val="BodyText"/>
        <w:rPr>
          <w:rFonts w:ascii="Footlight MT Light" w:hAnsi="Footlight MT Light" w:cs="Arial"/>
          <w:bCs/>
          <w:sz w:val="24"/>
        </w:rPr>
      </w:pP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bCs/>
          <w:sz w:val="24"/>
        </w:rPr>
        <w:t>David Earl Phillips</w:t>
      </w:r>
      <w:r w:rsidRPr="000B50AA">
        <w:rPr>
          <w:rFonts w:ascii="Footlight MT Light" w:hAnsi="Footlight MT Light"/>
          <w:bCs/>
          <w:sz w:val="24"/>
        </w:rPr>
        <w:t xml:space="preserve"> </w:t>
      </w:r>
      <w:r>
        <w:rPr>
          <w:rFonts w:ascii="Footlight MT Light" w:hAnsi="Footlight MT Light"/>
          <w:sz w:val="24"/>
        </w:rPr>
        <w:t>was screened</w:t>
      </w:r>
      <w:r w:rsidRPr="000B50AA">
        <w:rPr>
          <w:rFonts w:ascii="Footlight MT Light" w:hAnsi="Footlight MT Light"/>
          <w:sz w:val="24"/>
        </w:rPr>
        <w:t xml:space="preserve"> December 3, 2008.</w:t>
      </w:r>
    </w:p>
    <w:p w:rsidR="003240AC" w:rsidRDefault="003240AC" w:rsidP="000B50AA">
      <w:pPr>
        <w:ind w:left="720" w:right="-288" w:hanging="720"/>
        <w:jc w:val="both"/>
        <w:rPr>
          <w:rFonts w:ascii="Footlight MT Light" w:hAnsi="Footlight MT Light"/>
        </w:rPr>
      </w:pPr>
    </w:p>
    <w:p w:rsidR="003240AC" w:rsidRDefault="003240AC" w:rsidP="000B50AA">
      <w:pPr>
        <w:pStyle w:val="BodyText"/>
        <w:rPr>
          <w:rFonts w:ascii="Footlight MT Light" w:hAnsi="Footlight MT Light" w:cs="Arial"/>
          <w:bCs/>
          <w:sz w:val="24"/>
        </w:rPr>
      </w:pPr>
    </w:p>
    <w:p w:rsidR="003240AC" w:rsidRDefault="003240AC" w:rsidP="00E3199A">
      <w:pPr>
        <w:ind w:left="720" w:right="-288" w:hanging="720"/>
        <w:jc w:val="both"/>
        <w:rPr>
          <w:rFonts w:ascii="Footlight MT Light" w:hAnsi="Footlight MT Light"/>
          <w:bCs/>
        </w:rPr>
      </w:pPr>
      <w:r>
        <w:rPr>
          <w:rFonts w:ascii="Footlight MT Light" w:hAnsi="Footlight MT Light"/>
        </w:rPr>
        <w:t>20.</w:t>
      </w:r>
      <w:r>
        <w:rPr>
          <w:rFonts w:ascii="Footlight MT Light" w:hAnsi="Footlight MT Light"/>
        </w:rPr>
        <w:tab/>
        <w:t xml:space="preserve">Successor to the </w:t>
      </w:r>
      <w:r w:rsidRPr="000B50AA">
        <w:rPr>
          <w:rFonts w:ascii="Footlight MT Light" w:hAnsi="Footlight MT Light"/>
          <w:bCs/>
        </w:rPr>
        <w:t xml:space="preserve">Honorable John D. </w:t>
      </w:r>
      <w:proofErr w:type="spellStart"/>
      <w:r w:rsidRPr="000B50AA">
        <w:rPr>
          <w:rFonts w:ascii="Footlight MT Light" w:hAnsi="Footlight MT Light"/>
          <w:bCs/>
        </w:rPr>
        <w:t>Geathers</w:t>
      </w:r>
      <w:proofErr w:type="spellEnd"/>
      <w:r w:rsidRPr="000B50AA">
        <w:rPr>
          <w:rFonts w:ascii="Footlight MT Light" w:hAnsi="Footlight MT Light"/>
          <w:bCs/>
        </w:rPr>
        <w:t>, Judge of the A</w:t>
      </w:r>
      <w:r>
        <w:rPr>
          <w:rFonts w:ascii="Footlight MT Light" w:hAnsi="Footlight MT Light"/>
          <w:bCs/>
        </w:rPr>
        <w:t xml:space="preserve">dministrative Law Court, Seat 4. </w:t>
      </w:r>
      <w:r w:rsidRPr="00E3199A">
        <w:rPr>
          <w:rFonts w:ascii="Footlight MT Light" w:hAnsi="Footlight MT Light"/>
          <w:bCs/>
        </w:rPr>
        <w:t>The successor will fill the unexpired term of that office</w:t>
      </w:r>
      <w:r>
        <w:rPr>
          <w:rFonts w:ascii="Footlight MT Light" w:hAnsi="Footlight MT Light"/>
          <w:bCs/>
        </w:rPr>
        <w:t>, which will expire</w:t>
      </w:r>
      <w:r w:rsidRPr="00E3199A">
        <w:rPr>
          <w:rFonts w:ascii="Footlight MT Light" w:hAnsi="Footlight MT Light"/>
          <w:bCs/>
        </w:rPr>
        <w:t xml:space="preserve"> June 30, 2010, and the subsequent full </w:t>
      </w:r>
      <w:r>
        <w:rPr>
          <w:rFonts w:ascii="Footlight MT Light" w:hAnsi="Footlight MT Light"/>
          <w:bCs/>
        </w:rPr>
        <w:t>term that will expire</w:t>
      </w:r>
      <w:r w:rsidRPr="00E3199A">
        <w:rPr>
          <w:rFonts w:ascii="Footlight MT Light" w:hAnsi="Footlight MT Light"/>
          <w:bCs/>
        </w:rPr>
        <w:t xml:space="preserve"> June 30, 2015.</w:t>
      </w:r>
    </w:p>
    <w:p w:rsidR="003240AC" w:rsidRDefault="003240AC" w:rsidP="00E3199A">
      <w:pPr>
        <w:ind w:left="720" w:right="-288"/>
        <w:jc w:val="both"/>
        <w:rPr>
          <w:rFonts w:ascii="Footlight MT Light" w:hAnsi="Footlight MT Light"/>
        </w:rPr>
      </w:pPr>
      <w:r>
        <w:rPr>
          <w:rFonts w:ascii="Footlight MT Light" w:hAnsi="Footlight MT Light" w:cs="Arial"/>
          <w:bCs/>
        </w:rPr>
        <w:t xml:space="preserve">Deborah Brooks </w:t>
      </w:r>
      <w:proofErr w:type="spellStart"/>
      <w:r>
        <w:rPr>
          <w:rFonts w:ascii="Footlight MT Light" w:hAnsi="Footlight MT Light" w:cs="Arial"/>
          <w:bCs/>
        </w:rPr>
        <w:t>Durden</w:t>
      </w:r>
      <w:proofErr w:type="spellEnd"/>
      <w:r>
        <w:rPr>
          <w:rFonts w:ascii="Footlight MT Light" w:hAnsi="Footlight MT Light" w:cs="Arial"/>
          <w:bCs/>
        </w:rPr>
        <w:t xml:space="preserve"> </w:t>
      </w:r>
      <w:r>
        <w:rPr>
          <w:rFonts w:ascii="Footlight MT Light" w:hAnsi="Footlight MT Light"/>
        </w:rPr>
        <w:t>was screened December 4, 2008.</w:t>
      </w:r>
    </w:p>
    <w:p w:rsidR="003240AC" w:rsidRDefault="003240AC" w:rsidP="00E3199A">
      <w:pPr>
        <w:ind w:left="720" w:right="-288"/>
        <w:jc w:val="both"/>
        <w:rPr>
          <w:rFonts w:ascii="Footlight MT Light" w:hAnsi="Footlight MT Light"/>
        </w:rPr>
      </w:pPr>
    </w:p>
    <w:p w:rsidR="003240AC" w:rsidRDefault="003240AC" w:rsidP="00E3199A">
      <w:pPr>
        <w:ind w:left="720" w:right="-288"/>
        <w:jc w:val="both"/>
        <w:rPr>
          <w:rFonts w:ascii="Footlight MT Light" w:hAnsi="Footlight MT Light"/>
        </w:rPr>
      </w:pPr>
    </w:p>
    <w:p w:rsidR="003240AC" w:rsidRDefault="003240AC" w:rsidP="00E3199A">
      <w:pPr>
        <w:ind w:left="720" w:right="-288"/>
        <w:jc w:val="both"/>
        <w:rPr>
          <w:rFonts w:ascii="Footlight MT Light" w:hAnsi="Footlight MT Light"/>
        </w:rPr>
      </w:pPr>
    </w:p>
    <w:p w:rsidR="003240AC" w:rsidRPr="00EF1335" w:rsidRDefault="003A4E83" w:rsidP="00EF1335">
      <w:pPr>
        <w:ind w:right="-288"/>
        <w:jc w:val="both"/>
        <w:rPr>
          <w:rFonts w:ascii="Footlight MT Light" w:hAnsi="Footlight MT Light"/>
          <w:bCs/>
          <w:sz w:val="22"/>
          <w:szCs w:val="22"/>
        </w:rPr>
      </w:pPr>
      <w:fldSimple w:instr=" FILENAME  \p  \* MERGEFORMAT ">
        <w:r w:rsidR="003240AC" w:rsidRPr="00EF1335">
          <w:rPr>
            <w:rFonts w:ascii="Footlight MT Light" w:hAnsi="Footlight MT Light"/>
            <w:noProof/>
            <w:sz w:val="22"/>
            <w:szCs w:val="22"/>
          </w:rPr>
          <w:t>H:\SCREEN\2009\Screen1\Election\Agenda\JointAssemblyJudicialElectionAgenda.Feb2009.docx</w:t>
        </w:r>
      </w:fldSimple>
    </w:p>
    <w:p w:rsidR="003240AC" w:rsidRDefault="003240AC" w:rsidP="000B50AA">
      <w:pPr>
        <w:pStyle w:val="BodyText"/>
        <w:rPr>
          <w:rFonts w:ascii="Footlight MT Light" w:hAnsi="Footlight MT Light" w:cs="Arial"/>
          <w:bCs/>
          <w:sz w:val="24"/>
        </w:rPr>
      </w:pPr>
    </w:p>
    <w:p w:rsidR="003240AC" w:rsidRDefault="003240AC" w:rsidP="000B50AA">
      <w:pPr>
        <w:pStyle w:val="BodyText"/>
        <w:rPr>
          <w:rFonts w:ascii="Footlight MT Light" w:hAnsi="Footlight MT Light" w:cs="Arial"/>
          <w:bCs/>
          <w:sz w:val="24"/>
        </w:rPr>
      </w:pPr>
    </w:p>
    <w:p w:rsidR="003240AC" w:rsidRDefault="003240AC" w:rsidP="000B50AA">
      <w:pPr>
        <w:jc w:val="both"/>
      </w:pPr>
    </w:p>
    <w:sectPr w:rsidR="003240AC" w:rsidSect="007720F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0AC" w:rsidRDefault="003240AC" w:rsidP="007720FA">
      <w:r>
        <w:separator/>
      </w:r>
    </w:p>
  </w:endnote>
  <w:endnote w:type="continuationSeparator" w:id="1">
    <w:p w:rsidR="003240AC" w:rsidRDefault="003240AC" w:rsidP="00772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rus BT">
    <w:altName w:val="Poor Richard"/>
    <w:panose1 w:val="02090602060506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AC" w:rsidRDefault="003A4E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40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40AC">
      <w:rPr>
        <w:rStyle w:val="PageNumber"/>
        <w:noProof/>
      </w:rPr>
      <w:t>1</w:t>
    </w:r>
    <w:r>
      <w:rPr>
        <w:rStyle w:val="PageNumber"/>
      </w:rPr>
      <w:fldChar w:fldCharType="end"/>
    </w:r>
  </w:p>
  <w:p w:rsidR="003240AC" w:rsidRDefault="003240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AC" w:rsidRDefault="003A4E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40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61E7">
      <w:rPr>
        <w:rStyle w:val="PageNumber"/>
        <w:noProof/>
      </w:rPr>
      <w:t>2</w:t>
    </w:r>
    <w:r>
      <w:rPr>
        <w:rStyle w:val="PageNumber"/>
      </w:rPr>
      <w:fldChar w:fldCharType="end"/>
    </w:r>
  </w:p>
  <w:p w:rsidR="003240AC" w:rsidRDefault="003240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0AC" w:rsidRDefault="003240AC" w:rsidP="007720FA">
      <w:r>
        <w:separator/>
      </w:r>
    </w:p>
  </w:footnote>
  <w:footnote w:type="continuationSeparator" w:id="1">
    <w:p w:rsidR="003240AC" w:rsidRDefault="003240AC" w:rsidP="00772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050"/>
    <w:rsid w:val="0002164A"/>
    <w:rsid w:val="0005376F"/>
    <w:rsid w:val="00055CB5"/>
    <w:rsid w:val="000950D1"/>
    <w:rsid w:val="000B50AA"/>
    <w:rsid w:val="001415DE"/>
    <w:rsid w:val="001B4F7C"/>
    <w:rsid w:val="001D06FA"/>
    <w:rsid w:val="001D6ADA"/>
    <w:rsid w:val="00211997"/>
    <w:rsid w:val="002661E7"/>
    <w:rsid w:val="00271E56"/>
    <w:rsid w:val="002C2017"/>
    <w:rsid w:val="002D4D7A"/>
    <w:rsid w:val="002F4C50"/>
    <w:rsid w:val="00315D9D"/>
    <w:rsid w:val="003240AC"/>
    <w:rsid w:val="003569FA"/>
    <w:rsid w:val="00386500"/>
    <w:rsid w:val="003A4E83"/>
    <w:rsid w:val="003E3724"/>
    <w:rsid w:val="003F617F"/>
    <w:rsid w:val="00455F9C"/>
    <w:rsid w:val="00492329"/>
    <w:rsid w:val="004C73FF"/>
    <w:rsid w:val="00526732"/>
    <w:rsid w:val="00546445"/>
    <w:rsid w:val="005606DD"/>
    <w:rsid w:val="005D5DDC"/>
    <w:rsid w:val="00611BDE"/>
    <w:rsid w:val="00622718"/>
    <w:rsid w:val="00627050"/>
    <w:rsid w:val="006446DA"/>
    <w:rsid w:val="006516B4"/>
    <w:rsid w:val="006545FB"/>
    <w:rsid w:val="00672350"/>
    <w:rsid w:val="00674BAA"/>
    <w:rsid w:val="00676F46"/>
    <w:rsid w:val="00687D90"/>
    <w:rsid w:val="006B06EF"/>
    <w:rsid w:val="00702671"/>
    <w:rsid w:val="00737687"/>
    <w:rsid w:val="007720FA"/>
    <w:rsid w:val="00794933"/>
    <w:rsid w:val="007D1820"/>
    <w:rsid w:val="00825A24"/>
    <w:rsid w:val="008304FE"/>
    <w:rsid w:val="008D0E4D"/>
    <w:rsid w:val="00902E2C"/>
    <w:rsid w:val="009214DA"/>
    <w:rsid w:val="00937447"/>
    <w:rsid w:val="009744E1"/>
    <w:rsid w:val="0098009B"/>
    <w:rsid w:val="009D3E92"/>
    <w:rsid w:val="009F4004"/>
    <w:rsid w:val="00A25910"/>
    <w:rsid w:val="00A9275D"/>
    <w:rsid w:val="00AF6C00"/>
    <w:rsid w:val="00B01251"/>
    <w:rsid w:val="00B27758"/>
    <w:rsid w:val="00B44A96"/>
    <w:rsid w:val="00B84805"/>
    <w:rsid w:val="00BB776A"/>
    <w:rsid w:val="00BC1066"/>
    <w:rsid w:val="00C53A29"/>
    <w:rsid w:val="00D318D2"/>
    <w:rsid w:val="00DD2F11"/>
    <w:rsid w:val="00DD343C"/>
    <w:rsid w:val="00E3199A"/>
    <w:rsid w:val="00E7636B"/>
    <w:rsid w:val="00EA1C71"/>
    <w:rsid w:val="00EF1335"/>
    <w:rsid w:val="00F26570"/>
    <w:rsid w:val="00F326BC"/>
    <w:rsid w:val="00F435ED"/>
    <w:rsid w:val="00FC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27050"/>
    <w:pPr>
      <w:widowControl w:val="0"/>
      <w:ind w:left="720" w:right="720"/>
      <w:jc w:val="center"/>
    </w:pPr>
    <w:rPr>
      <w:rFonts w:ascii="Arial" w:hAnsi="Arial" w:cs="Arial"/>
      <w:b/>
      <w:bCs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27050"/>
    <w:rPr>
      <w:rFonts w:ascii="Arial" w:hAnsi="Arial" w:cs="Arial"/>
      <w:b/>
      <w:b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270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705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627050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627050"/>
    <w:pPr>
      <w:jc w:val="both"/>
    </w:pPr>
    <w:rPr>
      <w:rFonts w:ascii="CG Times" w:hAnsi="CG 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7050"/>
    <w:rPr>
      <w:rFonts w:ascii="CG Times" w:hAnsi="CG Times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E3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895</Words>
  <Characters>4522</Characters>
  <Application>Microsoft Office Word</Application>
  <DocSecurity>0</DocSecurity>
  <Lines>37</Lines>
  <Paragraphs>10</Paragraphs>
  <ScaleCrop>false</ScaleCrop>
  <Company>LPITS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Assembly</dc:title>
  <dc:subject/>
  <dc:creator>J02</dc:creator>
  <cp:keywords/>
  <dc:description/>
  <cp:lastModifiedBy>SHULERJ</cp:lastModifiedBy>
  <cp:revision>20</cp:revision>
  <cp:lastPrinted>2009-02-10T14:25:00Z</cp:lastPrinted>
  <dcterms:created xsi:type="dcterms:W3CDTF">2009-01-20T15:21:00Z</dcterms:created>
  <dcterms:modified xsi:type="dcterms:W3CDTF">2009-02-10T15:23:00Z</dcterms:modified>
</cp:coreProperties>
</file>