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912724c13b24485" /><Relationship Type="http://schemas.openxmlformats.org/package/2006/relationships/metadata/core-properties" Target="/package/services/metadata/core-properties/ee7e96a7c37c4c9698914b3475aaeb08.psmdcp" Id="R6595f639094541ca" /></Relationships>
</file>

<file path=word/document.xml><?xml version="1.0" encoding="utf-8"?>
<w:document xmlns:w="http://schemas.openxmlformats.org/wordprocessingml/2006/main">
  <w:body>
    <w:p xmlns:w14="http://schemas.microsoft.com/office/word/2010/wordml" w:rsidR="0046493C" w:rsidRDefault="0046493C" w14:paraId="1A33A30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46493C" w:rsidRDefault="0046493C" w14:paraId="727070D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46493C" w:rsidRDefault="0046493C" w14:paraId="4FD82834" w14:textId="77777777">
      <w:pPr>
        <w:spacing w:before="0" w:after="0" w:line="240" w:lineRule="auto"/>
        <w:rPr>
          <w:rFonts w:ascii="Arial" w:hAnsi="Arial" w:cs="Arial"/>
          <w:lang w:val="en-PH"/>
        </w:rPr>
      </w:pPr>
    </w:p>
    <w:p xmlns:w14="http://schemas.microsoft.com/office/word/2010/wordml" w:rsidR="0046493C" w:rsidRDefault="0046493C" w14:paraId="19C6FF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14-1-10. "Property" defined.</w:t>
      </w:r>
      <w:r>
        <w:rPr>
          <w:rFonts w:ascii="Times New Roman" w:hAnsi="Times New Roman" w:eastAsia="Times New Roman" w:cs="Times New Roman"/>
          <w:b w:val="true"/>
          <w:sz w:val="22"/>
          <w:szCs w:val="22"/>
          <w:lang w:val="en-PH"/>
        </w:rPr>
      </w:r>
    </w:p>
    <w:p xmlns:w14="http://schemas.microsoft.com/office/word/2010/wordml" w:rsidR="0046493C" w:rsidRDefault="0046493C" w14:paraId="58E106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word "property," as used in this Title, includes property, real and personal.</w:t>
      </w:r>
      <w:r>
        <w:rPr>
          <w:rFonts w:ascii="Times New Roman" w:hAnsi="Times New Roman" w:eastAsia="Times New Roman" w:cs="Times New Roman"/>
          <w:sz w:val="22"/>
          <w:szCs w:val="22"/>
          <w:lang w:val="en-PH"/>
        </w:rPr>
      </w:r>
    </w:p>
    <w:p xmlns:w14="http://schemas.microsoft.com/office/word/2010/wordml" w14:paraId="4107BA13" w14:textId="77777777">
      <w:pPr>
        <w:spacing w:before="0" w:after="0" w:line="240" w:lineRule="auto"/>
      </w:pPr>
      <w:r>
        <w:t/>
      </w:r>
    </w:p>
    <w:p xmlns:w14="http://schemas.microsoft.com/office/word/2010/wordml" w:rsidR="0046493C" w:rsidRDefault="0046493C" w14:paraId="675ED7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15-3; 1952 Code § 15-3; 1942 Code § 899; 1932 Code § 899; Civ. P. '22 § 847; Civ. P. '12 § 484; Civ. P. '02 § 446; 1870 (14) § 468.</w:t>
      </w:r>
      <w:r>
        <w:rPr>
          <w:rFonts w:ascii="Times New Roman" w:hAnsi="Times New Roman" w:eastAsia="Times New Roman" w:cs="Times New Roman"/>
          <w:sz w:val="22"/>
          <w:szCs w:val="22"/>
          <w:lang w:val="en-PH"/>
        </w:rPr>
      </w:r>
    </w:p>
    <w:p xmlns:w14="http://schemas.microsoft.com/office/word/2010/wordml" w14:paraId="69AB9053" w14:textId="77777777">
      <w:pPr>
        <w:spacing w:before="0" w:after="0" w:line="240" w:lineRule="auto"/>
      </w:pPr>
      <w:r>
        <w:t/>
      </w:r>
    </w:p>
    <w:p xmlns:w14="http://schemas.microsoft.com/office/word/2010/wordml" w:rsidR="0046493C" w:rsidRDefault="0046493C" w14:paraId="298655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14-1-20. "Real property" and "real estate" defined.</w:t>
      </w:r>
      <w:r>
        <w:rPr>
          <w:rFonts w:ascii="Times New Roman" w:hAnsi="Times New Roman" w:eastAsia="Times New Roman" w:cs="Times New Roman"/>
          <w:b w:val="true"/>
          <w:sz w:val="22"/>
          <w:szCs w:val="22"/>
          <w:lang w:val="en-PH"/>
        </w:rPr>
      </w:r>
    </w:p>
    <w:p xmlns:w14="http://schemas.microsoft.com/office/word/2010/wordml" w:rsidR="0046493C" w:rsidRDefault="0046493C" w14:paraId="17011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words "real property" and "real estate," as used in this Title, are coextensive with lands, tenements and hereditaments.</w:t>
      </w:r>
      <w:r>
        <w:rPr>
          <w:rFonts w:ascii="Times New Roman" w:hAnsi="Times New Roman" w:eastAsia="Times New Roman" w:cs="Times New Roman"/>
          <w:sz w:val="22"/>
          <w:szCs w:val="22"/>
          <w:lang w:val="en-PH"/>
        </w:rPr>
      </w:r>
    </w:p>
    <w:p xmlns:w14="http://schemas.microsoft.com/office/word/2010/wordml" w14:paraId="7289D05D" w14:textId="77777777">
      <w:pPr>
        <w:spacing w:before="0" w:after="0" w:line="240" w:lineRule="auto"/>
      </w:pPr>
      <w:r>
        <w:t/>
      </w:r>
    </w:p>
    <w:p xmlns:w14="http://schemas.microsoft.com/office/word/2010/wordml" w:rsidR="0046493C" w:rsidRDefault="0046493C" w14:paraId="790BB5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 1952 Code § 15-1; 1942 Code § 897; 1932 Code § 897; Civ. P. '22 § 845; Civ. P. '12 § 482; Civ. P. '02 § 444; 1870 (14) 466.</w:t>
      </w:r>
      <w:r>
        <w:rPr>
          <w:rFonts w:ascii="Times New Roman" w:hAnsi="Times New Roman" w:eastAsia="Times New Roman" w:cs="Times New Roman"/>
          <w:sz w:val="22"/>
          <w:szCs w:val="22"/>
          <w:lang w:val="en-PH"/>
        </w:rPr>
      </w:r>
    </w:p>
    <w:p xmlns:w14="http://schemas.microsoft.com/office/word/2010/wordml" w14:paraId="53EE473A" w14:textId="77777777">
      <w:pPr>
        <w:spacing w:before="0" w:after="0" w:line="240" w:lineRule="auto"/>
      </w:pPr>
      <w:r>
        <w:t/>
      </w:r>
    </w:p>
    <w:p xmlns:w14="http://schemas.microsoft.com/office/word/2010/wordml" w:rsidR="0046493C" w:rsidRDefault="0046493C" w14:paraId="441CE7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14-1-30. "Personal property" defined.</w:t>
      </w:r>
      <w:r>
        <w:rPr>
          <w:rFonts w:ascii="Times New Roman" w:hAnsi="Times New Roman" w:eastAsia="Times New Roman" w:cs="Times New Roman"/>
          <w:b w:val="true"/>
          <w:sz w:val="22"/>
          <w:szCs w:val="22"/>
          <w:lang w:val="en-PH"/>
        </w:rPr>
      </w:r>
    </w:p>
    <w:p xmlns:w14="http://schemas.microsoft.com/office/word/2010/wordml" w:rsidR="0046493C" w:rsidRDefault="0046493C" w14:paraId="00692F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words "personal property," as used in this Title, include money, goods, chattels, things in action and evidences of debt.</w:t>
      </w:r>
      <w:r>
        <w:rPr>
          <w:rFonts w:ascii="Times New Roman" w:hAnsi="Times New Roman" w:eastAsia="Times New Roman" w:cs="Times New Roman"/>
          <w:sz w:val="22"/>
          <w:szCs w:val="22"/>
          <w:lang w:val="en-PH"/>
        </w:rPr>
      </w:r>
    </w:p>
    <w:p xmlns:w14="http://schemas.microsoft.com/office/word/2010/wordml" w14:paraId="523963C1" w14:textId="77777777">
      <w:pPr>
        <w:spacing w:before="0" w:after="0" w:line="240" w:lineRule="auto"/>
      </w:pPr>
      <w:r>
        <w:t/>
      </w:r>
    </w:p>
    <w:p xmlns:w14="http://schemas.microsoft.com/office/word/2010/wordml" w:rsidR="0046493C" w:rsidRDefault="0046493C" w14:paraId="3CD0F5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15-2; 1952 Code § 15-2; 1942 Code § 898; 1932 Code § 898; Civ. P. '22 § 846; Civ. P. '12 § 483; Civ. P. '02 § 445; 1870 (14) 467.</w:t>
      </w:r>
      <w:r>
        <w:rPr>
          <w:rFonts w:ascii="Times New Roman" w:hAnsi="Times New Roman" w:eastAsia="Times New Roman" w:cs="Times New Roman"/>
          <w:sz w:val="22"/>
          <w:szCs w:val="22"/>
          <w:lang w:val="en-PH"/>
        </w:rPr>
      </w:r>
    </w:p>
    <w:p xmlns:w14="http://schemas.microsoft.com/office/word/2010/wordml" w14:paraId="39728260" w14:textId="77777777">
      <w:pPr>
        <w:spacing w:before="0" w:after="0" w:line="240" w:lineRule="auto"/>
      </w:pPr>
      <w:r>
        <w:t/>
      </w:r>
    </w:p>
    <w:p xmlns:w14="http://schemas.microsoft.com/office/word/2010/wordml" w:rsidR="0046493C" w:rsidRDefault="0046493C" w14:paraId="7283E0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14-1-40. "Clerk" defined.</w:t>
      </w:r>
      <w:r>
        <w:rPr>
          <w:rFonts w:ascii="Times New Roman" w:hAnsi="Times New Roman" w:eastAsia="Times New Roman" w:cs="Times New Roman"/>
          <w:b w:val="true"/>
          <w:sz w:val="22"/>
          <w:szCs w:val="22"/>
          <w:lang w:val="en-PH"/>
        </w:rPr>
      </w:r>
    </w:p>
    <w:p xmlns:w14="http://schemas.microsoft.com/office/word/2010/wordml" w:rsidR="0046493C" w:rsidRDefault="0046493C" w14:paraId="44032B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word "clerk", as used in this title, signifies the clerk of the court where the action is pending and, in the Supreme Court or court of appeals, the clerk of the county mentioned in the title of the complaint or in another county to which the court may have changed the place of trial, unless otherwise specified.</w:t>
      </w:r>
      <w:r>
        <w:rPr>
          <w:rFonts w:ascii="Times New Roman" w:hAnsi="Times New Roman" w:eastAsia="Times New Roman" w:cs="Times New Roman"/>
          <w:sz w:val="22"/>
          <w:szCs w:val="22"/>
          <w:lang w:val="en-PH"/>
        </w:rPr>
      </w:r>
    </w:p>
    <w:p xmlns:w14="http://schemas.microsoft.com/office/word/2010/wordml" w14:paraId="111AABDE" w14:textId="77777777">
      <w:pPr>
        <w:spacing w:before="0" w:after="0" w:line="240" w:lineRule="auto"/>
      </w:pPr>
      <w:r>
        <w:t/>
      </w:r>
    </w:p>
    <w:p xmlns:w14="http://schemas.microsoft.com/office/word/2010/wordml" w:rsidR="0046493C" w:rsidRDefault="0046493C" w14:paraId="7F7F7A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 1952 Code § 15-4; 1942 Code § 900; 1932 Code § 900; Civ. P. '22 § 848; Civ. P. '12 § 485; Civ. P. '02 § 447; 1870 (14) 469; 1999 Act No. 55, § 12, eff June 1, 1999.</w:t>
      </w:r>
      <w:r>
        <w:rPr>
          <w:rFonts w:ascii="Times New Roman" w:hAnsi="Times New Roman" w:eastAsia="Times New Roman" w:cs="Times New Roman"/>
          <w:sz w:val="22"/>
          <w:szCs w:val="22"/>
          <w:lang w:val="en-PH"/>
        </w:rPr>
      </w:r>
    </w:p>
    <w:p xmlns:w14="http://schemas.microsoft.com/office/word/2010/wordml" w14:paraId="30991658" w14:textId="77777777">
      <w:pPr>
        <w:spacing w:before="0" w:after="0" w:line="240" w:lineRule="auto"/>
      </w:pPr>
      <w:r>
        <w:t/>
      </w:r>
    </w:p>
    <w:p xmlns:w14="http://schemas.microsoft.com/office/word/2010/wordml" w:rsidR="0046493C" w:rsidRDefault="0046493C" w14:paraId="38F171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14-1-50. Common law of England continues in effect.</w:t>
      </w:r>
      <w:r>
        <w:rPr>
          <w:rFonts w:ascii="Times New Roman" w:hAnsi="Times New Roman" w:eastAsia="Times New Roman" w:cs="Times New Roman"/>
          <w:b w:val="true"/>
          <w:sz w:val="22"/>
          <w:szCs w:val="22"/>
          <w:lang w:val="en-PH"/>
        </w:rPr>
      </w:r>
    </w:p>
    <w:p xmlns:w14="http://schemas.microsoft.com/office/word/2010/wordml" w:rsidR="0046493C" w:rsidRDefault="0046493C" w14:paraId="46D7CB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and every part, of the common law of England, where it is not altered by the Code or inconsistent with the Constitution or laws of this State, is hereby continued in full force and effect in the same manner as before the adoption of this section.</w:t>
      </w:r>
      <w:r>
        <w:rPr>
          <w:rFonts w:ascii="Times New Roman" w:hAnsi="Times New Roman" w:eastAsia="Times New Roman" w:cs="Times New Roman"/>
          <w:sz w:val="22"/>
          <w:szCs w:val="22"/>
          <w:lang w:val="en-PH"/>
        </w:rPr>
      </w:r>
    </w:p>
    <w:p xmlns:w14="http://schemas.microsoft.com/office/word/2010/wordml" w14:paraId="1C7B49FF" w14:textId="77777777">
      <w:pPr>
        <w:spacing w:before="0" w:after="0" w:line="240" w:lineRule="auto"/>
      </w:pPr>
      <w:r>
        <w:t/>
      </w:r>
    </w:p>
    <w:p xmlns:w14="http://schemas.microsoft.com/office/word/2010/wordml" w:rsidR="0046493C" w:rsidRDefault="0046493C" w14:paraId="6E9DA2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1-19; 1972 (57) 2775.</w:t>
      </w:r>
      <w:r>
        <w:rPr>
          <w:rFonts w:ascii="Times New Roman" w:hAnsi="Times New Roman" w:eastAsia="Times New Roman" w:cs="Times New Roman"/>
          <w:sz w:val="22"/>
          <w:szCs w:val="22"/>
          <w:lang w:val="en-PH"/>
        </w:rPr>
      </w:r>
    </w:p>
    <w:p xmlns:w14="http://schemas.microsoft.com/office/word/2010/wordml" w14:paraId="70E65FEC" w14:textId="77777777">
      <w:pPr>
        <w:spacing w:before="0" w:after="0" w:line="240" w:lineRule="auto"/>
      </w:pPr>
      <w:r>
        <w:t/>
      </w:r>
    </w:p>
    <w:p xmlns:w14="http://schemas.microsoft.com/office/word/2010/wordml" w:rsidR="0046493C" w:rsidRDefault="0046493C" w14:paraId="649728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14-1-60. Rules of construction.</w:t>
      </w:r>
      <w:r>
        <w:rPr>
          <w:rFonts w:ascii="Times New Roman" w:hAnsi="Times New Roman" w:eastAsia="Times New Roman" w:cs="Times New Roman"/>
          <w:b w:val="true"/>
          <w:sz w:val="22"/>
          <w:szCs w:val="22"/>
          <w:lang w:val="en-PH"/>
        </w:rPr>
      </w:r>
    </w:p>
    <w:p xmlns:w14="http://schemas.microsoft.com/office/word/2010/wordml" w:rsidR="0046493C" w:rsidRDefault="0046493C" w14:paraId="654CCC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rule of common law that statutes in derogation of that law are to be strictly construed has no application to this Title.</w:t>
      </w:r>
      <w:r>
        <w:rPr>
          <w:rFonts w:ascii="Times New Roman" w:hAnsi="Times New Roman" w:eastAsia="Times New Roman" w:cs="Times New Roman"/>
          <w:sz w:val="22"/>
          <w:szCs w:val="22"/>
          <w:lang w:val="en-PH"/>
        </w:rPr>
      </w:r>
    </w:p>
    <w:p xmlns:w14="http://schemas.microsoft.com/office/word/2010/wordml" w14:paraId="52632E3E" w14:textId="77777777">
      <w:pPr>
        <w:spacing w:before="0" w:after="0" w:line="240" w:lineRule="auto"/>
      </w:pPr>
      <w:r>
        <w:t/>
      </w:r>
    </w:p>
    <w:p xmlns:w14="http://schemas.microsoft.com/office/word/2010/wordml" w:rsidR="0046493C" w:rsidRDefault="0046493C" w14:paraId="3C5B5A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15-5; 1952 Code § 15-5; 1942 Code § 902; 1932 Code § 902; Civ. P. '22 § 850; Civ. P. '12 § 487; Civ. P. '02 § 448; 1870 (14) 470.</w:t>
      </w:r>
      <w:r>
        <w:rPr>
          <w:rFonts w:ascii="Times New Roman" w:hAnsi="Times New Roman" w:eastAsia="Times New Roman" w:cs="Times New Roman"/>
          <w:sz w:val="22"/>
          <w:szCs w:val="22"/>
          <w:lang w:val="en-PH"/>
        </w:rPr>
      </w:r>
    </w:p>
    <w:p xmlns:w14="http://schemas.microsoft.com/office/word/2010/wordml" w14:paraId="19EDC572" w14:textId="77777777">
      <w:pPr>
        <w:spacing w:before="0" w:after="0" w:line="240" w:lineRule="auto"/>
      </w:pPr>
      <w:r>
        <w:t/>
      </w:r>
    </w:p>
    <w:p xmlns:w14="http://schemas.microsoft.com/office/word/2010/wordml" w:rsidR="0046493C" w:rsidRDefault="0046493C" w14:paraId="7705C4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14-1-70. Designation of the several courts of the State.</w:t>
      </w:r>
      <w:r>
        <w:rPr>
          <w:rFonts w:ascii="Times New Roman" w:hAnsi="Times New Roman" w:eastAsia="Times New Roman" w:cs="Times New Roman"/>
          <w:b w:val="true"/>
          <w:sz w:val="22"/>
          <w:szCs w:val="22"/>
          <w:lang w:val="en-PH"/>
        </w:rPr>
      </w:r>
    </w:p>
    <w:p xmlns:w14="http://schemas.microsoft.com/office/word/2010/wordml" w:rsidR="0046493C" w:rsidRDefault="0046493C" w14:paraId="244E10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are courts of justice in this State:</w:t>
      </w:r>
      <w:r>
        <w:rPr>
          <w:rFonts w:ascii="Times New Roman" w:hAnsi="Times New Roman" w:eastAsia="Times New Roman" w:cs="Times New Roman"/>
          <w:sz w:val="22"/>
          <w:szCs w:val="22"/>
          <w:lang w:val="en-PH"/>
        </w:rPr>
      </w:r>
    </w:p>
    <w:p xmlns:w14="http://schemas.microsoft.com/office/word/2010/wordml" w:rsidR="0046493C" w:rsidRDefault="0046493C" w14:paraId="08F54A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court for trial of impeachments;</w:t>
      </w:r>
      <w:r>
        <w:rPr>
          <w:rFonts w:ascii="Times New Roman" w:hAnsi="Times New Roman" w:eastAsia="Times New Roman" w:cs="Times New Roman"/>
          <w:sz w:val="22"/>
          <w:szCs w:val="22"/>
          <w:lang w:val="en-PH"/>
        </w:rPr>
      </w:r>
    </w:p>
    <w:p xmlns:w14="http://schemas.microsoft.com/office/word/2010/wordml" w:rsidR="0046493C" w:rsidRDefault="0046493C" w14:paraId="6E5D1F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Supreme Court;</w:t>
      </w:r>
      <w:r>
        <w:rPr>
          <w:rFonts w:ascii="Times New Roman" w:hAnsi="Times New Roman" w:eastAsia="Times New Roman" w:cs="Times New Roman"/>
          <w:sz w:val="22"/>
          <w:szCs w:val="22"/>
          <w:lang w:val="en-PH"/>
        </w:rPr>
      </w:r>
    </w:p>
    <w:p xmlns:w14="http://schemas.microsoft.com/office/word/2010/wordml" w:rsidR="0046493C" w:rsidRDefault="0046493C" w14:paraId="666A9F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court of appeals;</w:t>
      </w:r>
      <w:r>
        <w:rPr>
          <w:rFonts w:ascii="Times New Roman" w:hAnsi="Times New Roman" w:eastAsia="Times New Roman" w:cs="Times New Roman"/>
          <w:sz w:val="22"/>
          <w:szCs w:val="22"/>
          <w:lang w:val="en-PH"/>
        </w:rPr>
      </w:r>
    </w:p>
    <w:p xmlns:w14="http://schemas.microsoft.com/office/word/2010/wordml" w:rsidR="0046493C" w:rsidRDefault="0046493C" w14:paraId="4C2D03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circuit courts, to wit:</w:t>
      </w:r>
      <w:r>
        <w:rPr>
          <w:rFonts w:ascii="Times New Roman" w:hAnsi="Times New Roman" w:eastAsia="Times New Roman" w:cs="Times New Roman"/>
          <w:sz w:val="22"/>
          <w:szCs w:val="22"/>
          <w:lang w:val="en-PH"/>
        </w:rPr>
      </w:r>
    </w:p>
    <w:p xmlns:w14="http://schemas.microsoft.com/office/word/2010/wordml" w:rsidR="0046493C" w:rsidRDefault="0046493C" w14:paraId="7BCE46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court of common pleas and</w:t>
      </w:r>
      <w:r>
        <w:rPr>
          <w:rFonts w:ascii="Times New Roman" w:hAnsi="Times New Roman" w:eastAsia="Times New Roman" w:cs="Times New Roman"/>
          <w:sz w:val="22"/>
          <w:szCs w:val="22"/>
          <w:lang w:val="en-PH"/>
        </w:rPr>
      </w:r>
    </w:p>
    <w:p xmlns:w14="http://schemas.microsoft.com/office/word/2010/wordml" w:rsidR="0046493C" w:rsidRDefault="0046493C" w14:paraId="0604BB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court of general sessions;</w:t>
      </w:r>
      <w:r>
        <w:rPr>
          <w:rFonts w:ascii="Times New Roman" w:hAnsi="Times New Roman" w:eastAsia="Times New Roman" w:cs="Times New Roman"/>
          <w:sz w:val="22"/>
          <w:szCs w:val="22"/>
          <w:lang w:val="en-PH"/>
        </w:rPr>
      </w:r>
    </w:p>
    <w:p xmlns:w14="http://schemas.microsoft.com/office/word/2010/wordml" w:rsidR="0046493C" w:rsidRDefault="0046493C" w14:paraId="4CBAD7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probate courts;</w:t>
      </w:r>
      <w:r>
        <w:rPr>
          <w:rFonts w:ascii="Times New Roman" w:hAnsi="Times New Roman" w:eastAsia="Times New Roman" w:cs="Times New Roman"/>
          <w:sz w:val="22"/>
          <w:szCs w:val="22"/>
          <w:lang w:val="en-PH"/>
        </w:rPr>
      </w:r>
    </w:p>
    <w:p xmlns:w14="http://schemas.microsoft.com/office/word/2010/wordml" w:rsidR="0046493C" w:rsidRDefault="0046493C" w14:paraId="667FF6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the family courts;</w:t>
      </w:r>
      <w:r>
        <w:rPr>
          <w:rFonts w:ascii="Times New Roman" w:hAnsi="Times New Roman" w:eastAsia="Times New Roman" w:cs="Times New Roman"/>
          <w:sz w:val="22"/>
          <w:szCs w:val="22"/>
          <w:lang w:val="en-PH"/>
        </w:rPr>
      </w:r>
    </w:p>
    <w:p xmlns:w14="http://schemas.microsoft.com/office/word/2010/wordml" w:rsidR="0046493C" w:rsidRDefault="0046493C" w14:paraId="3B9372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magistrates' courts; and</w:t>
      </w:r>
      <w:r>
        <w:rPr>
          <w:rFonts w:ascii="Times New Roman" w:hAnsi="Times New Roman" w:eastAsia="Times New Roman" w:cs="Times New Roman"/>
          <w:sz w:val="22"/>
          <w:szCs w:val="22"/>
          <w:lang w:val="en-PH"/>
        </w:rPr>
      </w:r>
    </w:p>
    <w:p xmlns:w14="http://schemas.microsoft.com/office/word/2010/wordml" w:rsidR="0046493C" w:rsidRDefault="0046493C" w14:paraId="4EA042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t>(8) municipal courts.</w:t>
      </w:r>
      <w:r>
        <w:rPr>
          <w:rFonts w:ascii="Times New Roman" w:hAnsi="Times New Roman" w:eastAsia="Times New Roman" w:cs="Times New Roman"/>
          <w:sz w:val="22"/>
          <w:szCs w:val="22"/>
          <w:lang w:val="en-PH"/>
        </w:rPr>
      </w:r>
    </w:p>
    <w:p xmlns:w14="http://schemas.microsoft.com/office/word/2010/wordml" w14:paraId="0CB2BB71" w14:textId="77777777">
      <w:pPr>
        <w:spacing w:before="0" w:after="0" w:line="240" w:lineRule="auto"/>
      </w:pPr>
      <w:r>
        <w:t/>
      </w:r>
    </w:p>
    <w:p xmlns:w14="http://schemas.microsoft.com/office/word/2010/wordml" w:rsidR="0046493C" w:rsidRDefault="0046493C" w14:paraId="011050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15-6; 1952 Code § 15-6; 1942 Code § 9; 1932 Code § 9; Civ. P. '22 § 9; Civ. P. '12 § 9; Civ. P. '02 § 9; 1870 (14) 423 § 9; Const. Art. 5 § 1; 1903 (24) 89; 1911 (27) 16; 1961 (52) 139; 1999 Act No. 55, § 13, eff June 1, 1999.</w:t>
      </w:r>
      <w:r>
        <w:rPr>
          <w:rFonts w:ascii="Times New Roman" w:hAnsi="Times New Roman" w:eastAsia="Times New Roman" w:cs="Times New Roman"/>
          <w:sz w:val="22"/>
          <w:szCs w:val="22"/>
          <w:lang w:val="en-PH"/>
        </w:rPr>
      </w:r>
    </w:p>
    <w:p xmlns:w14="http://schemas.microsoft.com/office/word/2010/wordml" w14:paraId="241E1FB3" w14:textId="77777777">
      <w:pPr>
        <w:spacing w:before="0" w:after="0" w:line="240" w:lineRule="auto"/>
      </w:pPr>
      <w:r>
        <w:t/>
      </w:r>
    </w:p>
    <w:p xmlns:w14="http://schemas.microsoft.com/office/word/2010/wordml" w:rsidR="0046493C" w:rsidRDefault="0046493C" w14:paraId="0230E4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14-1-80. Jurisdiction of the several courts of the state, generally.</w:t>
      </w:r>
      <w:r>
        <w:rPr>
          <w:rFonts w:ascii="Times New Roman" w:hAnsi="Times New Roman" w:eastAsia="Times New Roman" w:cs="Times New Roman"/>
          <w:b w:val="true"/>
          <w:sz w:val="22"/>
          <w:szCs w:val="22"/>
          <w:lang w:val="en-PH"/>
        </w:rPr>
      </w:r>
    </w:p>
    <w:p xmlns:w14="http://schemas.microsoft.com/office/word/2010/wordml" w:rsidR="0046493C" w:rsidRDefault="0046493C" w14:paraId="368632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These courts shall exercise the jurisdiction now vested in them respectively except as otherwise prescribed.</w:t>
      </w:r>
      <w:r>
        <w:rPr>
          <w:rFonts w:ascii="Times New Roman" w:hAnsi="Times New Roman" w:eastAsia="Times New Roman" w:cs="Times New Roman"/>
          <w:sz w:val="22"/>
          <w:szCs w:val="22"/>
          <w:lang w:val="en-PH"/>
        </w:rPr>
      </w:r>
    </w:p>
    <w:p xmlns:w14="http://schemas.microsoft.com/office/word/2010/wordml" w14:paraId="4A177C32" w14:textId="77777777">
      <w:pPr>
        <w:spacing w:before="0" w:after="0" w:line="240" w:lineRule="auto"/>
      </w:pPr>
      <w:r>
        <w:t/>
      </w:r>
    </w:p>
    <w:p xmlns:w14="http://schemas.microsoft.com/office/word/2010/wordml" w:rsidR="0046493C" w:rsidRDefault="0046493C" w14:paraId="55CBDF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15-7; 1952 Code § 15-7; 1942 Code § 10; 1932 Code § 10; Civ. P. '22 § 10; Civ. P. '12 § 10; Civ. P. '02 § 10; 1870 (14) 423 § 10; 1903 (24) 89; 1911 (27) 16.</w:t>
      </w:r>
      <w:r>
        <w:rPr>
          <w:rFonts w:ascii="Times New Roman" w:hAnsi="Times New Roman" w:eastAsia="Times New Roman" w:cs="Times New Roman"/>
          <w:sz w:val="22"/>
          <w:szCs w:val="22"/>
          <w:lang w:val="en-PH"/>
        </w:rPr>
      </w:r>
    </w:p>
    <w:p xmlns:w14="http://schemas.microsoft.com/office/word/2010/wordml" w14:paraId="07BA78DF" w14:textId="77777777">
      <w:pPr>
        <w:spacing w:before="0" w:after="0" w:line="240" w:lineRule="auto"/>
      </w:pPr>
      <w:r>
        <w:t/>
      </w:r>
    </w:p>
    <w:p xmlns:w14="http://schemas.microsoft.com/office/word/2010/wordml" w:rsidR="0046493C" w:rsidRDefault="0046493C" w14:paraId="5891A1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14-1-90. Chief Justice of Supreme Court is administrative head; powers and duties; vacancy.</w:t>
      </w:r>
      <w:r>
        <w:rPr>
          <w:rFonts w:ascii="Times New Roman" w:hAnsi="Times New Roman" w:eastAsia="Times New Roman" w:cs="Times New Roman"/>
          <w:b w:val="true"/>
          <w:sz w:val="22"/>
          <w:szCs w:val="22"/>
          <w:lang w:val="en-PH"/>
        </w:rPr>
      </w:r>
    </w:p>
    <w:p xmlns:w14="http://schemas.microsoft.com/office/word/2010/wordml" w:rsidR="0046493C" w:rsidRDefault="0046493C" w14:paraId="06BD1B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Chief Justice of the Supreme Court shall be the administrative head of all courts in this State. He shall examine the administrative methods, systems and activities of the courts and their employees, examine the dockets of the several courts and require the courts and their employees to furnish to him such information as may be appropriate to assist in the administration of the courts. Within the framework of the requirements of Section 14-3-390, he shall make all assignments of duties for the circuit j</w:t>
      </w:r>
      <w:r>
        <w:rPr>
          <w:rFonts w:ascii="Times New Roman" w:hAnsi="Times New Roman" w:eastAsia="Times New Roman" w:cs="Times New Roman"/>
          <w:sz w:val="22"/>
          <w:szCs w:val="22"/>
          <w:lang w:val="en-PH"/>
        </w:rPr>
        <w:t>udges and may, from time to time, transfer a circuit judge from one assignment to another, as such judge's regularly assigned duties will permit and as the need appears. He shall have the right to call additional terms of court, to assign more than one judge to a circuit, if such additional judge's regularly assigned duties will permit and if need appears, and generally to supervise the calendars of trial courts in the interest of the better administration of justice. In the event that there is a vacancy in</w:t>
      </w:r>
      <w:r>
        <w:rPr>
          <w:rFonts w:ascii="Times New Roman" w:hAnsi="Times New Roman" w:eastAsia="Times New Roman" w:cs="Times New Roman"/>
          <w:sz w:val="22"/>
          <w:szCs w:val="22"/>
          <w:lang w:val="en-PH"/>
        </w:rPr>
        <w:t xml:space="preserve"> the position of Chief Justice or for any reason the Chief Justice is unable to act, the powers and functions provided in this section shall be exercised by the senior associate justice.</w:t>
      </w:r>
      <w:r>
        <w:rPr>
          <w:rFonts w:ascii="Times New Roman" w:hAnsi="Times New Roman" w:eastAsia="Times New Roman" w:cs="Times New Roman"/>
          <w:sz w:val="22"/>
          <w:szCs w:val="22"/>
          <w:lang w:val="en-PH"/>
        </w:rPr>
      </w:r>
    </w:p>
    <w:p xmlns:w14="http://schemas.microsoft.com/office/word/2010/wordml" w14:paraId="43DDA9E9" w14:textId="77777777">
      <w:pPr>
        <w:spacing w:before="0" w:after="0" w:line="240" w:lineRule="auto"/>
      </w:pPr>
      <w:r>
        <w:t/>
      </w:r>
    </w:p>
    <w:p xmlns:w14="http://schemas.microsoft.com/office/word/2010/wordml" w:rsidR="0046493C" w:rsidRDefault="0046493C" w14:paraId="0ED41F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15-7.1; 1959 (51) 306.</w:t>
      </w:r>
      <w:r>
        <w:rPr>
          <w:rFonts w:ascii="Times New Roman" w:hAnsi="Times New Roman" w:eastAsia="Times New Roman" w:cs="Times New Roman"/>
          <w:sz w:val="22"/>
          <w:szCs w:val="22"/>
          <w:lang w:val="en-PH"/>
        </w:rPr>
      </w:r>
    </w:p>
    <w:p xmlns:w14="http://schemas.microsoft.com/office/word/2010/wordml" w:rsidR="0046493C" w:rsidRDefault="0046493C" w14:paraId="07A4DA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628610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56, § 4, provides as follows:</w:t>
      </w:r>
      <w:r>
        <w:rPr>
          <w:rFonts w:ascii="Times New Roman" w:hAnsi="Times New Roman" w:eastAsia="Times New Roman" w:cs="Times New Roman"/>
          <w:sz w:val="22"/>
          <w:szCs w:val="22"/>
          <w:lang w:val="en-PH"/>
        </w:rPr>
      </w:r>
    </w:p>
    <w:p xmlns:w14="http://schemas.microsoft.com/office/word/2010/wordml" w:rsidR="0046493C" w:rsidRDefault="0046493C" w14:paraId="48DB44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The South Carolina Court Administration shall create a form for judges to use to request a state or local government agency restrict public access or posting of personal contact information. The form must contain fields for the following information: legal name, date of birth, home address, driver's license number, personal email address, dates of service, status of service, and an exception section to notify a state or local government agency of rescission of the request to protect personal cont</w:t>
      </w:r>
      <w:r>
        <w:rPr>
          <w:rFonts w:ascii="Times New Roman" w:hAnsi="Times New Roman" w:eastAsia="Times New Roman" w:cs="Times New Roman"/>
          <w:sz w:val="22"/>
          <w:szCs w:val="22"/>
          <w:lang w:val="en-PH"/>
        </w:rPr>
        <w:t>act information and to permit disclosure of personal contact information for a specific purpose and for a limited time.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4BBE0811" w14:textId="77777777">
      <w:pPr>
        <w:spacing w:before="0" w:after="0" w:line="240" w:lineRule="auto"/>
      </w:pPr>
      <w:r>
        <w:t/>
      </w:r>
    </w:p>
    <w:p xmlns:w14="http://schemas.microsoft.com/office/word/2010/wordml" w:rsidR="0046493C" w:rsidRDefault="0046493C" w14:paraId="7C811D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14-1-95. Power of chief justice to adjust salary of judicial employees.</w:t>
      </w:r>
      <w:r>
        <w:rPr>
          <w:rFonts w:ascii="Times New Roman" w:hAnsi="Times New Roman" w:eastAsia="Times New Roman" w:cs="Times New Roman"/>
          <w:b w:val="true"/>
          <w:sz w:val="22"/>
          <w:szCs w:val="22"/>
          <w:lang w:val="en-PH"/>
        </w:rPr>
      </w:r>
    </w:p>
    <w:p xmlns:w14="http://schemas.microsoft.com/office/word/2010/wordml" w:rsidR="0046493C" w:rsidRDefault="0046493C" w14:paraId="34CB06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Effective July 1, 1985, the Chief Justice is empowered to adjust salary levels of employees of the Judicial Department from funds appropriated to the Judicial Department.</w:t>
      </w:r>
      <w:r>
        <w:rPr>
          <w:rFonts w:ascii="Times New Roman" w:hAnsi="Times New Roman" w:eastAsia="Times New Roman" w:cs="Times New Roman"/>
          <w:sz w:val="22"/>
          <w:szCs w:val="22"/>
          <w:lang w:val="en-PH"/>
        </w:rPr>
      </w:r>
    </w:p>
    <w:p xmlns:w14="http://schemas.microsoft.com/office/word/2010/wordml" w14:paraId="00E90C1E" w14:textId="77777777">
      <w:pPr>
        <w:spacing w:before="0" w:after="0" w:line="240" w:lineRule="auto"/>
      </w:pPr>
      <w:r>
        <w:t/>
      </w:r>
    </w:p>
    <w:p xmlns:w14="http://schemas.microsoft.com/office/word/2010/wordml" w:rsidR="0046493C" w:rsidRDefault="0046493C" w14:paraId="617BEB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97 § 2, eff May 13, 1987.</w:t>
      </w:r>
      <w:r>
        <w:rPr>
          <w:rFonts w:ascii="Times New Roman" w:hAnsi="Times New Roman" w:eastAsia="Times New Roman" w:cs="Times New Roman"/>
          <w:sz w:val="22"/>
          <w:szCs w:val="22"/>
          <w:lang w:val="en-PH"/>
        </w:rPr>
      </w:r>
    </w:p>
    <w:p xmlns:w14="http://schemas.microsoft.com/office/word/2010/wordml" w14:paraId="65001041" w14:textId="77777777">
      <w:pPr>
        <w:spacing w:before="0" w:after="0" w:line="240" w:lineRule="auto"/>
      </w:pPr>
      <w:r>
        <w:t/>
      </w:r>
    </w:p>
    <w:p xmlns:w14="http://schemas.microsoft.com/office/word/2010/wordml" w:rsidR="0046493C" w:rsidRDefault="0046493C" w14:paraId="7A476E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14-1-100. Rights in court not affected by race or color.</w:t>
      </w:r>
      <w:r>
        <w:rPr>
          <w:rFonts w:ascii="Times New Roman" w:hAnsi="Times New Roman" w:eastAsia="Times New Roman" w:cs="Times New Roman"/>
          <w:b w:val="true"/>
          <w:sz w:val="22"/>
          <w:szCs w:val="22"/>
          <w:lang w:val="en-PH"/>
        </w:rPr>
      </w:r>
    </w:p>
    <w:p xmlns:w14="http://schemas.microsoft.com/office/word/2010/wordml" w:rsidR="0046493C" w:rsidRDefault="0046493C" w14:paraId="084A2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authority has heretofore been conferred by law upon any free white person or persons to institute any suit or proceedings or to prefer any information or complaint in any matter, civil, penal or criminal, the same rights shall be enjoyed by and the same remedies shall be applicable to all persons whatsoever, regardless of race or color, subject to the same conditions and none other.</w:t>
      </w:r>
      <w:r>
        <w:rPr>
          <w:rFonts w:ascii="Times New Roman" w:hAnsi="Times New Roman" w:eastAsia="Times New Roman" w:cs="Times New Roman"/>
          <w:sz w:val="22"/>
          <w:szCs w:val="22"/>
          <w:lang w:val="en-PH"/>
        </w:rPr>
      </w:r>
    </w:p>
    <w:p xmlns:w14="http://schemas.microsoft.com/office/word/2010/wordml" w14:paraId="329987D5" w14:textId="77777777">
      <w:pPr>
        <w:spacing w:before="0" w:after="0" w:line="240" w:lineRule="auto"/>
      </w:pPr>
      <w:r>
        <w:t/>
      </w:r>
    </w:p>
    <w:p xmlns:w14="http://schemas.microsoft.com/office/word/2010/wordml" w:rsidR="0046493C" w:rsidRDefault="0046493C" w14:paraId="2F0CF5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15-8; 1952 Code § 15-8; 1942 Code § 335; 1932 Code § 335; Civ. P. '22 § 291; Civ. C. '12 § 3924; Civ. C. '02 § 2821; G. S. 2168; R. S. 2297; 1870 (14) 338.</w:t>
      </w:r>
      <w:r>
        <w:rPr>
          <w:rFonts w:ascii="Times New Roman" w:hAnsi="Times New Roman" w:eastAsia="Times New Roman" w:cs="Times New Roman"/>
          <w:sz w:val="22"/>
          <w:szCs w:val="22"/>
          <w:lang w:val="en-PH"/>
        </w:rPr>
      </w:r>
    </w:p>
    <w:p xmlns:w14="http://schemas.microsoft.com/office/word/2010/wordml" w14:paraId="526066C5" w14:textId="77777777">
      <w:pPr>
        <w:spacing w:before="0" w:after="0" w:line="240" w:lineRule="auto"/>
      </w:pPr>
      <w:r>
        <w:t/>
      </w:r>
    </w:p>
    <w:p xmlns:w14="http://schemas.microsoft.com/office/word/2010/wordml" w:rsidR="0046493C" w:rsidRDefault="0046493C" w14:paraId="3ECA3B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14-1-110. Effect on process pending in any court of failure of court to sit on day appointed by law.</w:t>
      </w:r>
      <w:r>
        <w:rPr>
          <w:rFonts w:ascii="Times New Roman" w:hAnsi="Times New Roman" w:eastAsia="Times New Roman" w:cs="Times New Roman"/>
          <w:b w:val="true"/>
          <w:sz w:val="22"/>
          <w:szCs w:val="22"/>
          <w:lang w:val="en-PH"/>
        </w:rPr>
      </w:r>
    </w:p>
    <w:p xmlns:w14="http://schemas.microsoft.com/office/word/2010/wordml" w:rsidR="0046493C" w:rsidRDefault="0046493C" w14:paraId="0AF290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process pending in any court shall be discontinued for or by reason of the failure to hold the court upon the day appointed by law. In such case all suits, process, matters and things depending shall be made to the next succeeding c</w:t>
      </w:r>
      <w:r>
        <w:rPr>
          <w:rFonts w:ascii="Times New Roman" w:hAnsi="Times New Roman" w:eastAsia="Times New Roman" w:cs="Times New Roman"/>
          <w:sz w:val="22"/>
          <w:szCs w:val="22"/>
          <w:lang w:val="en-PH"/>
        </w:rPr>
        <w:t>ourt in course in the same manner as if such succeeding court had been the same court to which such process stood continued or such returns or appearances should have been made. And recognizances, bonds and obligations for appearances and all returns shall be of the same force and validity for the appearance of any person at such succeeding court and all summonses for witnesses as effectual as if the succeeding court had been expressly mentioned therein.</w:t>
      </w:r>
      <w:r>
        <w:rPr>
          <w:rFonts w:ascii="Times New Roman" w:hAnsi="Times New Roman" w:eastAsia="Times New Roman" w:cs="Times New Roman"/>
          <w:sz w:val="22"/>
          <w:szCs w:val="22"/>
          <w:lang w:val="en-PH"/>
        </w:rPr>
      </w:r>
    </w:p>
    <w:p xmlns:w14="http://schemas.microsoft.com/office/word/2010/wordml" w14:paraId="0F91B03D" w14:textId="77777777">
      <w:pPr>
        <w:spacing w:before="0" w:after="0" w:line="240" w:lineRule="auto"/>
      </w:pPr>
      <w:r>
        <w:t/>
      </w:r>
    </w:p>
    <w:p xmlns:w14="http://schemas.microsoft.com/office/word/2010/wordml" w:rsidR="0046493C" w:rsidRDefault="0046493C" w14:paraId="3E7AA5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15-9; 1952 Code § 15-9; 1942 Code § 345; 1932 Code § 345; Civ. P. '22 § 301; Civ. C. '12 § 3934; Civ. C. '02 § 2831; G. S. 178; R. S. 2307; 1785 (7) 218.</w:t>
      </w:r>
      <w:r>
        <w:rPr>
          <w:rFonts w:ascii="Times New Roman" w:hAnsi="Times New Roman" w:eastAsia="Times New Roman" w:cs="Times New Roman"/>
          <w:sz w:val="22"/>
          <w:szCs w:val="22"/>
          <w:lang w:val="en-PH"/>
        </w:rPr>
      </w:r>
    </w:p>
    <w:p xmlns:w14="http://schemas.microsoft.com/office/word/2010/wordml" w14:paraId="0559BB0C" w14:textId="77777777">
      <w:pPr>
        <w:spacing w:before="0" w:after="0" w:line="240" w:lineRule="auto"/>
      </w:pPr>
      <w:r>
        <w:t/>
      </w:r>
    </w:p>
    <w:p xmlns:w14="http://schemas.microsoft.com/office/word/2010/wordml" w:rsidR="0046493C" w:rsidRDefault="0046493C" w14:paraId="021E3A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14-1-120. Case continued on adjournment.</w:t>
      </w:r>
      <w:r>
        <w:rPr>
          <w:rFonts w:ascii="Times New Roman" w:hAnsi="Times New Roman" w:eastAsia="Times New Roman" w:cs="Times New Roman"/>
          <w:b w:val="true"/>
          <w:sz w:val="22"/>
          <w:szCs w:val="22"/>
          <w:lang w:val="en-PH"/>
        </w:rPr>
      </w:r>
    </w:p>
    <w:p xmlns:w14="http://schemas.microsoft.com/office/word/2010/wordml" w:rsidR="0046493C" w:rsidRDefault="0046493C" w14:paraId="55A307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causes depending on the docket and undetermined at any adjournment to the court in course shall stand continued in the same order to such court as fully as if such causes were called over and continued by order of court.</w:t>
      </w:r>
      <w:r>
        <w:rPr>
          <w:rFonts w:ascii="Times New Roman" w:hAnsi="Times New Roman" w:eastAsia="Times New Roman" w:cs="Times New Roman"/>
          <w:sz w:val="22"/>
          <w:szCs w:val="22"/>
          <w:lang w:val="en-PH"/>
        </w:rPr>
      </w:r>
    </w:p>
    <w:p xmlns:w14="http://schemas.microsoft.com/office/word/2010/wordml" w14:paraId="24A9A261" w14:textId="77777777">
      <w:pPr>
        <w:spacing w:before="0" w:after="0" w:line="240" w:lineRule="auto"/>
      </w:pPr>
      <w:r>
        <w:t/>
      </w:r>
    </w:p>
    <w:p xmlns:w14="http://schemas.microsoft.com/office/word/2010/wordml" w:rsidR="0046493C" w:rsidRDefault="0046493C" w14:paraId="3476E6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15-9.1; 1952 Code § 15-9.1; 1942 Code § 345; 1932 Code § 345; Civ. P. '22 § 301; Civ. C. '12 § 3934; Civ. C. '02 § 2831; G. S. 178; R. S. 2307; 1785 (7) 218.</w:t>
      </w:r>
      <w:r>
        <w:rPr>
          <w:rFonts w:ascii="Times New Roman" w:hAnsi="Times New Roman" w:eastAsia="Times New Roman" w:cs="Times New Roman"/>
          <w:sz w:val="22"/>
          <w:szCs w:val="22"/>
          <w:lang w:val="en-PH"/>
        </w:rPr>
      </w:r>
    </w:p>
    <w:p xmlns:w14="http://schemas.microsoft.com/office/word/2010/wordml" w14:paraId="6BD8A164" w14:textId="77777777">
      <w:pPr>
        <w:spacing w:before="0" w:after="0" w:line="240" w:lineRule="auto"/>
      </w:pPr>
      <w:r>
        <w:t/>
      </w:r>
    </w:p>
    <w:p xmlns:w14="http://schemas.microsoft.com/office/word/2010/wordml" w:rsidR="0046493C" w:rsidRDefault="0046493C" w14:paraId="2AF5D6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14-1-130. Disqualification of judge by reason of relationship to parties.</w:t>
      </w:r>
      <w:r>
        <w:rPr>
          <w:rFonts w:ascii="Times New Roman" w:hAnsi="Times New Roman" w:eastAsia="Times New Roman" w:cs="Times New Roman"/>
          <w:b w:val="true"/>
          <w:sz w:val="22"/>
          <w:szCs w:val="22"/>
          <w:lang w:val="en-PH"/>
        </w:rPr>
      </w:r>
    </w:p>
    <w:p xmlns:w14="http://schemas.microsoft.com/office/word/2010/wordml" w:rsidR="0046493C" w:rsidRDefault="0046493C" w14:paraId="70E38E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judge or other judicial officer shall preside on the trial of any cause when he may be connected with either of the parties by consanguinity or affinity within the sixth degree.</w:t>
      </w:r>
      <w:r>
        <w:rPr>
          <w:rFonts w:ascii="Times New Roman" w:hAnsi="Times New Roman" w:eastAsia="Times New Roman" w:cs="Times New Roman"/>
          <w:sz w:val="22"/>
          <w:szCs w:val="22"/>
          <w:lang w:val="en-PH"/>
        </w:rPr>
      </w:r>
    </w:p>
    <w:p xmlns:w14="http://schemas.microsoft.com/office/word/2010/wordml" w14:paraId="54D3B161" w14:textId="77777777">
      <w:pPr>
        <w:spacing w:before="0" w:after="0" w:line="240" w:lineRule="auto"/>
      </w:pPr>
      <w:r>
        <w:t/>
      </w:r>
    </w:p>
    <w:p xmlns:w14="http://schemas.microsoft.com/office/word/2010/wordml" w:rsidR="0046493C" w:rsidRDefault="0046493C" w14:paraId="01AD09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HISTORY: 1962 Code § 15-10; 1952 Code § 15-10; 1942 Code § 334; 1932 Code § 334; Civ. P. '22 § 290; Civ. C. '12 § 3923; Civ. C. '02 § 2820.</w:t>
      </w:r>
      <w:r>
        <w:rPr>
          <w:rFonts w:ascii="Times New Roman" w:hAnsi="Times New Roman" w:eastAsia="Times New Roman" w:cs="Times New Roman"/>
          <w:sz w:val="22"/>
          <w:szCs w:val="22"/>
          <w:lang w:val="en-PH"/>
        </w:rPr>
      </w:r>
    </w:p>
    <w:p xmlns:w14="http://schemas.microsoft.com/office/word/2010/wordml" w14:paraId="34AE6C04" w14:textId="77777777">
      <w:pPr>
        <w:spacing w:before="0" w:after="0" w:line="240" w:lineRule="auto"/>
      </w:pPr>
      <w:r>
        <w:t/>
      </w:r>
    </w:p>
    <w:p xmlns:w14="http://schemas.microsoft.com/office/word/2010/wordml" w:rsidR="0046493C" w:rsidRDefault="0046493C" w14:paraId="73F85A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14-1-140. Persons attending court exempt from arrest; mileage allowed per day.</w:t>
      </w:r>
      <w:r>
        <w:rPr>
          <w:rFonts w:ascii="Times New Roman" w:hAnsi="Times New Roman" w:eastAsia="Times New Roman" w:cs="Times New Roman"/>
          <w:b w:val="true"/>
          <w:sz w:val="22"/>
          <w:szCs w:val="22"/>
          <w:lang w:val="en-PH"/>
        </w:rPr>
      </w:r>
    </w:p>
    <w:p xmlns:w14="http://schemas.microsoft.com/office/word/2010/wordml" w:rsidR="0046493C" w:rsidRDefault="0046493C" w14:paraId="48D9E5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persons necessarily going to, attending on, or returning from, the courts of record of this State shall be free from arrest, except on criminal process for treason, felony or breach of the peace. Thirty miles per day shall be allowed such persons for travelling.</w:t>
      </w:r>
      <w:r>
        <w:rPr>
          <w:rFonts w:ascii="Times New Roman" w:hAnsi="Times New Roman" w:eastAsia="Times New Roman" w:cs="Times New Roman"/>
          <w:sz w:val="22"/>
          <w:szCs w:val="22"/>
          <w:lang w:val="en-PH"/>
        </w:rPr>
      </w:r>
    </w:p>
    <w:p xmlns:w14="http://schemas.microsoft.com/office/word/2010/wordml" w14:paraId="03E44D1E" w14:textId="77777777">
      <w:pPr>
        <w:spacing w:before="0" w:after="0" w:line="240" w:lineRule="auto"/>
      </w:pPr>
      <w:r>
        <w:t/>
      </w:r>
    </w:p>
    <w:p xmlns:w14="http://schemas.microsoft.com/office/word/2010/wordml" w:rsidR="0046493C" w:rsidRDefault="0046493C" w14:paraId="5509F1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15-11; 1952 Code § 15-11; 1942 Code § 338; 1932 Code § 338; Civ. P. '22 § 294; Civ. C. '12 § 3927; Civ. C. '02 § 2824; G. S. 2171; R. S. 2300; 1785 (7) 219; 1798 (7) 286; 1819 (11) 41.</w:t>
      </w:r>
      <w:r>
        <w:rPr>
          <w:rFonts w:ascii="Times New Roman" w:hAnsi="Times New Roman" w:eastAsia="Times New Roman" w:cs="Times New Roman"/>
          <w:sz w:val="22"/>
          <w:szCs w:val="22"/>
          <w:lang w:val="en-PH"/>
        </w:rPr>
      </w:r>
    </w:p>
    <w:p xmlns:w14="http://schemas.microsoft.com/office/word/2010/wordml" w14:paraId="0A2FFACF" w14:textId="77777777">
      <w:pPr>
        <w:spacing w:before="0" w:after="0" w:line="240" w:lineRule="auto"/>
      </w:pPr>
      <w:r>
        <w:t/>
      </w:r>
    </w:p>
    <w:p xmlns:w14="http://schemas.microsoft.com/office/word/2010/wordml" w:rsidR="0046493C" w:rsidRDefault="0046493C" w14:paraId="7FC34C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14-1-150. Contempt of court; offenders to be heard.</w:t>
      </w:r>
      <w:r>
        <w:rPr>
          <w:rFonts w:ascii="Times New Roman" w:hAnsi="Times New Roman" w:eastAsia="Times New Roman" w:cs="Times New Roman"/>
          <w:b w:val="true"/>
          <w:sz w:val="22"/>
          <w:szCs w:val="22"/>
          <w:lang w:val="en-PH"/>
        </w:rPr>
      </w:r>
    </w:p>
    <w:p xmlns:w14="http://schemas.microsoft.com/office/word/2010/wordml" w:rsidR="0046493C" w:rsidRDefault="0046493C" w14:paraId="33E933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 any person shall commit any misbehavior or contempt in any court of judicature in this State, by word or gesture, the judges of such court may set a fine on such offender in any sum not exceeding fifty dollars, for the use of this State, and may commit the offender till payment. But if any person shall in the presence and during the sitting of the court strike or use any violence therein, such person shall be fined at the discretion of the court and shall be committed till payment; provided, that no</w:t>
      </w:r>
      <w:r>
        <w:rPr>
          <w:rFonts w:ascii="Times New Roman" w:hAnsi="Times New Roman" w:eastAsia="Times New Roman" w:cs="Times New Roman"/>
          <w:sz w:val="22"/>
          <w:szCs w:val="22"/>
          <w:lang w:val="en-PH"/>
        </w:rPr>
        <w:t xml:space="preserve"> citizen of this State shall be sent to jail for any contempt of court or supposed contempt of court, committed during the sitting of the court and in disturbance of the court, until he be brought before the court and there be heard by himself or counsel or shall stand mute.</w:t>
      </w:r>
      <w:r>
        <w:rPr>
          <w:rFonts w:ascii="Times New Roman" w:hAnsi="Times New Roman" w:eastAsia="Times New Roman" w:cs="Times New Roman"/>
          <w:sz w:val="22"/>
          <w:szCs w:val="22"/>
          <w:lang w:val="en-PH"/>
        </w:rPr>
      </w:r>
    </w:p>
    <w:p xmlns:w14="http://schemas.microsoft.com/office/word/2010/wordml" w14:paraId="41840758" w14:textId="77777777">
      <w:pPr>
        <w:spacing w:before="0" w:after="0" w:line="240" w:lineRule="auto"/>
      </w:pPr>
      <w:r>
        <w:t/>
      </w:r>
    </w:p>
    <w:p xmlns:w14="http://schemas.microsoft.com/office/word/2010/wordml" w:rsidR="0046493C" w:rsidRDefault="0046493C" w14:paraId="745696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15-12; 1952 Code § 15-12; 1942 Code § 339; 1932 Code § 339; Civ. P. '22 § 295; Civ. C. '12 § 3928; Civ. C. '02 § 2825; G. S. 2172; R. S. 2301; 1731 (3) 283; 1811 (5) 642.</w:t>
      </w:r>
      <w:r>
        <w:rPr>
          <w:rFonts w:ascii="Times New Roman" w:hAnsi="Times New Roman" w:eastAsia="Times New Roman" w:cs="Times New Roman"/>
          <w:sz w:val="22"/>
          <w:szCs w:val="22"/>
          <w:lang w:val="en-PH"/>
        </w:rPr>
      </w:r>
    </w:p>
    <w:p xmlns:w14="http://schemas.microsoft.com/office/word/2010/wordml" w14:paraId="2BB95B19" w14:textId="77777777">
      <w:pPr>
        <w:spacing w:before="0" w:after="0" w:line="240" w:lineRule="auto"/>
      </w:pPr>
      <w:r>
        <w:t/>
      </w:r>
    </w:p>
    <w:p xmlns:w14="http://schemas.microsoft.com/office/word/2010/wordml" w:rsidR="0046493C" w:rsidRDefault="0046493C" w14:paraId="15596C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14-1-160. Breach of peace within hearing of court.</w:t>
      </w:r>
      <w:r>
        <w:rPr>
          <w:rFonts w:ascii="Times New Roman" w:hAnsi="Times New Roman" w:eastAsia="Times New Roman" w:cs="Times New Roman"/>
          <w:b w:val="true"/>
          <w:sz w:val="22"/>
          <w:szCs w:val="22"/>
          <w:lang w:val="en-PH"/>
        </w:rPr>
      </w:r>
    </w:p>
    <w:p xmlns:w14="http://schemas.microsoft.com/office/word/2010/wordml" w:rsidR="0046493C" w:rsidRDefault="0046493C" w14:paraId="314E3B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affray shall happen during the sitting of any court within this State and within the hearing or to the disturbance of the court, the court shall order the sheriff or other lawful officer to take the affrayers or other disturbers of the peace or those guilty of contempt and bring the offenders before the court and the court shall make such order thereon as may be consistent with law, justice and good order.</w:t>
      </w:r>
      <w:r>
        <w:rPr>
          <w:rFonts w:ascii="Times New Roman" w:hAnsi="Times New Roman" w:eastAsia="Times New Roman" w:cs="Times New Roman"/>
          <w:sz w:val="22"/>
          <w:szCs w:val="22"/>
          <w:lang w:val="en-PH"/>
        </w:rPr>
      </w:r>
    </w:p>
    <w:p xmlns:w14="http://schemas.microsoft.com/office/word/2010/wordml" w14:paraId="0FB97BC8" w14:textId="77777777">
      <w:pPr>
        <w:spacing w:before="0" w:after="0" w:line="240" w:lineRule="auto"/>
      </w:pPr>
      <w:r>
        <w:t/>
      </w:r>
    </w:p>
    <w:p xmlns:w14="http://schemas.microsoft.com/office/word/2010/wordml" w:rsidR="0046493C" w:rsidRDefault="0046493C" w14:paraId="1E84A2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15-13; 1952 Code § 15-13; 1942 Code § 340; 1932 Code § 340; Civ. P. '22 § 296; Civ. C. '12 § 3929; Civ. C. '02 § 2826; G. S. 2173; R. S. 2302; 1811 (5) 642.</w:t>
      </w:r>
      <w:r>
        <w:rPr>
          <w:rFonts w:ascii="Times New Roman" w:hAnsi="Times New Roman" w:eastAsia="Times New Roman" w:cs="Times New Roman"/>
          <w:sz w:val="22"/>
          <w:szCs w:val="22"/>
          <w:lang w:val="en-PH"/>
        </w:rPr>
      </w:r>
    </w:p>
    <w:p xmlns:w14="http://schemas.microsoft.com/office/word/2010/wordml" w14:paraId="667882F4" w14:textId="77777777">
      <w:pPr>
        <w:spacing w:before="0" w:after="0" w:line="240" w:lineRule="auto"/>
      </w:pPr>
      <w:r>
        <w:t/>
      </w:r>
    </w:p>
    <w:p xmlns:w14="http://schemas.microsoft.com/office/word/2010/wordml" w:rsidR="0046493C" w:rsidRDefault="0046493C" w14:paraId="3C4F4B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14-1-170. Filing of undertakings.</w:t>
      </w:r>
      <w:r>
        <w:rPr>
          <w:rFonts w:ascii="Times New Roman" w:hAnsi="Times New Roman" w:eastAsia="Times New Roman" w:cs="Times New Roman"/>
          <w:b w:val="true"/>
          <w:sz w:val="22"/>
          <w:szCs w:val="22"/>
          <w:lang w:val="en-PH"/>
        </w:rPr>
      </w:r>
    </w:p>
    <w:p xmlns:w14="http://schemas.microsoft.com/office/word/2010/wordml" w:rsidR="0046493C" w:rsidRDefault="0046493C" w14:paraId="34267A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various undertakings required to be given by this Title must be filed with the clerk of the court, unless the court expressly provides for a different disposition thereof.</w:t>
      </w:r>
      <w:r>
        <w:rPr>
          <w:rFonts w:ascii="Times New Roman" w:hAnsi="Times New Roman" w:eastAsia="Times New Roman" w:cs="Times New Roman"/>
          <w:sz w:val="22"/>
          <w:szCs w:val="22"/>
          <w:lang w:val="en-PH"/>
        </w:rPr>
      </w:r>
    </w:p>
    <w:p xmlns:w14="http://schemas.microsoft.com/office/word/2010/wordml" w14:paraId="47D8EB5A" w14:textId="77777777">
      <w:pPr>
        <w:spacing w:before="0" w:after="0" w:line="240" w:lineRule="auto"/>
      </w:pPr>
      <w:r>
        <w:t/>
      </w:r>
    </w:p>
    <w:p xmlns:w14="http://schemas.microsoft.com/office/word/2010/wordml" w:rsidR="0046493C" w:rsidRDefault="0046493C" w14:paraId="3BD579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HISTORY: 1962 Code § 15-14; 1952 Code § 15-14; 1942 Code § 824; 1932 Code § 824; Civ. P. '22 § 772; Civ. P. '12 § 458; Civ. P. '02 § 420; 1870 (14) 438.</w:t>
      </w:r>
      <w:r>
        <w:rPr>
          <w:rFonts w:ascii="Times New Roman" w:hAnsi="Times New Roman" w:eastAsia="Times New Roman" w:cs="Times New Roman"/>
          <w:sz w:val="22"/>
          <w:szCs w:val="22"/>
          <w:lang w:val="en-PH"/>
        </w:rPr>
      </w:r>
    </w:p>
    <w:p xmlns:w14="http://schemas.microsoft.com/office/word/2010/wordml" w14:paraId="2247D472" w14:textId="77777777">
      <w:pPr>
        <w:spacing w:before="0" w:after="0" w:line="240" w:lineRule="auto"/>
      </w:pPr>
      <w:r>
        <w:t/>
      </w:r>
    </w:p>
    <w:p xmlns:w14="http://schemas.microsoft.com/office/word/2010/wordml" w:rsidR="0046493C" w:rsidRDefault="0046493C" w14:paraId="21243A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14-1-180. Jurors for inferior courts in counties containing a city of more than 70,000.</w:t>
      </w:r>
      <w:r>
        <w:rPr>
          <w:rFonts w:ascii="Times New Roman" w:hAnsi="Times New Roman" w:eastAsia="Times New Roman" w:cs="Times New Roman"/>
          <w:b w:val="true"/>
          <w:sz w:val="22"/>
          <w:szCs w:val="22"/>
          <w:lang w:val="en-PH"/>
        </w:rPr>
      </w:r>
    </w:p>
    <w:p xmlns:w14="http://schemas.microsoft.com/office/word/2010/wordml" w:rsidR="0046493C" w:rsidRDefault="0046493C" w14:paraId="3E56AD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each county containing a city having more than seventy thousand population, according to the official United States census, all jurors for courts inferior to the circuit court and having both civil and criminal jurisdiction shall be drawn from the jury box and tales box provided for such counties under Sections 14-7-170 and 14-7-210.</w:t>
      </w:r>
      <w:r>
        <w:rPr>
          <w:rFonts w:ascii="Times New Roman" w:hAnsi="Times New Roman" w:eastAsia="Times New Roman" w:cs="Times New Roman"/>
          <w:sz w:val="22"/>
          <w:szCs w:val="22"/>
          <w:lang w:val="en-PH"/>
        </w:rPr>
      </w:r>
    </w:p>
    <w:p xmlns:w14="http://schemas.microsoft.com/office/word/2010/wordml" w14:paraId="2ED38400" w14:textId="77777777">
      <w:pPr>
        <w:spacing w:before="0" w:after="0" w:line="240" w:lineRule="auto"/>
      </w:pPr>
      <w:r>
        <w:t/>
      </w:r>
    </w:p>
    <w:p xmlns:w14="http://schemas.microsoft.com/office/word/2010/wordml" w:rsidR="0046493C" w:rsidRDefault="0046493C" w14:paraId="03E448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15-15; 1952 Code § 15-15; 1942 Code § 609; 1932 Code § 609; Civ. P. '22 § 549; Civ. C. '12 § 4018; 1902 (23) 1066; 1921 (32) 276; 1939 (41) 27; 1941 (42) 70; 1943 (43) 263.</w:t>
      </w:r>
      <w:r>
        <w:rPr>
          <w:rFonts w:ascii="Times New Roman" w:hAnsi="Times New Roman" w:eastAsia="Times New Roman" w:cs="Times New Roman"/>
          <w:sz w:val="22"/>
          <w:szCs w:val="22"/>
          <w:lang w:val="en-PH"/>
        </w:rPr>
      </w:r>
    </w:p>
    <w:p xmlns:w14="http://schemas.microsoft.com/office/word/2010/wordml" w14:paraId="08A3B2B2" w14:textId="77777777">
      <w:pPr>
        <w:spacing w:before="0" w:after="0" w:line="240" w:lineRule="auto"/>
      </w:pPr>
      <w:r>
        <w:t/>
      </w:r>
    </w:p>
    <w:p xmlns:w14="http://schemas.microsoft.com/office/word/2010/wordml" w:rsidR="0046493C" w:rsidRDefault="0046493C" w14:paraId="691BED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14-1-190. Monies received by jurors constitute expense allowance.</w:t>
      </w:r>
      <w:r>
        <w:rPr>
          <w:rFonts w:ascii="Times New Roman" w:hAnsi="Times New Roman" w:eastAsia="Times New Roman" w:cs="Times New Roman"/>
          <w:b w:val="true"/>
          <w:sz w:val="22"/>
          <w:szCs w:val="22"/>
          <w:lang w:val="en-PH"/>
        </w:rPr>
      </w:r>
    </w:p>
    <w:p xmlns:w14="http://schemas.microsoft.com/office/word/2010/wordml" w:rsidR="0046493C" w:rsidRDefault="0046493C" w14:paraId="4DF588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any other provision of law, any monies received by a person for service as a juror in any court of this State shall be considered an expense allowance for such service.</w:t>
      </w:r>
      <w:r>
        <w:rPr>
          <w:rFonts w:ascii="Times New Roman" w:hAnsi="Times New Roman" w:eastAsia="Times New Roman" w:cs="Times New Roman"/>
          <w:sz w:val="22"/>
          <w:szCs w:val="22"/>
          <w:lang w:val="en-PH"/>
        </w:rPr>
      </w:r>
    </w:p>
    <w:p xmlns:w14="http://schemas.microsoft.com/office/word/2010/wordml" w14:paraId="4BC7489E" w14:textId="77777777">
      <w:pPr>
        <w:spacing w:before="0" w:after="0" w:line="240" w:lineRule="auto"/>
      </w:pPr>
      <w:r>
        <w:t/>
      </w:r>
    </w:p>
    <w:p xmlns:w14="http://schemas.microsoft.com/office/word/2010/wordml" w:rsidR="0046493C" w:rsidRDefault="0046493C" w14:paraId="14F68E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320, eff March 4, 1980.</w:t>
      </w:r>
      <w:r>
        <w:rPr>
          <w:rFonts w:ascii="Times New Roman" w:hAnsi="Times New Roman" w:eastAsia="Times New Roman" w:cs="Times New Roman"/>
          <w:sz w:val="22"/>
          <w:szCs w:val="22"/>
          <w:lang w:val="en-PH"/>
        </w:rPr>
      </w:r>
    </w:p>
    <w:p xmlns:w14="http://schemas.microsoft.com/office/word/2010/wordml" w14:paraId="631B462F" w14:textId="77777777">
      <w:pPr>
        <w:spacing w:before="0" w:after="0" w:line="240" w:lineRule="auto"/>
      </w:pPr>
      <w:r>
        <w:t/>
      </w:r>
    </w:p>
    <w:p xmlns:w14="http://schemas.microsoft.com/office/word/2010/wordml" w:rsidR="0046493C" w:rsidRDefault="0046493C" w14:paraId="585FEC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14-1-200. Establishment of salaries of Supreme Court Justices, Court of Appeals, Circuit Court, and Family Court judges.</w:t>
      </w:r>
      <w:r>
        <w:rPr>
          <w:rFonts w:ascii="Times New Roman" w:hAnsi="Times New Roman" w:eastAsia="Times New Roman" w:cs="Times New Roman"/>
          <w:b w:val="true"/>
          <w:sz w:val="22"/>
          <w:szCs w:val="22"/>
          <w:lang w:val="en-PH"/>
        </w:rPr>
      </w:r>
    </w:p>
    <w:p xmlns:w14="http://schemas.microsoft.com/office/word/2010/wordml" w:rsidR="0046493C" w:rsidRDefault="0046493C" w14:paraId="6ADA80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shall establish the salary of the Chief Justice and Associate Justices of the Supreme Court in the annual general appropriation act with the salary of the Chief Justice to be one hundred five percent of the salary fixed for Associate Justices of the Supreme Court and shall fix the salaries for the court of appeals, circuit court, and family court according to the following schedule:</w:t>
      </w:r>
      <w:r>
        <w:rPr>
          <w:rFonts w:ascii="Times New Roman" w:hAnsi="Times New Roman" w:eastAsia="Times New Roman" w:cs="Times New Roman"/>
          <w:sz w:val="22"/>
          <w:szCs w:val="22"/>
          <w:lang w:val="en-PH"/>
        </w:rPr>
      </w:r>
    </w:p>
    <w:p xmlns:w14="http://schemas.microsoft.com/office/word/2010/wordml" w:rsidR="0046493C" w:rsidRDefault="0046493C" w14:paraId="3DF858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chief judge of the court of appeals shall receive a salary in an amount equal to ninety-nine percent of the salary fixed for Associate Justices of the Supreme Court;</w:t>
      </w:r>
      <w:r>
        <w:rPr>
          <w:rFonts w:ascii="Times New Roman" w:hAnsi="Times New Roman" w:eastAsia="Times New Roman" w:cs="Times New Roman"/>
          <w:sz w:val="22"/>
          <w:szCs w:val="22"/>
          <w:lang w:val="en-PH"/>
        </w:rPr>
      </w:r>
    </w:p>
    <w:p xmlns:w14="http://schemas.microsoft.com/office/word/2010/wordml" w:rsidR="0046493C" w:rsidRDefault="0046493C" w14:paraId="54C5C5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judges of the court of appeals shall receive a salary in an amount equal to ninety-seven and one-half percent of the salary fixed for Associate Justices of the Supreme Court;</w:t>
      </w:r>
      <w:r>
        <w:rPr>
          <w:rFonts w:ascii="Times New Roman" w:hAnsi="Times New Roman" w:eastAsia="Times New Roman" w:cs="Times New Roman"/>
          <w:sz w:val="22"/>
          <w:szCs w:val="22"/>
          <w:lang w:val="en-PH"/>
        </w:rPr>
      </w:r>
    </w:p>
    <w:p xmlns:w14="http://schemas.microsoft.com/office/word/2010/wordml" w:rsidR="0046493C" w:rsidRDefault="0046493C" w14:paraId="5A0886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judges of the circuit court shall receive a salary in an amount equal to ninety-five percent of the salary fixed for Associate Justices of the Supreme Court; and</w:t>
      </w:r>
      <w:r>
        <w:rPr>
          <w:rFonts w:ascii="Times New Roman" w:hAnsi="Times New Roman" w:eastAsia="Times New Roman" w:cs="Times New Roman"/>
          <w:sz w:val="22"/>
          <w:szCs w:val="22"/>
          <w:lang w:val="en-PH"/>
        </w:rPr>
      </w:r>
    </w:p>
    <w:p xmlns:w14="http://schemas.microsoft.com/office/word/2010/wordml" w:rsidR="0046493C" w:rsidRDefault="0046493C" w14:paraId="4528AA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judges of the family court shall receive a salary in an amount equal to ninety-five percent of the salary fixed for Associate Justices of the Supreme Court.</w:t>
      </w:r>
      <w:r>
        <w:rPr>
          <w:rFonts w:ascii="Times New Roman" w:hAnsi="Times New Roman" w:eastAsia="Times New Roman" w:cs="Times New Roman"/>
          <w:sz w:val="22"/>
          <w:szCs w:val="22"/>
          <w:lang w:val="en-PH"/>
        </w:rPr>
      </w:r>
    </w:p>
    <w:p xmlns:w14="http://schemas.microsoft.com/office/word/2010/wordml" w14:paraId="342521ED" w14:textId="77777777">
      <w:pPr>
        <w:spacing w:before="0" w:after="0" w:line="240" w:lineRule="auto"/>
      </w:pPr>
      <w:r>
        <w:t/>
      </w:r>
    </w:p>
    <w:p xmlns:w14="http://schemas.microsoft.com/office/word/2010/wordml" w:rsidR="0046493C" w:rsidRDefault="0046493C" w14:paraId="36996A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31, eff June 20, 1985; 1996 Act No. 458, Part II, § 25A, eff July 1, 1996; 2026 Act No. 182 (S.1005), § 1, eff May 18, 2026.</w:t>
      </w:r>
      <w:r>
        <w:rPr>
          <w:rFonts w:ascii="Times New Roman" w:hAnsi="Times New Roman" w:eastAsia="Times New Roman" w:cs="Times New Roman"/>
          <w:sz w:val="22"/>
          <w:szCs w:val="22"/>
          <w:lang w:val="en-PH"/>
        </w:rPr>
      </w:r>
    </w:p>
    <w:p xmlns:w14="http://schemas.microsoft.com/office/word/2010/wordml" w:rsidR="0046493C" w:rsidRDefault="0046493C" w14:paraId="3AD90D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1CD2B2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1996 Act No. 458, Part II, § 25B, eff July 1, 1996, provides as follows:</w:t>
      </w:r>
      <w:r>
        <w:rPr>
          <w:rFonts w:ascii="Times New Roman" w:hAnsi="Times New Roman" w:eastAsia="Times New Roman" w:cs="Times New Roman"/>
          <w:sz w:val="22"/>
          <w:szCs w:val="22"/>
          <w:lang w:val="en-PH"/>
        </w:rPr>
      </w:r>
    </w:p>
    <w:p xmlns:w14="http://schemas.microsoft.com/office/word/2010/wordml" w:rsidR="0046493C" w:rsidRDefault="0046493C" w14:paraId="7F500F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"One-half of the increase in the salaries of justices and judges provided for in the amendment to Section 14-1-200 of the 1976 Code in subsection A of this section takes effect on July 1, 1997, and one-half of such increase takes effect on July 1, 1998."</w:t>
      </w:r>
      <w:r>
        <w:rPr>
          <w:rFonts w:ascii="Times New Roman" w:hAnsi="Times New Roman" w:eastAsia="Times New Roman" w:cs="Times New Roman"/>
          <w:sz w:val="22"/>
          <w:szCs w:val="22"/>
          <w:lang w:val="en-PH"/>
        </w:rPr>
      </w:r>
    </w:p>
    <w:p xmlns:w14="http://schemas.microsoft.com/office/word/2010/wordml" w:rsidR="0046493C" w:rsidRDefault="0046493C" w14:paraId="3D94E0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46493C" w:rsidRDefault="0046493C" w14:paraId="61EC3B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182, § 1, rewrote (2); added a new (3) and made conforming changes; in (4), substituted "ninety-five" for "ninety-two and one-half"</w:t>
      </w:r>
      <w:r>
        <w:rPr>
          <w:rFonts w:ascii="Times New Roman" w:hAnsi="Times New Roman" w:eastAsia="Times New Roman" w:cs="Times New Roman"/>
          <w:sz w:val="22"/>
          <w:szCs w:val="22"/>
          <w:lang w:val="en-PH"/>
        </w:rPr>
        <w:t>; and made nonsubstantive changes.</w:t>
      </w:r>
      <w:r>
        <w:rPr>
          <w:rFonts w:ascii="Times New Roman" w:hAnsi="Times New Roman" w:eastAsia="Times New Roman" w:cs="Times New Roman"/>
          <w:sz w:val="22"/>
          <w:szCs w:val="22"/>
          <w:lang w:val="en-PH"/>
        </w:rPr>
      </w:r>
    </w:p>
    <w:p xmlns:w14="http://schemas.microsoft.com/office/word/2010/wordml" w14:paraId="5A9ED62C" w14:textId="77777777">
      <w:pPr>
        <w:spacing w:before="0" w:after="0" w:line="240" w:lineRule="auto"/>
      </w:pPr>
      <w:r>
        <w:t/>
      </w:r>
    </w:p>
    <w:p xmlns:w14="http://schemas.microsoft.com/office/word/2010/wordml" w:rsidR="0046493C" w:rsidRDefault="0046493C" w14:paraId="423C83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14-1-201. Distribution of additional assessment charged to persons convicted of driving under influence of intoxicating liquors or drugs.</w:t>
      </w:r>
      <w:r>
        <w:rPr>
          <w:rFonts w:ascii="Times New Roman" w:hAnsi="Times New Roman" w:eastAsia="Times New Roman" w:cs="Times New Roman"/>
          <w:b w:val="true"/>
          <w:sz w:val="22"/>
          <w:szCs w:val="22"/>
          <w:lang w:val="en-PH"/>
        </w:rPr>
      </w:r>
    </w:p>
    <w:p xmlns:w14="http://schemas.microsoft.com/office/word/2010/wordml" w:rsidR="0046493C" w:rsidRDefault="0046493C" w14:paraId="11C6F2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revenue from the twelve dollar additional assessments imposed pursuant to Section 56-5-2995 must be distributed as follows:</w:t>
      </w:r>
      <w:r>
        <w:rPr>
          <w:rFonts w:ascii="Times New Roman" w:hAnsi="Times New Roman" w:eastAsia="Times New Roman" w:cs="Times New Roman"/>
          <w:sz w:val="22"/>
          <w:szCs w:val="22"/>
          <w:lang w:val="en-PH"/>
        </w:rPr>
      </w:r>
    </w:p>
    <w:p xmlns:w14="http://schemas.microsoft.com/office/word/2010/wordml" w:rsidR="0046493C" w:rsidRDefault="0046493C" w14:paraId="73D0D5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eighty-four percent to the Department of Behavioral Health and Developmental Disabilities for the Head and Spinal Cord Injuries Family Support Program; and</w:t>
      </w:r>
      <w:r>
        <w:rPr>
          <w:rFonts w:ascii="Times New Roman" w:hAnsi="Times New Roman" w:eastAsia="Times New Roman" w:cs="Times New Roman"/>
          <w:sz w:val="22"/>
          <w:szCs w:val="22"/>
          <w:lang w:val="en-PH"/>
        </w:rPr>
      </w:r>
    </w:p>
    <w:p xmlns:w14="http://schemas.microsoft.com/office/word/2010/wordml" w:rsidR="0046493C" w:rsidRDefault="0046493C" w14:paraId="0FA62F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sixteen percent to the Department of Public Health for Emergency Medical Services—Aid to Counties, restricted.</w:t>
      </w:r>
      <w:r>
        <w:rPr>
          <w:rFonts w:ascii="Times New Roman" w:hAnsi="Times New Roman" w:eastAsia="Times New Roman" w:cs="Times New Roman"/>
          <w:sz w:val="22"/>
          <w:szCs w:val="22"/>
          <w:lang w:val="en-PH"/>
        </w:rPr>
      </w:r>
    </w:p>
    <w:p xmlns:w14="http://schemas.microsoft.com/office/word/2010/wordml" w14:paraId="69271DD7" w14:textId="77777777">
      <w:pPr>
        <w:spacing w:before="0" w:after="0" w:line="240" w:lineRule="auto"/>
      </w:pPr>
      <w:r>
        <w:t/>
      </w:r>
    </w:p>
    <w:p xmlns:w14="http://schemas.microsoft.com/office/word/2010/wordml" w:rsidR="0046493C" w:rsidRDefault="0046493C" w14:paraId="2A89ED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37B, eff July 1, 1997; 2026 Act No. 146 (H.4189), § 39, eff May 15, 2026.</w:t>
      </w:r>
      <w:r>
        <w:rPr>
          <w:rFonts w:ascii="Times New Roman" w:hAnsi="Times New Roman" w:eastAsia="Times New Roman" w:cs="Times New Roman"/>
          <w:sz w:val="22"/>
          <w:szCs w:val="22"/>
          <w:lang w:val="en-PH"/>
        </w:rPr>
      </w:r>
    </w:p>
    <w:p xmlns:w14="http://schemas.microsoft.com/office/word/2010/wordml" w:rsidR="0046493C" w:rsidRDefault="0046493C" w14:paraId="68367A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46493C" w:rsidRDefault="0046493C" w14:paraId="01A0FC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46493C" w:rsidRDefault="0046493C" w14:paraId="281F3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46493C" w:rsidRDefault="0046493C" w14:paraId="15B9C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39, in (2),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26B0BD18" w14:textId="77777777">
      <w:pPr>
        <w:spacing w:before="0" w:after="0" w:line="240" w:lineRule="auto"/>
      </w:pPr>
      <w:r>
        <w:t/>
      </w:r>
    </w:p>
    <w:p xmlns:w14="http://schemas.microsoft.com/office/word/2010/wordml" w:rsidR="0046493C" w:rsidRDefault="0046493C" w14:paraId="2FE54A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14-1-202. Authority to collect or compromise a court-ordered delinquent debt.</w:t>
      </w:r>
      <w:r>
        <w:rPr>
          <w:rFonts w:ascii="Times New Roman" w:hAnsi="Times New Roman" w:eastAsia="Times New Roman" w:cs="Times New Roman"/>
          <w:b w:val="true"/>
          <w:sz w:val="22"/>
          <w:szCs w:val="22"/>
          <w:lang w:val="en-PH"/>
        </w:rPr>
      </w:r>
    </w:p>
    <w:p xmlns:w14="http://schemas.microsoft.com/office/word/2010/wordml" w:rsidR="0046493C" w:rsidRDefault="0046493C" w14:paraId="6FC0B4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clerk of the appropriate court, or county treasurer or municipal treasurer, as appropriate, is authorized to collect any fine, penalty, cost, fee, assessment, surcharge, service charge, restitution, or other amount imposed by a court or as a direct consequence of a court order.</w:t>
      </w:r>
      <w:r>
        <w:rPr>
          <w:rFonts w:ascii="Times New Roman" w:hAnsi="Times New Roman" w:eastAsia="Times New Roman" w:cs="Times New Roman"/>
          <w:sz w:val="22"/>
          <w:szCs w:val="22"/>
          <w:lang w:val="en-PH"/>
        </w:rPr>
      </w:r>
    </w:p>
    <w:p xmlns:w14="http://schemas.microsoft.com/office/word/2010/wordml" w:rsidR="0046493C" w:rsidRDefault="0046493C" w14:paraId="77B9F1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clerk of the appropriate court, or county treasurer or municipal treasurer, as appropriate, may compromise any fine, penalty, cost, fee, assessment, surcharge, service charge, restitution, or other amount imposed by a court or as a direct consequence of a court order to the extent necessary to collect these items. If a clerk or treasurer compromises an amount pursuant to this subsection, the proceeds representing the collected amount must be distributed pro rata to the entities that otherwise would </w:t>
      </w:r>
      <w:r>
        <w:rPr>
          <w:rFonts w:ascii="Times New Roman" w:hAnsi="Times New Roman" w:eastAsia="Times New Roman" w:cs="Times New Roman"/>
          <w:sz w:val="22"/>
          <w:szCs w:val="22"/>
          <w:lang w:val="en-PH"/>
        </w:rPr>
        <w:t>have received the original amount.</w:t>
      </w:r>
      <w:r>
        <w:rPr>
          <w:rFonts w:ascii="Times New Roman" w:hAnsi="Times New Roman" w:eastAsia="Times New Roman" w:cs="Times New Roman"/>
          <w:sz w:val="22"/>
          <w:szCs w:val="22"/>
          <w:lang w:val="en-PH"/>
        </w:rPr>
      </w:r>
    </w:p>
    <w:p xmlns:w14="http://schemas.microsoft.com/office/word/2010/wordml" w14:paraId="62D81E05" w14:textId="77777777">
      <w:pPr>
        <w:spacing w:before="0" w:after="0" w:line="240" w:lineRule="auto"/>
      </w:pPr>
      <w:r>
        <w:t/>
      </w:r>
    </w:p>
    <w:p xmlns:w14="http://schemas.microsoft.com/office/word/2010/wordml" w:rsidR="0046493C" w:rsidRDefault="0046493C" w14:paraId="469168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89, § 60B, eff July 20, 2001.</w:t>
      </w:r>
      <w:r>
        <w:rPr>
          <w:rFonts w:ascii="Times New Roman" w:hAnsi="Times New Roman" w:eastAsia="Times New Roman" w:cs="Times New Roman"/>
          <w:sz w:val="22"/>
          <w:szCs w:val="22"/>
          <w:lang w:val="en-PH"/>
        </w:rPr>
      </w:r>
    </w:p>
    <w:p xmlns:w14="http://schemas.microsoft.com/office/word/2010/wordml" w14:paraId="460E9C67" w14:textId="77777777">
      <w:pPr>
        <w:spacing w:before="0" w:after="0" w:line="240" w:lineRule="auto"/>
      </w:pPr>
      <w:r>
        <w:t/>
      </w:r>
    </w:p>
    <w:p xmlns:w14="http://schemas.microsoft.com/office/word/2010/wordml" w:rsidR="0046493C" w:rsidRDefault="0046493C" w14:paraId="2DA485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14-1-203. Revenues from spousal and dependent children support actions.</w:t>
      </w:r>
      <w:r>
        <w:rPr>
          <w:rFonts w:ascii="Times New Roman" w:hAnsi="Times New Roman" w:eastAsia="Times New Roman" w:cs="Times New Roman"/>
          <w:b w:val="true"/>
          <w:sz w:val="22"/>
          <w:szCs w:val="22"/>
          <w:lang w:val="en-PH"/>
        </w:rPr>
      </w:r>
    </w:p>
    <w:p xmlns:w14="http://schemas.microsoft.com/office/word/2010/wordml" w:rsidR="0046493C" w:rsidRDefault="0046493C" w14:paraId="4C163F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revenue from the fee set in Section 63-3-370(C) must be remitted to the county in which the proceeding is instituted. Forty-four percent of the revenues must be remitted monthly by the fifteenth day of each month to the State Treasurer on forms in a manner prescribed by him. When payment is made to the county in installments, the state's portion must be remitted to the State Treasurer by the county treasurer on a monthly basis. The forty-four percent remitted to the State Treasurer must be deposited as </w:t>
      </w:r>
      <w:r>
        <w:rPr>
          <w:rFonts w:ascii="Times New Roman" w:hAnsi="Times New Roman" w:eastAsia="Times New Roman" w:cs="Times New Roman"/>
          <w:sz w:val="22"/>
          <w:szCs w:val="22"/>
          <w:lang w:val="en-PH"/>
        </w:rPr>
        <w:t>follows:</w:t>
      </w:r>
      <w:r>
        <w:rPr>
          <w:rFonts w:ascii="Times New Roman" w:hAnsi="Times New Roman" w:eastAsia="Times New Roman" w:cs="Times New Roman"/>
          <w:sz w:val="22"/>
          <w:szCs w:val="22"/>
          <w:lang w:val="en-PH"/>
        </w:rPr>
      </w:r>
    </w:p>
    <w:p xmlns:w14="http://schemas.microsoft.com/office/word/2010/wordml" w:rsidR="0046493C" w:rsidRDefault="0046493C" w14:paraId="4F9FDA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43.76 percent to the general fund;</w:t>
      </w:r>
      <w:r>
        <w:rPr>
          <w:rFonts w:ascii="Times New Roman" w:hAnsi="Times New Roman" w:eastAsia="Times New Roman" w:cs="Times New Roman"/>
          <w:sz w:val="22"/>
          <w:szCs w:val="22"/>
          <w:lang w:val="en-PH"/>
        </w:rPr>
      </w:r>
    </w:p>
    <w:p xmlns:w14="http://schemas.microsoft.com/office/word/2010/wordml" w:rsidR="0046493C" w:rsidRDefault="0046493C" w14:paraId="421A88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10.04 percent to the Department of Behavioral Health and Developmental Disabilities to be used exclusively for the treatment and rehabilitation of drug addicts within the Office of Mental Health's addiction center facilities;</w:t>
      </w:r>
      <w:r>
        <w:rPr>
          <w:rFonts w:ascii="Times New Roman" w:hAnsi="Times New Roman" w:eastAsia="Times New Roman" w:cs="Times New Roman"/>
          <w:sz w:val="22"/>
          <w:szCs w:val="22"/>
          <w:lang w:val="en-PH"/>
        </w:rPr>
      </w:r>
    </w:p>
    <w:p xmlns:w14="http://schemas.microsoft.com/office/word/2010/wordml" w:rsidR="0046493C" w:rsidRDefault="0046493C" w14:paraId="66D24C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6.20 percent to the Office of the Attorney General, South Carolina Crime Victim Services Division, Department of Crime Victim Compensation, Victim Compensation Fund; and</w:t>
      </w:r>
      <w:r>
        <w:rPr>
          <w:rFonts w:ascii="Times New Roman" w:hAnsi="Times New Roman" w:eastAsia="Times New Roman" w:cs="Times New Roman"/>
          <w:sz w:val="22"/>
          <w:szCs w:val="22"/>
          <w:lang w:val="en-PH"/>
        </w:rPr>
      </w:r>
    </w:p>
    <w:p xmlns:w14="http://schemas.microsoft.com/office/word/2010/wordml" w:rsidR="0046493C" w:rsidRDefault="0046493C" w14:paraId="56225A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40.00 percent to the South Carolina Judicial Department.</w:t>
      </w:r>
      <w:r>
        <w:rPr>
          <w:rFonts w:ascii="Times New Roman" w:hAnsi="Times New Roman" w:eastAsia="Times New Roman" w:cs="Times New Roman"/>
          <w:sz w:val="22"/>
          <w:szCs w:val="22"/>
          <w:lang w:val="en-PH"/>
        </w:rPr>
      </w:r>
    </w:p>
    <w:p xmlns:w14="http://schemas.microsoft.com/office/word/2010/wordml" w14:paraId="5A9CD88C" w14:textId="77777777">
      <w:pPr>
        <w:spacing w:before="0" w:after="0" w:line="240" w:lineRule="auto"/>
      </w:pPr>
      <w:r>
        <w:t/>
      </w:r>
    </w:p>
    <w:p xmlns:w14="http://schemas.microsoft.com/office/word/2010/wordml" w:rsidR="0046493C" w:rsidRDefault="0046493C" w14:paraId="17E2CD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329, § 3B, eff July 1, 2002; 2017 Act No. 96 (S.289), Pt. II, § 4.A, eff July 1, 2017.</w:t>
      </w:r>
      <w:r>
        <w:rPr>
          <w:rFonts w:ascii="Times New Roman" w:hAnsi="Times New Roman" w:eastAsia="Times New Roman" w:cs="Times New Roman"/>
          <w:sz w:val="22"/>
          <w:szCs w:val="22"/>
          <w:lang w:val="en-PH"/>
        </w:rPr>
      </w:r>
    </w:p>
    <w:p xmlns:w14="http://schemas.microsoft.com/office/word/2010/wordml" w:rsidR="0046493C" w:rsidRDefault="0046493C" w14:paraId="5D3B85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46493C" w:rsidRDefault="0046493C" w14:paraId="11C1F5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w:t>
      </w:r>
      <w:r>
        <w:rPr>
          <w:rFonts w:ascii="Times New Roman" w:hAnsi="Times New Roman" w:eastAsia="Times New Roman" w:cs="Times New Roman"/>
          <w:sz w:val="22"/>
          <w:szCs w:val="22"/>
          <w:lang w:val="en-PH"/>
        </w:rPr>
        <w:t>tment of Behavioral Health and Developmental Disabilities, pursuant to 2025 Act No. 3, § 18.</w:t>
      </w:r>
      <w:r>
        <w:rPr>
          <w:rFonts w:ascii="Times New Roman" w:hAnsi="Times New Roman" w:eastAsia="Times New Roman" w:cs="Times New Roman"/>
          <w:sz w:val="22"/>
          <w:szCs w:val="22"/>
          <w:lang w:val="en-PH"/>
        </w:rPr>
      </w:r>
    </w:p>
    <w:p xmlns:w14="http://schemas.microsoft.com/office/word/2010/wordml" w:rsidR="0046493C" w:rsidRDefault="0046493C" w14:paraId="5014CF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46493C" w:rsidRDefault="0046493C" w14:paraId="463886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96, Pt. II, § 4.A, in (3), substituted "Office of the Attorney General, South Carolina Crime Victim Services Division, Department of Crime Victim Compensation, Victim Compensation Fund" for "State Office of Victim Assistance under the South Carolina Victim's Compensation Fund".</w:t>
      </w:r>
      <w:r>
        <w:rPr>
          <w:rFonts w:ascii="Times New Roman" w:hAnsi="Times New Roman" w:eastAsia="Times New Roman" w:cs="Times New Roman"/>
          <w:sz w:val="22"/>
          <w:szCs w:val="22"/>
          <w:lang w:val="en-PH"/>
        </w:rPr>
      </w:r>
    </w:p>
    <w:p xmlns:w14="http://schemas.microsoft.com/office/word/2010/wordml" w14:paraId="275BAFC1" w14:textId="77777777">
      <w:pPr>
        <w:spacing w:before="0" w:after="0" w:line="240" w:lineRule="auto"/>
      </w:pPr>
      <w:r>
        <w:t/>
      </w:r>
    </w:p>
    <w:p xmlns:w14="http://schemas.microsoft.com/office/word/2010/wordml" w:rsidR="0046493C" w:rsidRDefault="0046493C" w14:paraId="499CA6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14-1-204. Distribution of filing fee paid for filing complaints or petitions in civil actions in a court of record.</w:t>
      </w:r>
      <w:r>
        <w:rPr>
          <w:rFonts w:ascii="Times New Roman" w:hAnsi="Times New Roman" w:eastAsia="Times New Roman" w:cs="Times New Roman"/>
          <w:b w:val="true"/>
          <w:sz w:val="22"/>
          <w:szCs w:val="22"/>
          <w:lang w:val="en-PH"/>
        </w:rPr>
      </w:r>
    </w:p>
    <w:p xmlns:w14="http://schemas.microsoft.com/office/word/2010/wordml" w:rsidR="0046493C" w:rsidRDefault="0046493C" w14:paraId="13684B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one-hundred-dollar-filing fee for documents and actions described in Section 8-21-310(C)(1) must be remitted to the county in which the proceeding is instituted, and fifty-six percent of these filing fee revenues must be delivered to the county treasurer to be remitted monthly by the fifteenth day of each month to the State Treasurer. When a payment is made to the county in installments, the state's portion must be remitted to the State Treasurer by the county treasurer on a monthly basis.</w:t>
      </w:r>
      <w:r>
        <w:rPr>
          <w:rFonts w:ascii="Times New Roman" w:hAnsi="Times New Roman" w:eastAsia="Times New Roman" w:cs="Times New Roman"/>
          <w:sz w:val="22"/>
          <w:szCs w:val="22"/>
          <w:lang w:val="en-PH"/>
        </w:rPr>
      </w:r>
    </w:p>
    <w:p xmlns:w14="http://schemas.microsoft.com/office/word/2010/wordml" w:rsidR="0046493C" w:rsidRDefault="0046493C" w14:paraId="740D45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fifty-six percent of the one-hundred-dollar fee prescribed in Section 8-21-310(C)(1) remitted to the State Treasurer must be deposited as follows:</w:t>
      </w:r>
      <w:r>
        <w:rPr>
          <w:rFonts w:ascii="Times New Roman" w:hAnsi="Times New Roman" w:eastAsia="Times New Roman" w:cs="Times New Roman"/>
          <w:sz w:val="22"/>
          <w:szCs w:val="22"/>
          <w:lang w:val="en-PH"/>
        </w:rPr>
      </w:r>
    </w:p>
    <w:p xmlns:w14="http://schemas.microsoft.com/office/word/2010/wordml" w:rsidR="0046493C" w:rsidRDefault="0046493C" w14:paraId="1D775A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31.52 percent to the state general fund;</w:t>
      </w:r>
      <w:r>
        <w:rPr>
          <w:rFonts w:ascii="Times New Roman" w:hAnsi="Times New Roman" w:eastAsia="Times New Roman" w:cs="Times New Roman"/>
          <w:sz w:val="22"/>
          <w:szCs w:val="22"/>
          <w:lang w:val="en-PH"/>
        </w:rPr>
      </w:r>
    </w:p>
    <w:p xmlns:w14="http://schemas.microsoft.com/office/word/2010/wordml" w:rsidR="0046493C" w:rsidRDefault="0046493C" w14:paraId="552218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7.23 percent to the Department of Behavioral Health and Developmental Disabilities to be used exclusively for the treatment and rehabilitation of drug addicts within the Office of Mental Health's addiction center facilities;</w:t>
      </w:r>
      <w:r>
        <w:rPr>
          <w:rFonts w:ascii="Times New Roman" w:hAnsi="Times New Roman" w:eastAsia="Times New Roman" w:cs="Times New Roman"/>
          <w:sz w:val="22"/>
          <w:szCs w:val="22"/>
          <w:lang w:val="en-PH"/>
        </w:rPr>
      </w:r>
    </w:p>
    <w:p xmlns:w14="http://schemas.microsoft.com/office/word/2010/wordml" w:rsidR="0046493C" w:rsidRDefault="0046493C" w14:paraId="7674A6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4.47 percent to the Office of the Attorney General, South Carolina Crime Victim Services Division, Department of Crime Victim Compensation, Victim Compensation Fund;</w:t>
      </w:r>
      <w:r>
        <w:rPr>
          <w:rFonts w:ascii="Times New Roman" w:hAnsi="Times New Roman" w:eastAsia="Times New Roman" w:cs="Times New Roman"/>
          <w:sz w:val="22"/>
          <w:szCs w:val="22"/>
          <w:lang w:val="en-PH"/>
        </w:rPr>
      </w:r>
    </w:p>
    <w:p xmlns:w14="http://schemas.microsoft.com/office/word/2010/wordml" w:rsidR="0046493C" w:rsidRDefault="0046493C" w14:paraId="705981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26.78 percent to the Defense of Indigents Per Capita Fund, administered by the Commission on Indigent Defense, which shall then distribute these funds on December thirty-first and on June thirtieth of each year to South Carolina organizations that are grantees of the Legal Services Corporation, in amounts proportionate to each recipient's share of the state's poverty population; and</w:t>
      </w:r>
      <w:r>
        <w:rPr>
          <w:rFonts w:ascii="Times New Roman" w:hAnsi="Times New Roman" w:eastAsia="Times New Roman" w:cs="Times New Roman"/>
          <w:sz w:val="22"/>
          <w:szCs w:val="22"/>
          <w:lang w:val="en-PH"/>
        </w:rPr>
      </w:r>
    </w:p>
    <w:p xmlns:w14="http://schemas.microsoft.com/office/word/2010/wordml" w:rsidR="0046493C" w:rsidRDefault="0046493C" w14:paraId="06234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30.00 percent to the South Carolina Judicial Department.</w:t>
      </w:r>
      <w:r>
        <w:rPr>
          <w:rFonts w:ascii="Times New Roman" w:hAnsi="Times New Roman" w:eastAsia="Times New Roman" w:cs="Times New Roman"/>
          <w:sz w:val="22"/>
          <w:szCs w:val="22"/>
          <w:lang w:val="en-PH"/>
        </w:rPr>
      </w:r>
    </w:p>
    <w:p xmlns:w14="http://schemas.microsoft.com/office/word/2010/wordml" w:rsidR="0046493C" w:rsidRDefault="0046493C" w14:paraId="6C17D7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There is added to the fee imposed pursuant to Section 8-21-310(C)(1) an additional fee equal to fifty dollars. One hundred percent of the revenue from this additional fee must be remitted to the State Treasurer on the monthly schedule provided in subsection (A). The revenues from this additional fee must be allocated in each fiscal year to the following agencies in the amounts specified:</w:t>
      </w:r>
      <w:r>
        <w:rPr>
          <w:rFonts w:ascii="Times New Roman" w:hAnsi="Times New Roman" w:eastAsia="Times New Roman" w:cs="Times New Roman"/>
          <w:sz w:val="22"/>
          <w:szCs w:val="22"/>
          <w:lang w:val="en-PH"/>
        </w:rPr>
      </w:r>
    </w:p>
    <w:p xmlns:w14="http://schemas.microsoft.com/office/word/2010/wordml" w:rsidR="0046493C" w:rsidRDefault="0046493C" w14:paraId="18A71F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Judicial Department—67.96 percent;</w:t>
      </w:r>
      <w:r>
        <w:rPr>
          <w:rFonts w:ascii="Times New Roman" w:hAnsi="Times New Roman" w:eastAsia="Times New Roman" w:cs="Times New Roman"/>
          <w:sz w:val="22"/>
          <w:szCs w:val="22"/>
          <w:lang w:val="en-PH"/>
        </w:rPr>
      </w:r>
    </w:p>
    <w:p xmlns:w14="http://schemas.microsoft.com/office/word/2010/wordml" w:rsidR="0046493C" w:rsidRDefault="0046493C" w14:paraId="7FE74B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Commission on Indigent Defense, Defense of Indigents per capita—14.56 percent;</w:t>
      </w:r>
      <w:r>
        <w:rPr>
          <w:rFonts w:ascii="Times New Roman" w:hAnsi="Times New Roman" w:eastAsia="Times New Roman" w:cs="Times New Roman"/>
          <w:sz w:val="22"/>
          <w:szCs w:val="22"/>
          <w:lang w:val="en-PH"/>
        </w:rPr>
      </w:r>
    </w:p>
    <w:p xmlns:w14="http://schemas.microsoft.com/office/word/2010/wordml" w:rsidR="0046493C" w:rsidRDefault="0046493C" w14:paraId="65A77A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Department of Probation, Parole and Pardon Services—11.30 percent;</w:t>
      </w:r>
      <w:r>
        <w:rPr>
          <w:rFonts w:ascii="Times New Roman" w:hAnsi="Times New Roman" w:eastAsia="Times New Roman" w:cs="Times New Roman"/>
          <w:sz w:val="22"/>
          <w:szCs w:val="22"/>
          <w:lang w:val="en-PH"/>
        </w:rPr>
      </w:r>
    </w:p>
    <w:p xmlns:w14="http://schemas.microsoft.com/office/word/2010/wordml" w:rsidR="0046493C" w:rsidRDefault="0046493C" w14:paraId="46CCDC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Prosecution Coordination Commission—4.37 percent; and</w:t>
      </w:r>
      <w:r>
        <w:rPr>
          <w:rFonts w:ascii="Times New Roman" w:hAnsi="Times New Roman" w:eastAsia="Times New Roman" w:cs="Times New Roman"/>
          <w:sz w:val="22"/>
          <w:szCs w:val="22"/>
          <w:lang w:val="en-PH"/>
        </w:rPr>
      </w:r>
    </w:p>
    <w:p xmlns:w14="http://schemas.microsoft.com/office/word/2010/wordml" w:rsidR="0046493C" w:rsidRDefault="0046493C" w14:paraId="2F0396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Commission on Indigent Defense, Division of Appellate Defense—1.81 percent.</w:t>
      </w:r>
      <w:r>
        <w:rPr>
          <w:rFonts w:ascii="Times New Roman" w:hAnsi="Times New Roman" w:eastAsia="Times New Roman" w:cs="Times New Roman"/>
          <w:sz w:val="22"/>
          <w:szCs w:val="22"/>
          <w:lang w:val="en-PH"/>
        </w:rPr>
      </w:r>
    </w:p>
    <w:p xmlns:w14="http://schemas.microsoft.com/office/word/2010/wordml" w:rsidR="0046493C" w:rsidRDefault="0046493C" w14:paraId="023395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Fee revenues allocated pursuant to this subsection are to be retained, expended, and carried forward by the agencies specified.</w:t>
      </w:r>
      <w:r>
        <w:rPr>
          <w:rFonts w:ascii="Times New Roman" w:hAnsi="Times New Roman" w:eastAsia="Times New Roman" w:cs="Times New Roman"/>
          <w:sz w:val="22"/>
          <w:szCs w:val="22"/>
          <w:lang w:val="en-PH"/>
        </w:rPr>
      </w:r>
    </w:p>
    <w:p xmlns:w14="http://schemas.microsoft.com/office/word/2010/wordml" w14:paraId="52DB2113" w14:textId="77777777">
      <w:pPr>
        <w:spacing w:before="0" w:after="0" w:line="240" w:lineRule="auto"/>
      </w:pPr>
      <w:r>
        <w:t/>
      </w:r>
    </w:p>
    <w:p xmlns:w14="http://schemas.microsoft.com/office/word/2010/wordml" w:rsidR="0046493C" w:rsidRDefault="0046493C" w14:paraId="5A9E07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36B, eff July 1, 1997; 2002 Act No. 329, § 3.C., eff July 1, 2002; 2008 Act No. 353, § 2, Pt 23B, eff July 1, 2009; 2017 Act No. 96 (S.289), Pt. II, § 4.B, eff July 1, 2017.</w:t>
      </w:r>
      <w:r>
        <w:rPr>
          <w:rFonts w:ascii="Times New Roman" w:hAnsi="Times New Roman" w:eastAsia="Times New Roman" w:cs="Times New Roman"/>
          <w:sz w:val="22"/>
          <w:szCs w:val="22"/>
          <w:lang w:val="en-PH"/>
        </w:rPr>
      </w:r>
    </w:p>
    <w:p xmlns:w14="http://schemas.microsoft.com/office/word/2010/wordml" w:rsidR="0046493C" w:rsidRDefault="0046493C" w14:paraId="6E85EB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46493C" w:rsidRDefault="0046493C" w14:paraId="3CF9D1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46493C" w:rsidRDefault="0046493C" w14:paraId="3E197C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46493C" w:rsidRDefault="0046493C" w14:paraId="30AA35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96, Pt. II, § 4.B, in (A), in (3) substituted "Office of the Attorney General, South Carolina Crime Victim Services Division, Department of Crime Victim Compensation, Victim Compensation Fund" for "State Office of Victim Assistance under the South Carolina Victim's Compensation Fund", and made a nonsubstantive change.</w:t>
      </w:r>
      <w:r>
        <w:rPr>
          <w:rFonts w:ascii="Times New Roman" w:hAnsi="Times New Roman" w:eastAsia="Times New Roman" w:cs="Times New Roman"/>
          <w:sz w:val="22"/>
          <w:szCs w:val="22"/>
          <w:lang w:val="en-PH"/>
        </w:rPr>
      </w:r>
    </w:p>
    <w:p xmlns:w14="http://schemas.microsoft.com/office/word/2010/wordml" w14:paraId="15121DB4" w14:textId="77777777">
      <w:pPr>
        <w:spacing w:before="0" w:after="0" w:line="240" w:lineRule="auto"/>
      </w:pPr>
      <w:r>
        <w:t/>
      </w:r>
    </w:p>
    <w:p xmlns:w14="http://schemas.microsoft.com/office/word/2010/wordml" w:rsidR="0046493C" w:rsidRDefault="0046493C" w14:paraId="1ABFEC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14-1-205. Disposition of costs, fees, fines, penalties, forfeitures, and other revenues; restitution charge to Victim Compensation Fund.</w:t>
      </w:r>
      <w:r>
        <w:rPr>
          <w:rFonts w:ascii="Times New Roman" w:hAnsi="Times New Roman" w:eastAsia="Times New Roman" w:cs="Times New Roman"/>
          <w:b w:val="true"/>
          <w:sz w:val="22"/>
          <w:szCs w:val="22"/>
          <w:lang w:val="en-PH"/>
        </w:rPr>
      </w:r>
    </w:p>
    <w:p xmlns:w14="http://schemas.microsoft.com/office/word/2010/wordml" w:rsidR="0046493C" w:rsidRDefault="0046493C" w14:paraId="21099C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provided in Sections 17-15-260, 34-11-90, and 56-5-4160, on January 1, 1995, fifty-six percent of all costs, fees, fines, penalties, forfeitures, and other revenues generated by the circuit courts and the family courts, except the one-hundred-dollar-filing fee prescribed in Section 8-21-310(C)(1) must be remitted to the county in which the proceeding is instituted and forty-four percent of the revenues must be delivered to the county treasurer to be remitted monthly by the fifteenth day of each mo</w:t>
      </w:r>
      <w:r>
        <w:rPr>
          <w:rFonts w:ascii="Times New Roman" w:hAnsi="Times New Roman" w:eastAsia="Times New Roman" w:cs="Times New Roman"/>
          <w:sz w:val="22"/>
          <w:szCs w:val="22"/>
          <w:lang w:val="en-PH"/>
        </w:rPr>
        <w:t>nth to the State Treasurer on forms and in a manner prescribed by him. When a payment is made to the county in installments, the state's portion must be remitted to the State Treasurer by the county treasurer on a monthly basis. The forty-four percent remitted to the State Treasurer must be deposited as follows:</w:t>
      </w:r>
      <w:r>
        <w:rPr>
          <w:rFonts w:ascii="Times New Roman" w:hAnsi="Times New Roman" w:eastAsia="Times New Roman" w:cs="Times New Roman"/>
          <w:sz w:val="22"/>
          <w:szCs w:val="22"/>
          <w:lang w:val="en-PH"/>
        </w:rPr>
      </w:r>
    </w:p>
    <w:p xmlns:w14="http://schemas.microsoft.com/office/word/2010/wordml" w:rsidR="0046493C" w:rsidRDefault="0046493C" w14:paraId="3A0BAD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72.93 percent to the general fund;</w:t>
      </w:r>
      <w:r>
        <w:rPr>
          <w:rFonts w:ascii="Times New Roman" w:hAnsi="Times New Roman" w:eastAsia="Times New Roman" w:cs="Times New Roman"/>
          <w:sz w:val="22"/>
          <w:szCs w:val="22"/>
          <w:lang w:val="en-PH"/>
        </w:rPr>
      </w:r>
    </w:p>
    <w:p xmlns:w14="http://schemas.microsoft.com/office/word/2010/wordml" w:rsidR="0046493C" w:rsidRDefault="0046493C" w14:paraId="13DFD5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16.73 percent to the Department of Behavioral Health and Developmental Disabilities to be used exclusively for the treatment and rehabilitation of drug addicts within the Office of Mental Health's addiction center facilities;</w:t>
      </w:r>
      <w:r>
        <w:rPr>
          <w:rFonts w:ascii="Times New Roman" w:hAnsi="Times New Roman" w:eastAsia="Times New Roman" w:cs="Times New Roman"/>
          <w:sz w:val="22"/>
          <w:szCs w:val="22"/>
          <w:lang w:val="en-PH"/>
        </w:rPr>
      </w:r>
    </w:p>
    <w:p xmlns:w14="http://schemas.microsoft.com/office/word/2010/wordml" w:rsidR="0046493C" w:rsidRDefault="0046493C" w14:paraId="633246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10.34 percent to the Office of the Attorney General, South Carolina Crime Victim Services Division, Department of Crime Victim Compensation, Victim Compensation Fund.</w:t>
      </w:r>
      <w:r>
        <w:rPr>
          <w:rFonts w:ascii="Times New Roman" w:hAnsi="Times New Roman" w:eastAsia="Times New Roman" w:cs="Times New Roman"/>
          <w:sz w:val="22"/>
          <w:szCs w:val="22"/>
          <w:lang w:val="en-PH"/>
        </w:rPr>
      </w:r>
    </w:p>
    <w:p xmlns:w14="http://schemas.microsoft.com/office/word/2010/wordml" w:rsidR="0046493C" w:rsidRDefault="0046493C" w14:paraId="4E4341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court, when sentencing a person convicted of an offense which has proximately caused physical injury or death to the victim, the court may order the defendant to pay a restitution charge commensurate with the offense committed, not to exceed ten thousand dollars, to the Office of the Attorney General, South Carolina Crime Victim Services Division, Department of Crime Victim Compensation, Victim Compensation Fund.</w:t>
      </w:r>
      <w:r>
        <w:rPr>
          <w:rFonts w:ascii="Times New Roman" w:hAnsi="Times New Roman" w:eastAsia="Times New Roman" w:cs="Times New Roman"/>
          <w:sz w:val="22"/>
          <w:szCs w:val="22"/>
          <w:lang w:val="en-PH"/>
        </w:rPr>
      </w:r>
    </w:p>
    <w:p xmlns:w14="http://schemas.microsoft.com/office/word/2010/wordml" w14:paraId="1E0C5914" w14:textId="77777777">
      <w:pPr>
        <w:spacing w:before="0" w:after="0" w:line="240" w:lineRule="auto"/>
      </w:pPr>
      <w:r>
        <w:t/>
      </w:r>
    </w:p>
    <w:p xmlns:w14="http://schemas.microsoft.com/office/word/2010/wordml" w:rsidR="0046493C" w:rsidRDefault="0046493C" w14:paraId="0E1160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36A, eff January 1, 1995; 1997 Act No. 155, Part II, § 36C, eff July 1, 1997; 2017 Act No. 96 (S.289), Pt. II, § 4.C, eff July 1, 2017.</w:t>
      </w:r>
      <w:r>
        <w:rPr>
          <w:rFonts w:ascii="Times New Roman" w:hAnsi="Times New Roman" w:eastAsia="Times New Roman" w:cs="Times New Roman"/>
          <w:sz w:val="22"/>
          <w:szCs w:val="22"/>
          <w:lang w:val="en-PH"/>
        </w:rPr>
      </w:r>
    </w:p>
    <w:p xmlns:w14="http://schemas.microsoft.com/office/word/2010/wordml" w:rsidR="0046493C" w:rsidRDefault="0046493C" w14:paraId="5399A1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46493C" w:rsidRDefault="0046493C" w14:paraId="630C30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46493C" w:rsidRDefault="0046493C" w14:paraId="3CD64B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46493C" w:rsidRDefault="0046493C" w14:paraId="268922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96, Pt. II, § 4.C, in the first undesignated paragraph, deleted "50-1-150, 50-1-170," following "34-11-90", substituted "one-hundred-dollar-filing" for "seventy dollar filing" and "county treasurer" for "County Treasurer"; in (3), substituted "Office of the Attorney General, South Carolina Crime Victim Services Division, Department of Crime Victim Compensation, Victim Compensation Fund" for "</w:t>
      </w:r>
      <w:r>
        <w:rPr>
          <w:rFonts w:ascii="Times New Roman" w:hAnsi="Times New Roman" w:eastAsia="Times New Roman" w:cs="Times New Roman"/>
          <w:sz w:val="22"/>
          <w:szCs w:val="22"/>
          <w:lang w:val="en-PH"/>
        </w:rPr>
        <w:t>State Office of Victim Assistance under the South Carolina Victim's Compensation Fund"; and in the second undesignated paragraph, substituted "Office of the Attorney General, South Carolina Crime Victim Services Division, Department of Crime Victim Compensation, Victim Compensation Fund" for "Victim's Compensation Fund".</w:t>
      </w:r>
      <w:r>
        <w:rPr>
          <w:rFonts w:ascii="Times New Roman" w:hAnsi="Times New Roman" w:eastAsia="Times New Roman" w:cs="Times New Roman"/>
          <w:sz w:val="22"/>
          <w:szCs w:val="22"/>
          <w:lang w:val="en-PH"/>
        </w:rPr>
      </w:r>
    </w:p>
    <w:p xmlns:w14="http://schemas.microsoft.com/office/word/2010/wordml" w14:paraId="31EF83C6" w14:textId="77777777">
      <w:pPr>
        <w:spacing w:before="0" w:after="0" w:line="240" w:lineRule="auto"/>
      </w:pPr>
      <w:r>
        <w:t/>
      </w:r>
    </w:p>
    <w:p xmlns:w14="http://schemas.microsoft.com/office/word/2010/wordml" w:rsidR="0046493C" w:rsidRDefault="0046493C" w14:paraId="4C65DE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14-1-206. Additional assessment, general sessions or family court; remittance; disposition; annual audits.</w:t>
      </w:r>
      <w:r>
        <w:rPr>
          <w:rFonts w:ascii="Times New Roman" w:hAnsi="Times New Roman" w:eastAsia="Times New Roman" w:cs="Times New Roman"/>
          <w:b w:val="true"/>
          <w:sz w:val="22"/>
          <w:szCs w:val="22"/>
          <w:lang w:val="en-PH"/>
        </w:rPr>
      </w:r>
    </w:p>
    <w:p xmlns:w14="http://schemas.microsoft.com/office/word/2010/wordml" w:rsidR="0046493C" w:rsidRDefault="0046493C" w14:paraId="2354BD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is convicted of, pleads guilty or nolo contendere to, or forfeits bond for an offense occ</w:t>
      </w:r>
      <w:r>
        <w:rPr>
          <w:rFonts w:ascii="Times New Roman" w:hAnsi="Times New Roman" w:eastAsia="Times New Roman" w:cs="Times New Roman"/>
          <w:sz w:val="22"/>
          <w:szCs w:val="22"/>
          <w:lang w:val="en-PH"/>
        </w:rPr>
        <w:t>urring after June 30, 2008, tried in general sessions court must pay an amount equal to 107.5 percent of the fine imposed as an assessment. This assessment must be paid to the clerk of court in the county in which the criminal judgment is rendered for remittance to the State Treasurer by the county treasurer. The assessment is based upon that portion of the fine that is not suspended and assessments must not be waived, reduced, or suspended.</w:t>
      </w:r>
      <w:r>
        <w:rPr>
          <w:rFonts w:ascii="Times New Roman" w:hAnsi="Times New Roman" w:eastAsia="Times New Roman" w:cs="Times New Roman"/>
          <w:sz w:val="22"/>
          <w:szCs w:val="22"/>
          <w:lang w:val="en-PH"/>
        </w:rPr>
      </w:r>
    </w:p>
    <w:p xmlns:w14="http://schemas.microsoft.com/office/word/2010/wordml" w:rsidR="0046493C" w:rsidRDefault="0046493C" w14:paraId="5B4688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county treasurer must remit 35.35 percent of the revenue generated by the assessment imposed in subsection (A) to the county to be used for the purposes set forth in subsection (D) and remit the balance of the assessment revenue to the State Treasurer on a monthly basis by the fifteenth day of each month and make reports on a form and in a manner prescribed by the State Treasurer. Assessments paid in installments must be remitted as received.</w:t>
      </w:r>
      <w:r>
        <w:rPr>
          <w:rFonts w:ascii="Times New Roman" w:hAnsi="Times New Roman" w:eastAsia="Times New Roman" w:cs="Times New Roman"/>
          <w:sz w:val="22"/>
          <w:szCs w:val="22"/>
          <w:lang w:val="en-PH"/>
        </w:rPr>
      </w:r>
    </w:p>
    <w:p xmlns:w14="http://schemas.microsoft.com/office/word/2010/wordml" w:rsidR="0046493C" w:rsidRDefault="0046493C" w14:paraId="707860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After deducting amounts provided pursuant to Section 14-1-210, the State Treasurer shall deposit the balance of assessments received as follows:</w:t>
      </w:r>
      <w:r>
        <w:rPr>
          <w:rFonts w:ascii="Times New Roman" w:hAnsi="Times New Roman" w:eastAsia="Times New Roman" w:cs="Times New Roman"/>
          <w:sz w:val="22"/>
          <w:szCs w:val="22"/>
          <w:lang w:val="en-PH"/>
        </w:rPr>
      </w:r>
    </w:p>
    <w:p xmlns:w14="http://schemas.microsoft.com/office/word/2010/wordml" w:rsidR="0046493C" w:rsidRDefault="0046493C" w14:paraId="3B7ABF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42.08 percent for programs established pursuant to Chapter 21 of Title 24 and the Shock Incarceration Program as provided in Article 13, Chapter 13 of Title 24;</w:t>
      </w:r>
      <w:r>
        <w:rPr>
          <w:rFonts w:ascii="Times New Roman" w:hAnsi="Times New Roman" w:eastAsia="Times New Roman" w:cs="Times New Roman"/>
          <w:sz w:val="22"/>
          <w:szCs w:val="22"/>
          <w:lang w:val="en-PH"/>
        </w:rPr>
      </w:r>
    </w:p>
    <w:p xmlns:w14="http://schemas.microsoft.com/office/word/2010/wordml" w:rsidR="0046493C" w:rsidRDefault="0046493C" w14:paraId="30E8B4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14.74 percent to the Law Enforcement Training Council for training in the fields of law enforcement and criminal justice;</w:t>
      </w:r>
      <w:r>
        <w:rPr>
          <w:rFonts w:ascii="Times New Roman" w:hAnsi="Times New Roman" w:eastAsia="Times New Roman" w:cs="Times New Roman"/>
          <w:sz w:val="22"/>
          <w:szCs w:val="22"/>
          <w:lang w:val="en-PH"/>
        </w:rPr>
      </w:r>
    </w:p>
    <w:p xmlns:w14="http://schemas.microsoft.com/office/word/2010/wordml" w:rsidR="0046493C" w:rsidRDefault="0046493C" w14:paraId="49ACEF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.45 percent to the Department of Public Safety to defray the cost of erecting and maintaining the South Carolina Law Enforcement Officers Hall of Fame. When funds collected pursuant to this item exceed the necessary costs and expenses of the South Carolina Law Enforcement Officers Hall of Fame operation and maintenance as determined by the Department of Public Safety, the department may retain, carry forward, and expend the surplus to defray the costs of maintaining and operating the Hall of Fame;</w:t>
      </w:r>
      <w:r>
        <w:rPr>
          <w:rFonts w:ascii="Times New Roman" w:hAnsi="Times New Roman" w:eastAsia="Times New Roman" w:cs="Times New Roman"/>
          <w:sz w:val="22"/>
          <w:szCs w:val="22"/>
          <w:lang w:val="en-PH"/>
        </w:rPr>
      </w:r>
    </w:p>
    <w:p xmlns:w14="http://schemas.microsoft.com/office/word/2010/wordml" w:rsidR="0046493C" w:rsidRDefault="0046493C" w14:paraId="111CB6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14.46 percent to the Office of Indigent Defense for the defense of indigents;</w:t>
      </w:r>
      <w:r>
        <w:rPr>
          <w:rFonts w:ascii="Times New Roman" w:hAnsi="Times New Roman" w:eastAsia="Times New Roman" w:cs="Times New Roman"/>
          <w:sz w:val="22"/>
          <w:szCs w:val="22"/>
          <w:lang w:val="en-PH"/>
        </w:rPr>
      </w:r>
    </w:p>
    <w:p xmlns:w14="http://schemas.microsoft.com/office/word/2010/wordml" w:rsidR="0046493C" w:rsidRDefault="0046493C" w14:paraId="2FF0D4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11.83 percent for the Office of the Attorney General, South Carolina Crime Victim Services Division, Department of Crime Victim Compensation, Victim Compensation Fund;</w:t>
      </w:r>
      <w:r>
        <w:rPr>
          <w:rFonts w:ascii="Times New Roman" w:hAnsi="Times New Roman" w:eastAsia="Times New Roman" w:cs="Times New Roman"/>
          <w:sz w:val="22"/>
          <w:szCs w:val="22"/>
          <w:lang w:val="en-PH"/>
        </w:rPr>
      </w:r>
    </w:p>
    <w:p xmlns:w14="http://schemas.microsoft.com/office/word/2010/wordml" w:rsidR="0046493C" w:rsidRDefault="0046493C" w14:paraId="1FD84D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15.39 percent to the general fund;</w:t>
      </w:r>
      <w:r>
        <w:rPr>
          <w:rFonts w:ascii="Times New Roman" w:hAnsi="Times New Roman" w:eastAsia="Times New Roman" w:cs="Times New Roman"/>
          <w:sz w:val="22"/>
          <w:szCs w:val="22"/>
          <w:lang w:val="en-PH"/>
        </w:rPr>
      </w:r>
    </w:p>
    <w:p xmlns:w14="http://schemas.microsoft.com/office/word/2010/wordml" w:rsidR="0046493C" w:rsidRDefault="0046493C" w14:paraId="1EB1D4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.89 percent to the Office of the Attorney General for a fund to provide support for counties involved in complex criminal litigation. For the purposes of this item, "complex criminal litigation" </w:t>
      </w:r>
      <w:r>
        <w:rPr>
          <w:rFonts w:ascii="Times New Roman" w:hAnsi="Times New Roman" w:eastAsia="Times New Roman" w:cs="Times New Roman"/>
          <w:sz w:val="22"/>
          <w:szCs w:val="22"/>
          <w:lang w:val="en-PH"/>
        </w:rPr>
        <w:t xml:space="preserve">means criminal cases in which the State is seeking the death penalty and has served notice as required by law upon the defendant's counsel, and the county involved has expended more than two hundred fifty thousand dollars for a particular case in direct support of operating the court of general sessions and for prosecution related expenses. The Attorney General shall develop guidelines for determining what expenses are reimbursable from the fund and shall approve all disbursements from the fund. Funds must </w:t>
      </w:r>
      <w:r>
        <w:rPr>
          <w:rFonts w:ascii="Times New Roman" w:hAnsi="Times New Roman" w:eastAsia="Times New Roman" w:cs="Times New Roman"/>
          <w:sz w:val="22"/>
          <w:szCs w:val="22"/>
          <w:lang w:val="en-PH"/>
        </w:rPr>
        <w:t>be paid to a county for all expenditures authorized for reimbursement under this item except for the first one hundred thousand dollars the county expended in satisfying the requirements for reimbursement from the fund; however, money disbursed from this fund must be disbursed on a</w:t>
      </w:r>
      <w:r>
        <w:rPr>
          <w:rFonts w:ascii="Times New Roman" w:hAnsi="Times New Roman" w:eastAsia="Times New Roman" w:cs="Times New Roman"/>
          <w:sz w:val="22"/>
          <w:szCs w:val="22"/>
          <w:lang w:val="en-PH"/>
        </w:rPr>
        <w:t xml:space="preserve"> "first received, first paid" basis. When revenue in the fund reaches five hundred thousand dollars, all revenue in excess of five hundred thousand dollars must be credited to the general fund of the State. Unexpended revenue in the fund at the end of the fiscal year carries over and may be expended in the next fiscal year; and</w:t>
      </w:r>
      <w:r>
        <w:rPr>
          <w:rFonts w:ascii="Times New Roman" w:hAnsi="Times New Roman" w:eastAsia="Times New Roman" w:cs="Times New Roman"/>
          <w:sz w:val="22"/>
          <w:szCs w:val="22"/>
          <w:lang w:val="en-PH"/>
        </w:rPr>
      </w:r>
    </w:p>
    <w:p xmlns:w14="http://schemas.microsoft.com/office/word/2010/wordml" w:rsidR="0046493C" w:rsidRDefault="0046493C" w14:paraId="313EE8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.16 percent to the Office of the State Treasurer to defray the administrative expenses associated with collecting and distributing the revenue of these assessments.</w:t>
      </w:r>
      <w:r>
        <w:rPr>
          <w:rFonts w:ascii="Times New Roman" w:hAnsi="Times New Roman" w:eastAsia="Times New Roman" w:cs="Times New Roman"/>
          <w:sz w:val="22"/>
          <w:szCs w:val="22"/>
          <w:lang w:val="en-PH"/>
        </w:rPr>
      </w:r>
    </w:p>
    <w:p xmlns:w14="http://schemas.microsoft.com/office/word/2010/wordml" w:rsidR="0046493C" w:rsidRDefault="0046493C" w14:paraId="1FCBC2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revenue retained by the county under subsection (B) must be used for the provision of services for the victims of crime including those required by law. These funds must be appropriated for the exclusive purpose of providing victim services as required by Article 15, Chapter 3, Title 16; specifically, those service requirements that are imposed on local law enforcement, local detention facilities, prosecutors, and the summary courts. First priority must be given to those victims' assistance programs</w:t>
      </w:r>
      <w:r>
        <w:rPr>
          <w:rFonts w:ascii="Times New Roman" w:hAnsi="Times New Roman" w:eastAsia="Times New Roman" w:cs="Times New Roman"/>
          <w:sz w:val="22"/>
          <w:szCs w:val="22"/>
          <w:lang w:val="en-PH"/>
        </w:rPr>
        <w:t xml:space="preserve"> which are required by Article 15, Chapter 3, Title 16 and second priority must be given to programs which expand victims' services beyond those required by Article 15, Chapter 3, Title 16. All unused funds must be carried forward from year to year and used exclusively for the provision of services for victims of crime. All unused funds must be separately identified in the governmental entity's adopted budget as funds unused and carried forward from previous years.</w:t>
      </w:r>
      <w:r>
        <w:rPr>
          <w:rFonts w:ascii="Times New Roman" w:hAnsi="Times New Roman" w:eastAsia="Times New Roman" w:cs="Times New Roman"/>
          <w:sz w:val="22"/>
          <w:szCs w:val="22"/>
          <w:lang w:val="en-PH"/>
        </w:rPr>
      </w:r>
    </w:p>
    <w:p xmlns:w14="http://schemas.microsoft.com/office/word/2010/wordml" w:rsidR="0046493C" w:rsidRDefault="0046493C" w14:paraId="7F295E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To ensure that fines and assessments imposed pursuant to this section and Section 14-1-209(A) are properly collected and remitted to the State Treasurer, the annual independent external audit required to be performed for each county pursuant to Section 4-9-150 must inc</w:t>
      </w:r>
      <w:r>
        <w:rPr>
          <w:rFonts w:ascii="Times New Roman" w:hAnsi="Times New Roman" w:eastAsia="Times New Roman" w:cs="Times New Roman"/>
          <w:sz w:val="22"/>
          <w:szCs w:val="22"/>
          <w:lang w:val="en-PH"/>
        </w:rPr>
        <w:t>lude a review of the accounting controls over the collection, reporting, and distribution of fines and assessments from the point of collection to the point of distribution and a Uniform Supplemental Schedule Form detailing all fines and assessments collected by the clerk of court for the court of general sessions, the amount remitted to the county treasurer, and the amount remitted to the State Treasurer.</w:t>
      </w:r>
      <w:r>
        <w:rPr>
          <w:rFonts w:ascii="Times New Roman" w:hAnsi="Times New Roman" w:eastAsia="Times New Roman" w:cs="Times New Roman"/>
          <w:sz w:val="22"/>
          <w:szCs w:val="22"/>
          <w:lang w:val="en-PH"/>
        </w:rPr>
      </w:r>
    </w:p>
    <w:p xmlns:w14="http://schemas.microsoft.com/office/word/2010/wordml" w:rsidR="0046493C" w:rsidRDefault="0046493C" w14:paraId="44F8F4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the extent that records are made available in the format determined pursuant to subsection (E)(4), the Uniform Supplemental Schedule Form developed by the Office of the Attorney General, South Carolina Crime Victim Services Division, must be used by all counties and municipalities and must include the following elements:</w:t>
      </w:r>
      <w:r>
        <w:rPr>
          <w:rFonts w:ascii="Times New Roman" w:hAnsi="Times New Roman" w:eastAsia="Times New Roman" w:cs="Times New Roman"/>
          <w:sz w:val="22"/>
          <w:szCs w:val="22"/>
          <w:lang w:val="en-PH"/>
        </w:rPr>
      </w:r>
    </w:p>
    <w:p xmlns:w14="http://schemas.microsoft.com/office/word/2010/wordml" w:rsidR="0046493C" w:rsidRDefault="0046493C" w14:paraId="57B89E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all fines collected by the clerk of court for the court of general sessions;</w:t>
      </w:r>
      <w:r>
        <w:rPr>
          <w:rFonts w:ascii="Times New Roman" w:hAnsi="Times New Roman" w:eastAsia="Times New Roman" w:cs="Times New Roman"/>
          <w:sz w:val="22"/>
          <w:szCs w:val="22"/>
          <w:lang w:val="en-PH"/>
        </w:rPr>
      </w:r>
    </w:p>
    <w:p xmlns:w14="http://schemas.microsoft.com/office/word/2010/wordml" w:rsidR="0046493C" w:rsidRDefault="0046493C" w14:paraId="3B3E2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all assessments collected by the clerk of court for the court of general sessions;</w:t>
      </w:r>
      <w:r>
        <w:rPr>
          <w:rFonts w:ascii="Times New Roman" w:hAnsi="Times New Roman" w:eastAsia="Times New Roman" w:cs="Times New Roman"/>
          <w:sz w:val="22"/>
          <w:szCs w:val="22"/>
          <w:lang w:val="en-PH"/>
        </w:rPr>
      </w:r>
    </w:p>
    <w:p xmlns:w14="http://schemas.microsoft.com/office/word/2010/wordml" w:rsidR="0046493C" w:rsidRDefault="0046493C" w14:paraId="69AAF6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amount of fines retained by the county treasurer;</w:t>
      </w:r>
      <w:r>
        <w:rPr>
          <w:rFonts w:ascii="Times New Roman" w:hAnsi="Times New Roman" w:eastAsia="Times New Roman" w:cs="Times New Roman"/>
          <w:sz w:val="22"/>
          <w:szCs w:val="22"/>
          <w:lang w:val="en-PH"/>
        </w:rPr>
      </w:r>
    </w:p>
    <w:p xmlns:w14="http://schemas.microsoft.com/office/word/2010/wordml" w:rsidR="0046493C" w:rsidRDefault="0046493C" w14:paraId="1ADF33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amount of assessments retained by the county treasurer;</w:t>
      </w:r>
      <w:r>
        <w:rPr>
          <w:rFonts w:ascii="Times New Roman" w:hAnsi="Times New Roman" w:eastAsia="Times New Roman" w:cs="Times New Roman"/>
          <w:sz w:val="22"/>
          <w:szCs w:val="22"/>
          <w:lang w:val="en-PH"/>
        </w:rPr>
      </w:r>
    </w:p>
    <w:p xmlns:w14="http://schemas.microsoft.com/office/word/2010/wordml" w:rsidR="0046493C" w:rsidRDefault="0046493C" w14:paraId="691A42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amount of fines and assessments remitted to the State Treasurer pursuant to this section; and</w:t>
      </w:r>
      <w:r>
        <w:rPr>
          <w:rFonts w:ascii="Times New Roman" w:hAnsi="Times New Roman" w:eastAsia="Times New Roman" w:cs="Times New Roman"/>
          <w:sz w:val="22"/>
          <w:szCs w:val="22"/>
          <w:lang w:val="en-PH"/>
        </w:rPr>
      </w:r>
    </w:p>
    <w:p xmlns:w14="http://schemas.microsoft.com/office/word/2010/wordml" w:rsidR="0046493C" w:rsidRDefault="0046493C" w14:paraId="6AD265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the total funds, by source, allocated to victim services activities, how those funds were expended, and any balances carried forward.</w:t>
      </w:r>
      <w:r>
        <w:rPr>
          <w:rFonts w:ascii="Times New Roman" w:hAnsi="Times New Roman" w:eastAsia="Times New Roman" w:cs="Times New Roman"/>
          <w:sz w:val="22"/>
          <w:szCs w:val="22"/>
          <w:lang w:val="en-PH"/>
        </w:rPr>
      </w:r>
    </w:p>
    <w:p xmlns:w14="http://schemas.microsoft.com/office/word/2010/wordml" w:rsidR="0046493C" w:rsidRDefault="0046493C" w14:paraId="644C8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Uniform Supplemental Schedule Form must be included in the external auditor's report as required by generally accepted auditing standards when information accompanies the basic financial statements in auditor submitted documents.</w:t>
      </w:r>
      <w:r>
        <w:rPr>
          <w:rFonts w:ascii="Times New Roman" w:hAnsi="Times New Roman" w:eastAsia="Times New Roman" w:cs="Times New Roman"/>
          <w:sz w:val="22"/>
          <w:szCs w:val="22"/>
          <w:lang w:val="en-PH"/>
        </w:rPr>
      </w:r>
    </w:p>
    <w:p xmlns:w14="http://schemas.microsoft.com/office/word/2010/wordml" w:rsidR="0046493C" w:rsidRDefault="0046493C" w14:paraId="13B1E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Within thirty days of issuance of the audited financial statement, the county must submit to the State Treasurer a copy of the audited financial statement and a statement of the actual cost associated with the preparation of the Uniform Supplemental Schedule Form required in this subsection. Upon submission to the State Treasurer, the county may retain and pay from the fines and assessments collected pursuant to this section the actual expense charged by the external auditor for the preparation of the U</w:t>
      </w:r>
      <w:r>
        <w:rPr>
          <w:rFonts w:ascii="Times New Roman" w:hAnsi="Times New Roman" w:eastAsia="Times New Roman" w:cs="Times New Roman"/>
          <w:sz w:val="22"/>
          <w:szCs w:val="22"/>
          <w:lang w:val="en-PH"/>
        </w:rPr>
        <w:t>niform Supplemental Schedule Form required in this subsection, not to exceed one thousand dollars each year.</w:t>
      </w:r>
      <w:r>
        <w:rPr>
          <w:rFonts w:ascii="Times New Roman" w:hAnsi="Times New Roman" w:eastAsia="Times New Roman" w:cs="Times New Roman"/>
          <w:sz w:val="22"/>
          <w:szCs w:val="22"/>
          <w:lang w:val="en-PH"/>
        </w:rPr>
      </w:r>
    </w:p>
    <w:p xmlns:w14="http://schemas.microsoft.com/office/word/2010/wordml" w:rsidR="0046493C" w:rsidRDefault="0046493C" w14:paraId="611D77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clerk of court and county treasurer shall keep records of fines and assessments required to be reviewed pursuant to this subsection in the format determined by the county council and make those records available for review.</w:t>
      </w:r>
      <w:r>
        <w:rPr>
          <w:rFonts w:ascii="Times New Roman" w:hAnsi="Times New Roman" w:eastAsia="Times New Roman" w:cs="Times New Roman"/>
          <w:sz w:val="22"/>
          <w:szCs w:val="22"/>
          <w:lang w:val="en-PH"/>
        </w:rPr>
      </w:r>
    </w:p>
    <w:p xmlns:w14="http://schemas.microsoft.com/office/word/2010/wordml" w14:paraId="3192B429" w14:textId="77777777">
      <w:pPr>
        <w:spacing w:before="0" w:after="0" w:line="240" w:lineRule="auto"/>
      </w:pPr>
      <w:r>
        <w:t/>
      </w:r>
    </w:p>
    <w:p xmlns:w14="http://schemas.microsoft.com/office/word/2010/wordml" w:rsidR="0046493C" w:rsidRDefault="0046493C" w14:paraId="362C63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36B, eff January 1, 1995; 1995 Act No. 145, Part II, § 113A, eff July 1, 1995; 1996 Act No. 292, § 1, eff May 6, 1996; 1997 Act No. 141, § 4A, eff July 1, 1997; 1999 Act No. 105, § 1, eff June 28, 1999; 2000 Act No. 387, Part II, § 83B, eff June 30, 2000; 2001 Act No. 107, § 3, eff September 20, 2001; 2008 Act No. 335, § 2, eff June 16, 2008; 2008 Act No. 353, § 2, Pt 23D, eff July 1, 2009; 2017 Act No. 96 (S.289), Pt. II, § 4.D, eff July 1, 2017; 2017 Act No. 96 (S.289</w:t>
      </w:r>
      <w:r>
        <w:rPr>
          <w:rFonts w:ascii="Times New Roman" w:hAnsi="Times New Roman" w:eastAsia="Times New Roman" w:cs="Times New Roman"/>
          <w:sz w:val="22"/>
          <w:szCs w:val="22"/>
          <w:lang w:val="en-PH"/>
        </w:rPr>
        <w:t>), Pt. III, § 12.A, eff July 1, 2017.</w:t>
      </w:r>
      <w:r>
        <w:rPr>
          <w:rFonts w:ascii="Times New Roman" w:hAnsi="Times New Roman" w:eastAsia="Times New Roman" w:cs="Times New Roman"/>
          <w:sz w:val="22"/>
          <w:szCs w:val="22"/>
          <w:lang w:val="en-PH"/>
        </w:rPr>
      </w:r>
    </w:p>
    <w:p xmlns:w14="http://schemas.microsoft.com/office/word/2010/wordml" w:rsidR="0046493C" w:rsidRDefault="0046493C" w14:paraId="765155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46493C" w:rsidRDefault="0046493C" w14:paraId="70A77A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96, Pt. II, § 4.D, in (C)(5), substituted "Office of the Attorney General, South Carolina Crime Victim Services Division, Department of Crime Victim Compensation, Victim Compensation Fund" for "State Office of Victim Assistance"; and in (D), substituted "Article 15, Chapter 3, Title 16" for "Article 15 of Title 16" in three places.</w:t>
      </w:r>
      <w:r>
        <w:rPr>
          <w:rFonts w:ascii="Times New Roman" w:hAnsi="Times New Roman" w:eastAsia="Times New Roman" w:cs="Times New Roman"/>
          <w:sz w:val="22"/>
          <w:szCs w:val="22"/>
          <w:lang w:val="en-PH"/>
        </w:rPr>
      </w:r>
    </w:p>
    <w:p xmlns:w14="http://schemas.microsoft.com/office/word/2010/wordml" w:rsidR="0046493C" w:rsidRDefault="0046493C" w14:paraId="4455DB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96, Pt. III, § 12.A, in (E), substituted "Uniform Supplemental Schedule Form" for "supplementary schedule"</w:t>
      </w:r>
      <w:r>
        <w:rPr>
          <w:rFonts w:ascii="Times New Roman" w:hAnsi="Times New Roman" w:eastAsia="Times New Roman" w:cs="Times New Roman"/>
          <w:sz w:val="22"/>
          <w:szCs w:val="22"/>
          <w:lang w:val="en-PH"/>
        </w:rPr>
        <w:t xml:space="preserve">; in (E)(1), substituted "Uniform Supplemental Schedule Form developed by the Office of the Attorney General, South Carolina Crime Victim Services Division," for "supplementary schedule", and inserted "be used by all counties and municipalities and must"; in (E)(2), substituted "Uniform Supplemental Schedule Form" for "supplementary schedule", and deleted "by an 'in relation to' paragraph" following "report"; and, in (E)(3), substituted "Uniform Supplemental Schedule Form" for "supplementary schedule" </w:t>
      </w:r>
      <w:r>
        <w:rPr>
          <w:rFonts w:ascii="Times New Roman" w:hAnsi="Times New Roman" w:eastAsia="Times New Roman" w:cs="Times New Roman"/>
          <w:sz w:val="22"/>
          <w:szCs w:val="22"/>
          <w:lang w:val="en-PH"/>
        </w:rPr>
        <w:t>twice.</w:t>
      </w:r>
      <w:r>
        <w:rPr>
          <w:rFonts w:ascii="Times New Roman" w:hAnsi="Times New Roman" w:eastAsia="Times New Roman" w:cs="Times New Roman"/>
          <w:sz w:val="22"/>
          <w:szCs w:val="22"/>
          <w:lang w:val="en-PH"/>
        </w:rPr>
      </w:r>
    </w:p>
    <w:p xmlns:w14="http://schemas.microsoft.com/office/word/2010/wordml" w14:paraId="2F616E0B" w14:textId="77777777">
      <w:pPr>
        <w:spacing w:before="0" w:after="0" w:line="240" w:lineRule="auto"/>
      </w:pPr>
      <w:r>
        <w:t/>
      </w:r>
    </w:p>
    <w:p xmlns:w14="http://schemas.microsoft.com/office/word/2010/wordml" w:rsidR="0046493C" w:rsidRDefault="0046493C" w14:paraId="0481CD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14-1-207. Additional assessment, magistrates court; remittance; disposition; annual audits.</w:t>
      </w:r>
      <w:r>
        <w:rPr>
          <w:rFonts w:ascii="Times New Roman" w:hAnsi="Times New Roman" w:eastAsia="Times New Roman" w:cs="Times New Roman"/>
          <w:b w:val="true"/>
          <w:sz w:val="22"/>
          <w:szCs w:val="22"/>
          <w:lang w:val="en-PH"/>
        </w:rPr>
      </w:r>
    </w:p>
    <w:p xmlns:w14="http://schemas.microsoft.com/office/word/2010/wordml" w:rsidR="0046493C" w:rsidRDefault="0046493C" w14:paraId="65752D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 person who is convicted of, pleads guilty or nolo contendere to, or forfeits bond for an offense occurring after June 30, 2008, tried in magistrates court must pay an amount equal to 107.5 percent of the fine imposed as an assessment. This assessment must be paid to the magistrate and deposited as required by Section 22-1-70 in the county in which the criminal judgment is rendered for remittance to the State Treasurer by the county treasurer. The assessment is based upon that portion of the fine that </w:t>
      </w:r>
      <w:r>
        <w:rPr>
          <w:rFonts w:ascii="Times New Roman" w:hAnsi="Times New Roman" w:eastAsia="Times New Roman" w:cs="Times New Roman"/>
          <w:sz w:val="22"/>
          <w:szCs w:val="22"/>
          <w:lang w:val="en-PH"/>
        </w:rPr>
        <w:t>is not suspended and assessments must not be waived, reduced, or suspended. The assessment may not be imposed on convictions for violations of Sections 56-3-1970, 56-5-2510, and 56-5-2530, or another state law, municipal ordinance, or county ordinance restricting parking in a prohibited zone or in a parking place clearly designated for handicapped persons.</w:t>
      </w:r>
      <w:r>
        <w:rPr>
          <w:rFonts w:ascii="Times New Roman" w:hAnsi="Times New Roman" w:eastAsia="Times New Roman" w:cs="Times New Roman"/>
          <w:sz w:val="22"/>
          <w:szCs w:val="22"/>
          <w:lang w:val="en-PH"/>
        </w:rPr>
      </w:r>
    </w:p>
    <w:p xmlns:w14="http://schemas.microsoft.com/office/word/2010/wordml" w:rsidR="0046493C" w:rsidRDefault="0046493C" w14:paraId="4F9A28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county treasurer must remit 11.16 percent of the revenue generated by the assessment imposed in subsection (A) to the county to be used for the purposes set forth in subsection (D) and remit the balance of the assessment revenue to the State Treasurer on a monthly basis by the fifteenth day of each month and make reports on a form and in a manner prescribed by the State Treasurer. Assessments paid in installments must be remitted as received.</w:t>
      </w:r>
      <w:r>
        <w:rPr>
          <w:rFonts w:ascii="Times New Roman" w:hAnsi="Times New Roman" w:eastAsia="Times New Roman" w:cs="Times New Roman"/>
          <w:sz w:val="22"/>
          <w:szCs w:val="22"/>
          <w:lang w:val="en-PH"/>
        </w:rPr>
      </w:r>
    </w:p>
    <w:p xmlns:w14="http://schemas.microsoft.com/office/word/2010/wordml" w:rsidR="0046493C" w:rsidRDefault="0046493C" w14:paraId="7851E6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After deducting amounts provided pursuant to Section 14-1-210, the State Treasurer shall deposit the balance of the assessments received as follows:</w:t>
      </w:r>
      <w:r>
        <w:rPr>
          <w:rFonts w:ascii="Times New Roman" w:hAnsi="Times New Roman" w:eastAsia="Times New Roman" w:cs="Times New Roman"/>
          <w:sz w:val="22"/>
          <w:szCs w:val="22"/>
          <w:lang w:val="en-PH"/>
        </w:rPr>
      </w:r>
    </w:p>
    <w:p xmlns:w14="http://schemas.microsoft.com/office/word/2010/wordml" w:rsidR="0046493C" w:rsidRDefault="0046493C" w14:paraId="779861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32.36 percent for programs established pursuant to Chapter 21 of Title 24 and the Shock Incarceration Program as provided in Article 13, Chapter 13, Title 24;</w:t>
      </w:r>
      <w:r>
        <w:rPr>
          <w:rFonts w:ascii="Times New Roman" w:hAnsi="Times New Roman" w:eastAsia="Times New Roman" w:cs="Times New Roman"/>
          <w:sz w:val="22"/>
          <w:szCs w:val="22"/>
          <w:lang w:val="en-PH"/>
        </w:rPr>
      </w:r>
    </w:p>
    <w:p xmlns:w14="http://schemas.microsoft.com/office/word/2010/wordml" w:rsidR="0046493C" w:rsidRDefault="0046493C" w14:paraId="7ED04B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20.72 percent to the Law Enforcement Training Council for training in the fields of law enforcement and criminal justice;</w:t>
      </w:r>
      <w:r>
        <w:rPr>
          <w:rFonts w:ascii="Times New Roman" w:hAnsi="Times New Roman" w:eastAsia="Times New Roman" w:cs="Times New Roman"/>
          <w:sz w:val="22"/>
          <w:szCs w:val="22"/>
          <w:lang w:val="en-PH"/>
        </w:rPr>
      </w:r>
    </w:p>
    <w:p xmlns:w14="http://schemas.microsoft.com/office/word/2010/wordml" w:rsidR="0046493C" w:rsidRDefault="0046493C" w14:paraId="73A503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.60 percent to the Department of Public Safety to defray the cost of erecting and maintaining the South Carolina Law Enforcement Officers Hall of Fame. When funds collected pursuant to this item exceed the necessary costs and expenses of the South Carolina Law Enforcement Officers Hall of Fame operation and maintenance as determined by the Department of Public Safety, the department may retain, carry forward, and expend the surplus to defray the costs of maintaining and operating the Hall of Fame;</w:t>
      </w:r>
      <w:r>
        <w:rPr>
          <w:rFonts w:ascii="Times New Roman" w:hAnsi="Times New Roman" w:eastAsia="Times New Roman" w:cs="Times New Roman"/>
          <w:sz w:val="22"/>
          <w:szCs w:val="22"/>
          <w:lang w:val="en-PH"/>
        </w:rPr>
      </w:r>
    </w:p>
    <w:p xmlns:w14="http://schemas.microsoft.com/office/word/2010/wordml" w:rsidR="0046493C" w:rsidRDefault="0046493C" w14:paraId="505C57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18.82 percent for the Office of the Attorney General, South Carolina Crime Victim Services Division, Department of Crime Victim Compensation, Victim Compensation Fund;</w:t>
      </w:r>
      <w:r>
        <w:rPr>
          <w:rFonts w:ascii="Times New Roman" w:hAnsi="Times New Roman" w:eastAsia="Times New Roman" w:cs="Times New Roman"/>
          <w:sz w:val="22"/>
          <w:szCs w:val="22"/>
          <w:lang w:val="en-PH"/>
        </w:rPr>
      </w:r>
    </w:p>
    <w:p xmlns:w14="http://schemas.microsoft.com/office/word/2010/wordml" w:rsidR="0046493C" w:rsidRDefault="0046493C" w14:paraId="23E337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15.93 percent to the general fund;</w:t>
      </w:r>
      <w:r>
        <w:rPr>
          <w:rFonts w:ascii="Times New Roman" w:hAnsi="Times New Roman" w:eastAsia="Times New Roman" w:cs="Times New Roman"/>
          <w:sz w:val="22"/>
          <w:szCs w:val="22"/>
          <w:lang w:val="en-PH"/>
        </w:rPr>
      </w:r>
    </w:p>
    <w:p xmlns:w14="http://schemas.microsoft.com/office/word/2010/wordml" w:rsidR="0046493C" w:rsidRDefault="0046493C" w14:paraId="720C99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10.49 percent to the Office of Indigent Defense for the defense of indigents;</w:t>
      </w:r>
      <w:r>
        <w:rPr>
          <w:rFonts w:ascii="Times New Roman" w:hAnsi="Times New Roman" w:eastAsia="Times New Roman" w:cs="Times New Roman"/>
          <w:sz w:val="22"/>
          <w:szCs w:val="22"/>
          <w:lang w:val="en-PH"/>
        </w:rPr>
      </w:r>
    </w:p>
    <w:p xmlns:w14="http://schemas.microsoft.com/office/word/2010/wordml" w:rsidR="0046493C" w:rsidRDefault="0046493C" w14:paraId="234687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.92 percent to the Office of the Attorney General for a fund to provide support for counties involved in complex criminal litigation. For the purposes of this item, "complex criminal litigation" </w:t>
      </w:r>
      <w:r>
        <w:rPr>
          <w:rFonts w:ascii="Times New Roman" w:hAnsi="Times New Roman" w:eastAsia="Times New Roman" w:cs="Times New Roman"/>
          <w:sz w:val="22"/>
          <w:szCs w:val="22"/>
          <w:lang w:val="en-PH"/>
        </w:rPr>
        <w:t>means criminal cases in which the State is seeking the death penalty and has served notice as required by law upon the defendant's counsel and the county involved has expended more than two hundred fifty thousand dollars for a particular case in direct support of operating the court of general sessions and for prosecution related expenses. The Attorney General shall develop guidelines for determining what expenses are reimbursable from the fund and shall approve all disbursements from the fund. Funds must b</w:t>
      </w:r>
      <w:r>
        <w:rPr>
          <w:rFonts w:ascii="Times New Roman" w:hAnsi="Times New Roman" w:eastAsia="Times New Roman" w:cs="Times New Roman"/>
          <w:sz w:val="22"/>
          <w:szCs w:val="22"/>
          <w:lang w:val="en-PH"/>
        </w:rPr>
        <w:t>e paid to a county for all expenditures authorized for reimbursement under this item except for the first one hundred thousand dollars the county expended in satisfying the requirements for reimbursement from the fund; however, money disbursed from this fund must be disbursed on a</w:t>
      </w:r>
      <w:r>
        <w:rPr>
          <w:rFonts w:ascii="Times New Roman" w:hAnsi="Times New Roman" w:eastAsia="Times New Roman" w:cs="Times New Roman"/>
          <w:sz w:val="22"/>
          <w:szCs w:val="22"/>
          <w:lang w:val="en-PH"/>
        </w:rPr>
        <w:t xml:space="preserve"> "first received, first paid" basis. When revenue in the fund reaches five hundred thousand dollars, all revenue in excess of five hundred thousand dollars must be credited to the general fund of the State. Unexpended revenue in the fund at the end of the fiscal year carries over and may be expended in the next fiscal year; and</w:t>
      </w:r>
      <w:r>
        <w:rPr>
          <w:rFonts w:ascii="Times New Roman" w:hAnsi="Times New Roman" w:eastAsia="Times New Roman" w:cs="Times New Roman"/>
          <w:sz w:val="22"/>
          <w:szCs w:val="22"/>
          <w:lang w:val="en-PH"/>
        </w:rPr>
      </w:r>
    </w:p>
    <w:p xmlns:w14="http://schemas.microsoft.com/office/word/2010/wordml" w:rsidR="0046493C" w:rsidRDefault="0046493C" w14:paraId="0B1541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.16 percent to the Office of the State Treasurer to defray the administrative expenses associated with collecting and distributing the revenue of these assessments.</w:t>
      </w:r>
      <w:r>
        <w:rPr>
          <w:rFonts w:ascii="Times New Roman" w:hAnsi="Times New Roman" w:eastAsia="Times New Roman" w:cs="Times New Roman"/>
          <w:sz w:val="22"/>
          <w:szCs w:val="22"/>
          <w:lang w:val="en-PH"/>
        </w:rPr>
      </w:r>
    </w:p>
    <w:p xmlns:w14="http://schemas.microsoft.com/office/word/2010/wordml" w:rsidR="0046493C" w:rsidRDefault="0046493C" w14:paraId="47BFB9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revenue retained by the county under subsection (B) must be used for the provision of services for the victims of crime including those required by law. These funds must be appropriated for the exclusive purpose of providing victim services as required by Article 15, Chapter 3, Title 16; specifically, those service requirements that are imposed on local law enforcement, local detention facilities, prosecutors, and the summary courts. First priority must be given to those victims' assistance programs</w:t>
      </w:r>
      <w:r>
        <w:rPr>
          <w:rFonts w:ascii="Times New Roman" w:hAnsi="Times New Roman" w:eastAsia="Times New Roman" w:cs="Times New Roman"/>
          <w:sz w:val="22"/>
          <w:szCs w:val="22"/>
          <w:lang w:val="en-PH"/>
        </w:rPr>
        <w:t xml:space="preserve"> which are required by Article 15, Chapter 3, Title 16 and second priority must be given to programs which expand victims' services beyond those required by Article 15, Chapter 3, Title 16. All unused funds must be carried forward from year to year and used exclusively for the provision of services for victims of crime. All unused funds must be separately identified in the governmental entity's adopted budget as funds un</w:t>
      </w:r>
      <w:r>
        <w:rPr>
          <w:rFonts w:ascii="Times New Roman" w:hAnsi="Times New Roman" w:eastAsia="Times New Roman" w:cs="Times New Roman"/>
          <w:sz w:val="22"/>
          <w:szCs w:val="22"/>
          <w:lang w:val="en-PH"/>
        </w:rPr>
        <w:t>used and carried forward from previous years.</w:t>
      </w:r>
      <w:r>
        <w:rPr>
          <w:rFonts w:ascii="Times New Roman" w:hAnsi="Times New Roman" w:eastAsia="Times New Roman" w:cs="Times New Roman"/>
          <w:sz w:val="22"/>
          <w:szCs w:val="22"/>
          <w:lang w:val="en-PH"/>
        </w:rPr>
      </w:r>
    </w:p>
    <w:p xmlns:w14="http://schemas.microsoft.com/office/word/2010/wordml" w:rsidR="0046493C" w:rsidRDefault="0046493C" w14:paraId="662964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To ensure that fines and assessments imposed pursuant to this section and Section 14-1-209(A) are properly collected and remitted to the State Treasurer, the annual independent external audit required to be performed for each county pursuant to Section 4-9-150 must include a review of the accounting controls over the collection, reporting, and distribution of fines and assessments from the point of collection to the point of distribution and a Uniform Supplemental Schedule Form detailing all fines and a</w:t>
      </w:r>
      <w:r>
        <w:rPr>
          <w:rFonts w:ascii="Times New Roman" w:hAnsi="Times New Roman" w:eastAsia="Times New Roman" w:cs="Times New Roman"/>
          <w:sz w:val="22"/>
          <w:szCs w:val="22"/>
          <w:lang w:val="en-PH"/>
        </w:rPr>
        <w:t>ssessments collected by the magistrate's court of that county, the amount remitted to the county treasurer, and the amount remitted to the State Treasurer.</w:t>
      </w:r>
      <w:r>
        <w:rPr>
          <w:rFonts w:ascii="Times New Roman" w:hAnsi="Times New Roman" w:eastAsia="Times New Roman" w:cs="Times New Roman"/>
          <w:sz w:val="22"/>
          <w:szCs w:val="22"/>
          <w:lang w:val="en-PH"/>
        </w:rPr>
      </w:r>
    </w:p>
    <w:p xmlns:w14="http://schemas.microsoft.com/office/word/2010/wordml" w:rsidR="0046493C" w:rsidRDefault="0046493C" w14:paraId="3D77EB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the extent that records are made available in the format determined pursuant to subsection (E)(4), the Uniform Supplemental Schedule Form developed by the Office of the Attorney General, South Carolina Crime Victim Services Division, must be used by all counties and municipalities to report victim services funds and must include the following elements:</w:t>
      </w:r>
      <w:r>
        <w:rPr>
          <w:rFonts w:ascii="Times New Roman" w:hAnsi="Times New Roman" w:eastAsia="Times New Roman" w:cs="Times New Roman"/>
          <w:sz w:val="22"/>
          <w:szCs w:val="22"/>
          <w:lang w:val="en-PH"/>
        </w:rPr>
      </w:r>
    </w:p>
    <w:p xmlns:w14="http://schemas.microsoft.com/office/word/2010/wordml" w:rsidR="0046493C" w:rsidRDefault="0046493C" w14:paraId="338DAA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all fines collected by the magistrate's court;</w:t>
      </w:r>
      <w:r>
        <w:rPr>
          <w:rFonts w:ascii="Times New Roman" w:hAnsi="Times New Roman" w:eastAsia="Times New Roman" w:cs="Times New Roman"/>
          <w:sz w:val="22"/>
          <w:szCs w:val="22"/>
          <w:lang w:val="en-PH"/>
        </w:rPr>
      </w:r>
    </w:p>
    <w:p xmlns:w14="http://schemas.microsoft.com/office/word/2010/wordml" w:rsidR="0046493C" w:rsidRDefault="0046493C" w14:paraId="31601C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all assessments collected by the magistrate's court;</w:t>
      </w:r>
      <w:r>
        <w:rPr>
          <w:rFonts w:ascii="Times New Roman" w:hAnsi="Times New Roman" w:eastAsia="Times New Roman" w:cs="Times New Roman"/>
          <w:sz w:val="22"/>
          <w:szCs w:val="22"/>
          <w:lang w:val="en-PH"/>
        </w:rPr>
      </w:r>
    </w:p>
    <w:p xmlns:w14="http://schemas.microsoft.com/office/word/2010/wordml" w:rsidR="0046493C" w:rsidRDefault="0046493C" w14:paraId="33635C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amount of fines retained by the county treasurer;</w:t>
      </w:r>
      <w:r>
        <w:rPr>
          <w:rFonts w:ascii="Times New Roman" w:hAnsi="Times New Roman" w:eastAsia="Times New Roman" w:cs="Times New Roman"/>
          <w:sz w:val="22"/>
          <w:szCs w:val="22"/>
          <w:lang w:val="en-PH"/>
        </w:rPr>
      </w:r>
    </w:p>
    <w:p xmlns:w14="http://schemas.microsoft.com/office/word/2010/wordml" w:rsidR="0046493C" w:rsidRDefault="0046493C" w14:paraId="53349C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amount of assessments retained by the county treasurer;</w:t>
      </w:r>
      <w:r>
        <w:rPr>
          <w:rFonts w:ascii="Times New Roman" w:hAnsi="Times New Roman" w:eastAsia="Times New Roman" w:cs="Times New Roman"/>
          <w:sz w:val="22"/>
          <w:szCs w:val="22"/>
          <w:lang w:val="en-PH"/>
        </w:rPr>
      </w:r>
    </w:p>
    <w:p xmlns:w14="http://schemas.microsoft.com/office/word/2010/wordml" w:rsidR="0046493C" w:rsidRDefault="0046493C" w14:paraId="3E64A7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amount of fines and assessments remitted to the State Treasurer pursuant to this section; and</w:t>
      </w:r>
      <w:r>
        <w:rPr>
          <w:rFonts w:ascii="Times New Roman" w:hAnsi="Times New Roman" w:eastAsia="Times New Roman" w:cs="Times New Roman"/>
          <w:sz w:val="22"/>
          <w:szCs w:val="22"/>
          <w:lang w:val="en-PH"/>
        </w:rPr>
      </w:r>
    </w:p>
    <w:p xmlns:w14="http://schemas.microsoft.com/office/word/2010/wordml" w:rsidR="0046493C" w:rsidRDefault="0046493C" w14:paraId="491F4D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the total funds, by source, allocated to victim services activities, how those funds were expended, and any balances carried forward.</w:t>
      </w:r>
      <w:r>
        <w:rPr>
          <w:rFonts w:ascii="Times New Roman" w:hAnsi="Times New Roman" w:eastAsia="Times New Roman" w:cs="Times New Roman"/>
          <w:sz w:val="22"/>
          <w:szCs w:val="22"/>
          <w:lang w:val="en-PH"/>
        </w:rPr>
      </w:r>
    </w:p>
    <w:p xmlns:w14="http://schemas.microsoft.com/office/word/2010/wordml" w:rsidR="0046493C" w:rsidRDefault="0046493C" w14:paraId="50DB72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Uniform Supplemental Schedule Form must be included in the external auditor's report as required by generally accepted auditing standards when information accompanies the basic financial statements in auditor submitted documents.</w:t>
      </w:r>
      <w:r>
        <w:rPr>
          <w:rFonts w:ascii="Times New Roman" w:hAnsi="Times New Roman" w:eastAsia="Times New Roman" w:cs="Times New Roman"/>
          <w:sz w:val="22"/>
          <w:szCs w:val="22"/>
          <w:lang w:val="en-PH"/>
        </w:rPr>
      </w:r>
    </w:p>
    <w:p xmlns:w14="http://schemas.microsoft.com/office/word/2010/wordml" w:rsidR="0046493C" w:rsidRDefault="0046493C" w14:paraId="3E4B15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Within thirty days of issuance of the audited financial statement, the county must submit to the State Treasurer a copy of the audited financial statement and a statement of the actual cost associated with the preparation of the Uniform Supplemental Schedule Form required in this section. Upon submission to the State Treasurer, the county may retain and pay from the fines and assessments collected pursuant to this section the actual expense charged by the external auditor for the preparation of the Unif</w:t>
      </w:r>
      <w:r>
        <w:rPr>
          <w:rFonts w:ascii="Times New Roman" w:hAnsi="Times New Roman" w:eastAsia="Times New Roman" w:cs="Times New Roman"/>
          <w:sz w:val="22"/>
          <w:szCs w:val="22"/>
          <w:lang w:val="en-PH"/>
        </w:rPr>
        <w:t>orm Supplemental Schedule Form required in this subsection, not to exceed one thousand dollars each year.</w:t>
      </w:r>
      <w:r>
        <w:rPr>
          <w:rFonts w:ascii="Times New Roman" w:hAnsi="Times New Roman" w:eastAsia="Times New Roman" w:cs="Times New Roman"/>
          <w:sz w:val="22"/>
          <w:szCs w:val="22"/>
          <w:lang w:val="en-PH"/>
        </w:rPr>
      </w:r>
    </w:p>
    <w:p xmlns:w14="http://schemas.microsoft.com/office/word/2010/wordml" w:rsidR="0046493C" w:rsidRDefault="0046493C" w14:paraId="4E180C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clerk of court and county treasurer shall keep records of fines and assessments required to be reviewed pursuant to this subsection in the format determined by the county council and make those records available for review.</w:t>
      </w:r>
      <w:r>
        <w:rPr>
          <w:rFonts w:ascii="Times New Roman" w:hAnsi="Times New Roman" w:eastAsia="Times New Roman" w:cs="Times New Roman"/>
          <w:sz w:val="22"/>
          <w:szCs w:val="22"/>
          <w:lang w:val="en-PH"/>
        </w:rPr>
      </w:r>
    </w:p>
    <w:p xmlns:w14="http://schemas.microsoft.com/office/word/2010/wordml" w14:paraId="506AE3B3" w14:textId="77777777">
      <w:pPr>
        <w:spacing w:before="0" w:after="0" w:line="240" w:lineRule="auto"/>
      </w:pPr>
      <w:r>
        <w:t/>
      </w:r>
    </w:p>
    <w:p xmlns:w14="http://schemas.microsoft.com/office/word/2010/wordml" w:rsidR="0046493C" w:rsidRDefault="0046493C" w14:paraId="17BC5B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36C, eff January 1, 1995; 1995 Act No. 145, Part II, § 113B, eff July 1, 1995; 1997 Act No. 141, § 5A, eff July 1, 1997; 1999 Act No. 105, § 2, eff June 28, 1999; 2000 Act No. 387, Part II, § 83C, eff June 30, 2000; 2001 Act No. 107, § 3, eff September 20, 2001; 2008 Act No. 283, § 1, eff June 11, 2008; 2008 Act No. 335, § 3, eff June 16, 2008; 2008 Act No. 353, § 2, Pt 23E, eff July 1, 2009; 2017 Act No. 96 (S.289), Pt. II, § 4.E, eff July 1, 2017; 2017 Act No. 96 (S.2</w:t>
      </w:r>
      <w:r>
        <w:rPr>
          <w:rFonts w:ascii="Times New Roman" w:hAnsi="Times New Roman" w:eastAsia="Times New Roman" w:cs="Times New Roman"/>
          <w:sz w:val="22"/>
          <w:szCs w:val="22"/>
          <w:lang w:val="en-PH"/>
        </w:rPr>
        <w:t>89), Pt. III, § 12.B, eff July 1, 2017.</w:t>
      </w:r>
      <w:r>
        <w:rPr>
          <w:rFonts w:ascii="Times New Roman" w:hAnsi="Times New Roman" w:eastAsia="Times New Roman" w:cs="Times New Roman"/>
          <w:sz w:val="22"/>
          <w:szCs w:val="22"/>
          <w:lang w:val="en-PH"/>
        </w:rPr>
      </w:r>
    </w:p>
    <w:p xmlns:w14="http://schemas.microsoft.com/office/word/2010/wordml" w:rsidR="0046493C" w:rsidRDefault="0046493C" w14:paraId="10B0AD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46493C" w:rsidRDefault="0046493C" w14:paraId="55E6B1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96, Pt. II, § 4.E, in (C)(1), substituted "Chapter 13, Title 24" for "Chapter 13 of Title 24", and in (C)(4), substituted "Office of the Attorney General, South Carolina Crime Victim Services Division, Department of Crime Victim Compensation, Victim Compensation Fund" for "State Office of Victim Assistance"; and in (D), substituted "Article 15, Chapter 3, Title 16" for "Article 15 of Title 16" in three places.</w:t>
      </w:r>
      <w:r>
        <w:rPr>
          <w:rFonts w:ascii="Times New Roman" w:hAnsi="Times New Roman" w:eastAsia="Times New Roman" w:cs="Times New Roman"/>
          <w:sz w:val="22"/>
          <w:szCs w:val="22"/>
          <w:lang w:val="en-PH"/>
        </w:rPr>
      </w:r>
    </w:p>
    <w:p xmlns:w14="http://schemas.microsoft.com/office/word/2010/wordml" w:rsidR="0046493C" w:rsidRDefault="0046493C" w14:paraId="2DDA6E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96, Pt. III, § 12.B, in (E), substituted "</w:t>
      </w:r>
      <w:r>
        <w:rPr>
          <w:rFonts w:ascii="Times New Roman" w:hAnsi="Times New Roman" w:eastAsia="Times New Roman" w:cs="Times New Roman"/>
          <w:sz w:val="22"/>
          <w:szCs w:val="22"/>
          <w:lang w:val="en-PH"/>
        </w:rPr>
        <w:t>Uniform Supplemental Schedule Form" for "supplementary schedule"; in (E)(1), substituted "Uniform Supplemental Schedule Form developed by the Office of the Attorney General, South Carolina Crime Victim Services Division," for "supplementary schedule", and inserted "be used by all counties and municipalities to report victim services funds and must"; in (E)(2), substituted "Uniform Supplemental Schedule Form" for "supplementary schedule", and deleted "by an 'in relation to' paragraph" following "report"</w:t>
      </w:r>
      <w:r>
        <w:rPr>
          <w:rFonts w:ascii="Times New Roman" w:hAnsi="Times New Roman" w:eastAsia="Times New Roman" w:cs="Times New Roman"/>
          <w:sz w:val="22"/>
          <w:szCs w:val="22"/>
          <w:lang w:val="en-PH"/>
        </w:rPr>
        <w:t>; and, in (E)(3), substituted "Uniform Supplemental Schedule Form" for "supplementary schedule" twice.</w:t>
      </w:r>
      <w:r>
        <w:rPr>
          <w:rFonts w:ascii="Times New Roman" w:hAnsi="Times New Roman" w:eastAsia="Times New Roman" w:cs="Times New Roman"/>
          <w:sz w:val="22"/>
          <w:szCs w:val="22"/>
          <w:lang w:val="en-PH"/>
        </w:rPr>
      </w:r>
    </w:p>
    <w:p xmlns:w14="http://schemas.microsoft.com/office/word/2010/wordml" w14:paraId="4C76BF2A" w14:textId="77777777">
      <w:pPr>
        <w:spacing w:before="0" w:after="0" w:line="240" w:lineRule="auto"/>
      </w:pPr>
      <w:r>
        <w:t/>
      </w:r>
    </w:p>
    <w:p xmlns:w14="http://schemas.microsoft.com/office/word/2010/wordml" w:rsidR="0046493C" w:rsidRDefault="0046493C" w14:paraId="284883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14-1-208. Additional assessment, municipal court; remittance; disposition; annual audits.</w:t>
      </w:r>
      <w:r>
        <w:rPr>
          <w:rFonts w:ascii="Times New Roman" w:hAnsi="Times New Roman" w:eastAsia="Times New Roman" w:cs="Times New Roman"/>
          <w:b w:val="true"/>
          <w:sz w:val="22"/>
          <w:szCs w:val="22"/>
          <w:lang w:val="en-PH"/>
        </w:rPr>
      </w:r>
    </w:p>
    <w:p xmlns:w14="http://schemas.microsoft.com/office/word/2010/wordml" w:rsidR="0046493C" w:rsidRDefault="0046493C" w14:paraId="7DA4C5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is convicted of, or pleads guilty or nolo contendere to, or forfeits bond for an offense occurring after June 30, 2008, tried in municipal court must pay an amount equal to 107.5 percent of the fine imposed as an assessment. This assessment must be paid to the municipal clerk of court and deposited with the city treasurer for remittance to the State Treasurer. The assessment is based upon that portion of the fine that is not suspended, and assessments must not be waived, reduced, or suspend</w:t>
      </w:r>
      <w:r>
        <w:rPr>
          <w:rFonts w:ascii="Times New Roman" w:hAnsi="Times New Roman" w:eastAsia="Times New Roman" w:cs="Times New Roman"/>
          <w:sz w:val="22"/>
          <w:szCs w:val="22"/>
          <w:lang w:val="en-PH"/>
        </w:rPr>
        <w:t>ed. The assessment may not be imposed on convictions for violations of Sections 56-3-1970, 56-5-2510, and 56-5-2530, or another state law, municipal ordinance, or county ordinance restricting parking in a prohibited zone or in a parking place clearly designated for handicapped persons.</w:t>
      </w:r>
      <w:r>
        <w:rPr>
          <w:rFonts w:ascii="Times New Roman" w:hAnsi="Times New Roman" w:eastAsia="Times New Roman" w:cs="Times New Roman"/>
          <w:sz w:val="22"/>
          <w:szCs w:val="22"/>
          <w:lang w:val="en-PH"/>
        </w:rPr>
      </w:r>
    </w:p>
    <w:p xmlns:w14="http://schemas.microsoft.com/office/word/2010/wordml" w:rsidR="0046493C" w:rsidRDefault="0046493C" w14:paraId="3D334F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city treasurer must remit 11.16 percent of the revenue generated by the assessment imposed in subsection (A) to the municipality to be used for the purposes set forth in subsection (D) and remit the balance of the assessment revenue to the State Treasurer on a monthly basis by the fifteenth day of each month and make reports on a form and in a manner prescribed by the State Treasurer. Assessments paid in installments must be remitted as received.</w:t>
      </w:r>
      <w:r>
        <w:rPr>
          <w:rFonts w:ascii="Times New Roman" w:hAnsi="Times New Roman" w:eastAsia="Times New Roman" w:cs="Times New Roman"/>
          <w:sz w:val="22"/>
          <w:szCs w:val="22"/>
          <w:lang w:val="en-PH"/>
        </w:rPr>
      </w:r>
    </w:p>
    <w:p xmlns:w14="http://schemas.microsoft.com/office/word/2010/wordml" w:rsidR="0046493C" w:rsidRDefault="0046493C" w14:paraId="0BB016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After deducting amounts provided pursuant to Section 14-1-210, the State Treasurer shall deposit the balance of the assessments received as follows:</w:t>
      </w:r>
      <w:r>
        <w:rPr>
          <w:rFonts w:ascii="Times New Roman" w:hAnsi="Times New Roman" w:eastAsia="Times New Roman" w:cs="Times New Roman"/>
          <w:sz w:val="22"/>
          <w:szCs w:val="22"/>
          <w:lang w:val="en-PH"/>
        </w:rPr>
      </w:r>
    </w:p>
    <w:p xmlns:w14="http://schemas.microsoft.com/office/word/2010/wordml" w:rsidR="0046493C" w:rsidRDefault="0046493C" w14:paraId="1E4FF9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14.04 percent for programs established pursuant to Chapter 21 of Title 24 and the Shock Incarceration Program as provided in Article 13, Chapter 13, Title 24;</w:t>
      </w:r>
      <w:r>
        <w:rPr>
          <w:rFonts w:ascii="Times New Roman" w:hAnsi="Times New Roman" w:eastAsia="Times New Roman" w:cs="Times New Roman"/>
          <w:sz w:val="22"/>
          <w:szCs w:val="22"/>
          <w:lang w:val="en-PH"/>
        </w:rPr>
      </w:r>
    </w:p>
    <w:p xmlns:w14="http://schemas.microsoft.com/office/word/2010/wordml" w:rsidR="0046493C" w:rsidRDefault="0046493C" w14:paraId="786B24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13.89 percent to the Law Enforcement Training Council for training in the fields of law enforcement and criminal justice;</w:t>
      </w:r>
      <w:r>
        <w:rPr>
          <w:rFonts w:ascii="Times New Roman" w:hAnsi="Times New Roman" w:eastAsia="Times New Roman" w:cs="Times New Roman"/>
          <w:sz w:val="22"/>
          <w:szCs w:val="22"/>
          <w:lang w:val="en-PH"/>
        </w:rPr>
      </w:r>
    </w:p>
    <w:p xmlns:w14="http://schemas.microsoft.com/office/word/2010/wordml" w:rsidR="0046493C" w:rsidRDefault="0046493C" w14:paraId="74A67E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.36 percent to the Department of Public Safety to defray the cost of erecting and maintaining the South Carolina Law Enforcement Officers Hall of Fame. When funds collected pursuant to this item exceed the necessary costs and expenses of the South Carolina Law Enforcement Officers Hall of Fame operation and maintenance as determined by the Department of Public Safety, the department may retain, carry forward, and expend the surplus for the purpose of defraying the costs of maintaining and operating the </w:t>
      </w:r>
      <w:r>
        <w:rPr>
          <w:rFonts w:ascii="Times New Roman" w:hAnsi="Times New Roman" w:eastAsia="Times New Roman" w:cs="Times New Roman"/>
          <w:sz w:val="22"/>
          <w:szCs w:val="22"/>
          <w:lang w:val="en-PH"/>
        </w:rPr>
        <w:t>Hall of Fame;</w:t>
      </w:r>
      <w:r>
        <w:rPr>
          <w:rFonts w:ascii="Times New Roman" w:hAnsi="Times New Roman" w:eastAsia="Times New Roman" w:cs="Times New Roman"/>
          <w:sz w:val="22"/>
          <w:szCs w:val="22"/>
          <w:lang w:val="en-PH"/>
        </w:rPr>
      </w:r>
    </w:p>
    <w:p xmlns:w14="http://schemas.microsoft.com/office/word/2010/wordml" w:rsidR="0046493C" w:rsidRDefault="0046493C" w14:paraId="40B553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10.38 percent for the Office of the Attorney General, South Carolina Crime Victim Services Division, Department of Crime Victim Compensation, Victim Compensation Fund;</w:t>
      </w:r>
      <w:r>
        <w:rPr>
          <w:rFonts w:ascii="Times New Roman" w:hAnsi="Times New Roman" w:eastAsia="Times New Roman" w:cs="Times New Roman"/>
          <w:sz w:val="22"/>
          <w:szCs w:val="22"/>
          <w:lang w:val="en-PH"/>
        </w:rPr>
      </w:r>
    </w:p>
    <w:p xmlns:w14="http://schemas.microsoft.com/office/word/2010/wordml" w:rsidR="0046493C" w:rsidRDefault="0046493C" w14:paraId="1922D9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11.53 percent to the general fund;</w:t>
      </w:r>
      <w:r>
        <w:rPr>
          <w:rFonts w:ascii="Times New Roman" w:hAnsi="Times New Roman" w:eastAsia="Times New Roman" w:cs="Times New Roman"/>
          <w:sz w:val="22"/>
          <w:szCs w:val="22"/>
          <w:lang w:val="en-PH"/>
        </w:rPr>
      </w:r>
    </w:p>
    <w:p xmlns:w14="http://schemas.microsoft.com/office/word/2010/wordml" w:rsidR="0046493C" w:rsidRDefault="0046493C" w14:paraId="6BBF22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10.56 percent to the Office of Indigent Defense for the defense of indigents;</w:t>
      </w:r>
      <w:r>
        <w:rPr>
          <w:rFonts w:ascii="Times New Roman" w:hAnsi="Times New Roman" w:eastAsia="Times New Roman" w:cs="Times New Roman"/>
          <w:sz w:val="22"/>
          <w:szCs w:val="22"/>
          <w:lang w:val="en-PH"/>
        </w:rPr>
      </w:r>
    </w:p>
    <w:p xmlns:w14="http://schemas.microsoft.com/office/word/2010/wordml" w:rsidR="0046493C" w:rsidRDefault="0046493C" w14:paraId="69403A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.89 percent to the Department of Behavioral Health and Developmental Disabilities to be used exclusively for the treatment and rehabilitation of drug addicts within the Office of Mental Health's addiction center facilities;</w:t>
      </w:r>
      <w:r>
        <w:rPr>
          <w:rFonts w:ascii="Times New Roman" w:hAnsi="Times New Roman" w:eastAsia="Times New Roman" w:cs="Times New Roman"/>
          <w:sz w:val="22"/>
          <w:szCs w:val="22"/>
          <w:lang w:val="en-PH"/>
        </w:rPr>
      </w:r>
    </w:p>
    <w:p xmlns:w14="http://schemas.microsoft.com/office/word/2010/wordml" w:rsidR="0046493C" w:rsidRDefault="0046493C" w14:paraId="02C6FE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(8) .54 percent to the Office of the Attorney General for a fund to provide support for counties involved in complex criminal litigation. For the purposes of this item, "complex criminal litigation" </w:t>
      </w:r>
      <w:r>
        <w:rPr>
          <w:rFonts w:ascii="Times New Roman" w:hAnsi="Times New Roman" w:eastAsia="Times New Roman" w:cs="Times New Roman"/>
          <w:sz w:val="22"/>
          <w:szCs w:val="22"/>
          <w:lang w:val="en-PH"/>
        </w:rPr>
        <w:t>means criminal cases in which the State is seeking the death penalty and has served notice as required by law upon the defendant's counsel and the county involved has expended more than one hundred thousand dollars for a particular case in direct support of operating the court of general sessions and for prosecution-related expenses. The Attorney General shall develop guidelines for determining what expenses are reimbursable from the fund and shall approve all disbursements from the fund. Funds must be paid</w:t>
      </w:r>
      <w:r>
        <w:rPr>
          <w:rFonts w:ascii="Times New Roman" w:hAnsi="Times New Roman" w:eastAsia="Times New Roman" w:cs="Times New Roman"/>
          <w:sz w:val="22"/>
          <w:szCs w:val="22"/>
          <w:lang w:val="en-PH"/>
        </w:rPr>
        <w:t xml:space="preserve"> to a county for all expenditures authorized for reimbursement under this item except for the first one hundred thousand dollars the county expended in satisfying the requirements for reimbursement from the fund; however, money disbursed from this fund must be disbursed on a</w:t>
      </w:r>
      <w:r>
        <w:rPr>
          <w:rFonts w:ascii="Times New Roman" w:hAnsi="Times New Roman" w:eastAsia="Times New Roman" w:cs="Times New Roman"/>
          <w:sz w:val="22"/>
          <w:szCs w:val="22"/>
          <w:lang w:val="en-PH"/>
        </w:rPr>
        <w:t xml:space="preserve"> "first received, first paid" basis. When revenue in the fund reaches five hundred thousand dollars, all revenue in excess of five hundred thousand dollars must be credited to the general fund of the State. Unexpended revenue in the fund at the end of the fiscal year carries over and may be expended in the next fiscal year;</w:t>
      </w:r>
      <w:r>
        <w:rPr>
          <w:rFonts w:ascii="Times New Roman" w:hAnsi="Times New Roman" w:eastAsia="Times New Roman" w:cs="Times New Roman"/>
          <w:sz w:val="22"/>
          <w:szCs w:val="22"/>
          <w:lang w:val="en-PH"/>
        </w:rPr>
      </w:r>
    </w:p>
    <w:p xmlns:w14="http://schemas.microsoft.com/office/word/2010/wordml" w:rsidR="0046493C" w:rsidRDefault="0046493C" w14:paraId="2BE3FF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(9)(a) 9.16 percent to the Department of Public Safety for the programs established pursuant to Section 56-5-2953(E); and</w:t>
      </w:r>
      <w:r>
        <w:rPr>
          <w:rFonts w:ascii="Times New Roman" w:hAnsi="Times New Roman" w:eastAsia="Times New Roman" w:cs="Times New Roman"/>
          <w:sz w:val="22"/>
          <w:szCs w:val="22"/>
          <w:lang w:val="en-PH"/>
        </w:rPr>
      </w:r>
    </w:p>
    <w:p xmlns:w14="http://schemas.microsoft.com/office/word/2010/wordml" w:rsidR="0046493C" w:rsidRDefault="0046493C" w14:paraId="4D9EEE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1.31 percent to SLED for the programs established pursuant to Section 56-5-2953(E);</w:t>
      </w:r>
      <w:r>
        <w:rPr>
          <w:rFonts w:ascii="Times New Roman" w:hAnsi="Times New Roman" w:eastAsia="Times New Roman" w:cs="Times New Roman"/>
          <w:sz w:val="22"/>
          <w:szCs w:val="22"/>
          <w:lang w:val="en-PH"/>
        </w:rPr>
      </w:r>
    </w:p>
    <w:p xmlns:w14="http://schemas.microsoft.com/office/word/2010/wordml" w:rsidR="0046493C" w:rsidRDefault="0046493C" w14:paraId="7AB710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13.61 percent to the Governor's Task Force on Litter and in the expenditure of these funds, the provisions of Chapter 35, Title 11 do not apply;</w:t>
      </w:r>
      <w:r>
        <w:rPr>
          <w:rFonts w:ascii="Times New Roman" w:hAnsi="Times New Roman" w:eastAsia="Times New Roman" w:cs="Times New Roman"/>
          <w:sz w:val="22"/>
          <w:szCs w:val="22"/>
          <w:lang w:val="en-PH"/>
        </w:rPr>
      </w:r>
    </w:p>
    <w:p xmlns:w14="http://schemas.microsoft.com/office/word/2010/wordml" w:rsidR="0046493C" w:rsidRDefault="0046493C" w14:paraId="3882E2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13.61 percent to the Department of Juvenile Justice. The Department of Juvenile Justice must apply the funds generated by this item to offset the nonstate share of allowable costs of operating juvenile detention centers so that per diem costs charged to local governments utilizing the juvenile detention centers do not exceed twenty-five dollars a day. Notwithstanding this provision of law, the director of the department may waive, reduce, defer, or reimburse the charges paid by local governments for ju</w:t>
      </w:r>
      <w:r>
        <w:rPr>
          <w:rFonts w:ascii="Times New Roman" w:hAnsi="Times New Roman" w:eastAsia="Times New Roman" w:cs="Times New Roman"/>
          <w:sz w:val="22"/>
          <w:szCs w:val="22"/>
          <w:lang w:val="en-PH"/>
        </w:rPr>
        <w:t>venile detention placements. The department may apply the remainder of the funds generated by this item, if any, to operational or capital expenses associated with regional evaluation centers; and</w:t>
      </w:r>
      <w:r>
        <w:rPr>
          <w:rFonts w:ascii="Times New Roman" w:hAnsi="Times New Roman" w:eastAsia="Times New Roman" w:cs="Times New Roman"/>
          <w:sz w:val="22"/>
          <w:szCs w:val="22"/>
          <w:lang w:val="en-PH"/>
        </w:rPr>
      </w:r>
    </w:p>
    <w:p xmlns:w14="http://schemas.microsoft.com/office/word/2010/wordml" w:rsidR="0046493C" w:rsidRDefault="0046493C" w14:paraId="7F46B1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.12 percent to the Office of the State Treasurer to defray the administrative expenses associated with the collecting and distributing the revenue of these assessments.</w:t>
      </w:r>
      <w:r>
        <w:rPr>
          <w:rFonts w:ascii="Times New Roman" w:hAnsi="Times New Roman" w:eastAsia="Times New Roman" w:cs="Times New Roman"/>
          <w:sz w:val="22"/>
          <w:szCs w:val="22"/>
          <w:lang w:val="en-PH"/>
        </w:rPr>
      </w:r>
    </w:p>
    <w:p xmlns:w14="http://schemas.microsoft.com/office/word/2010/wordml" w:rsidR="0046493C" w:rsidRDefault="0046493C" w14:paraId="6DCC69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revenue retained by the municipality under subsection (B) must be used for the provision of services for the victims of crime including those required by law. These funds must be appropriated for the exclusive purpose of providing victim services as required by Article 15, Chapter 3, Title 16; specifically, those service requirements that are imposed on local law enforcement, local detention facilities, prosecutors, and the summary courts. First priority must be given to those victims' assistance pr</w:t>
      </w:r>
      <w:r>
        <w:rPr>
          <w:rFonts w:ascii="Times New Roman" w:hAnsi="Times New Roman" w:eastAsia="Times New Roman" w:cs="Times New Roman"/>
          <w:sz w:val="22"/>
          <w:szCs w:val="22"/>
          <w:lang w:val="en-PH"/>
        </w:rPr>
        <w:t>ograms which are required by Article 15, Chapter 3, Title 16 and second priority must be given to programs which expand victims' services beyond those required by Article 15, Chapter 3, Title 16. All unused funds must be carried forward from year to year and used exclusively for the provision of services for victims of crime. All unused funds must be separately identified in the governmental entity's adopted budget as funds unused and carried forward from previous years.</w:t>
      </w:r>
      <w:r>
        <w:rPr>
          <w:rFonts w:ascii="Times New Roman" w:hAnsi="Times New Roman" w:eastAsia="Times New Roman" w:cs="Times New Roman"/>
          <w:sz w:val="22"/>
          <w:szCs w:val="22"/>
          <w:lang w:val="en-PH"/>
        </w:rPr>
      </w:r>
    </w:p>
    <w:p xmlns:w14="http://schemas.microsoft.com/office/word/2010/wordml" w:rsidR="0046493C" w:rsidRDefault="0046493C" w14:paraId="77F3BF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To ensure that fines and assessments imposed pursuant to this section and Section 14-1-209(A) are properly collected and remitted to the State Treasurer, the audit or compilation performed for each municipality pursuant to Section 5-7-240 must include a Uniform Supplemental Schedule Form detailing all fines and assessments collected at the court level, the amount remitted to the municipal treasurer, and the amount remitted to the State Treasurer.</w:t>
      </w:r>
      <w:r>
        <w:rPr>
          <w:rFonts w:ascii="Times New Roman" w:hAnsi="Times New Roman" w:eastAsia="Times New Roman" w:cs="Times New Roman"/>
          <w:sz w:val="22"/>
          <w:szCs w:val="22"/>
          <w:lang w:val="en-PH"/>
        </w:rPr>
      </w:r>
    </w:p>
    <w:p xmlns:w14="http://schemas.microsoft.com/office/word/2010/wordml" w:rsidR="0046493C" w:rsidRDefault="0046493C" w14:paraId="590EF7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the extent that records are made available in the format determined pursuant to subsection (E)(4), the Uniform Supplemental Schedule Form developed by the Office of the Attorney General, South Carolina Crime Victim Services Division, must be used by all counties and municipalities to report their crime victim services funds and must include the following elements:</w:t>
      </w:r>
      <w:r>
        <w:rPr>
          <w:rFonts w:ascii="Times New Roman" w:hAnsi="Times New Roman" w:eastAsia="Times New Roman" w:cs="Times New Roman"/>
          <w:sz w:val="22"/>
          <w:szCs w:val="22"/>
          <w:lang w:val="en-PH"/>
        </w:rPr>
      </w:r>
    </w:p>
    <w:p xmlns:w14="http://schemas.microsoft.com/office/word/2010/wordml" w:rsidR="0046493C" w:rsidRDefault="0046493C" w14:paraId="47EF3D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all fines collected by the clerk of court for the municipal court;</w:t>
      </w:r>
      <w:r>
        <w:rPr>
          <w:rFonts w:ascii="Times New Roman" w:hAnsi="Times New Roman" w:eastAsia="Times New Roman" w:cs="Times New Roman"/>
          <w:sz w:val="22"/>
          <w:szCs w:val="22"/>
          <w:lang w:val="en-PH"/>
        </w:rPr>
      </w:r>
    </w:p>
    <w:p xmlns:w14="http://schemas.microsoft.com/office/word/2010/wordml" w:rsidR="0046493C" w:rsidRDefault="0046493C" w14:paraId="0F7378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assessments collected by the clerk of court for the municipal court;</w:t>
      </w:r>
      <w:r>
        <w:rPr>
          <w:rFonts w:ascii="Times New Roman" w:hAnsi="Times New Roman" w:eastAsia="Times New Roman" w:cs="Times New Roman"/>
          <w:sz w:val="22"/>
          <w:szCs w:val="22"/>
          <w:lang w:val="en-PH"/>
        </w:rPr>
      </w:r>
    </w:p>
    <w:p xmlns:w14="http://schemas.microsoft.com/office/word/2010/wordml" w:rsidR="0046493C" w:rsidRDefault="0046493C" w14:paraId="6CD0F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amount of fines retained by the municipal treasurer;</w:t>
      </w:r>
      <w:r>
        <w:rPr>
          <w:rFonts w:ascii="Times New Roman" w:hAnsi="Times New Roman" w:eastAsia="Times New Roman" w:cs="Times New Roman"/>
          <w:sz w:val="22"/>
          <w:szCs w:val="22"/>
          <w:lang w:val="en-PH"/>
        </w:rPr>
      </w:r>
    </w:p>
    <w:p xmlns:w14="http://schemas.microsoft.com/office/word/2010/wordml" w:rsidR="0046493C" w:rsidRDefault="0046493C" w14:paraId="487D97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amount of assessments retained by the municipal treasurer;</w:t>
      </w:r>
      <w:r>
        <w:rPr>
          <w:rFonts w:ascii="Times New Roman" w:hAnsi="Times New Roman" w:eastAsia="Times New Roman" w:cs="Times New Roman"/>
          <w:sz w:val="22"/>
          <w:szCs w:val="22"/>
          <w:lang w:val="en-PH"/>
        </w:rPr>
      </w:r>
    </w:p>
    <w:p xmlns:w14="http://schemas.microsoft.com/office/word/2010/wordml" w:rsidR="0046493C" w:rsidRDefault="0046493C" w14:paraId="343267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amount of fines and assessments remitted to the State Treasurer pursuant to this section; and</w:t>
      </w:r>
      <w:r>
        <w:rPr>
          <w:rFonts w:ascii="Times New Roman" w:hAnsi="Times New Roman" w:eastAsia="Times New Roman" w:cs="Times New Roman"/>
          <w:sz w:val="22"/>
          <w:szCs w:val="22"/>
          <w:lang w:val="en-PH"/>
        </w:rPr>
      </w:r>
    </w:p>
    <w:p xmlns:w14="http://schemas.microsoft.com/office/word/2010/wordml" w:rsidR="0046493C" w:rsidRDefault="0046493C" w14:paraId="1AF985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the total funds, by source, allocated to victim services activities, how those funds were expended, and any balances carried forward.</w:t>
      </w:r>
      <w:r>
        <w:rPr>
          <w:rFonts w:ascii="Times New Roman" w:hAnsi="Times New Roman" w:eastAsia="Times New Roman" w:cs="Times New Roman"/>
          <w:sz w:val="22"/>
          <w:szCs w:val="22"/>
          <w:lang w:val="en-PH"/>
        </w:rPr>
      </w:r>
    </w:p>
    <w:p xmlns:w14="http://schemas.microsoft.com/office/word/2010/wordml" w:rsidR="0046493C" w:rsidRDefault="0046493C" w14:paraId="27B9AC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municipalities required to provide for an annual audit of financial statements pursuant to Section 5-7-240, the Uniform Supplemental Schedule Form must be included in the external auditor's report as required by generally accepted auditing standards when information accompanies the basic financial statements in auditor submitted documents.</w:t>
      </w:r>
      <w:r>
        <w:rPr>
          <w:rFonts w:ascii="Times New Roman" w:hAnsi="Times New Roman" w:eastAsia="Times New Roman" w:cs="Times New Roman"/>
          <w:sz w:val="22"/>
          <w:szCs w:val="22"/>
          <w:lang w:val="en-PH"/>
        </w:rPr>
      </w:r>
    </w:p>
    <w:p xmlns:w14="http://schemas.microsoft.com/office/word/2010/wordml" w:rsidR="0046493C" w:rsidRDefault="0046493C" w14:paraId="41CAFC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municipalities allowed to provide for a compilation of financial statements pursuant to Section 5-7-240, the Uniform Supplement Schedule Form must be included in the compilation report as supplemental information. In addition, the municipality is required to engage the external accountant to perform agreed upon procedures related to the supplemental schedule as established annually by the Office of the State Treasurer and approved by the Office of the State Auditor.</w:t>
      </w:r>
      <w:r>
        <w:rPr>
          <w:rFonts w:ascii="Times New Roman" w:hAnsi="Times New Roman" w:eastAsia="Times New Roman" w:cs="Times New Roman"/>
          <w:sz w:val="22"/>
          <w:szCs w:val="22"/>
          <w:lang w:val="en-PH"/>
        </w:rPr>
      </w:r>
    </w:p>
    <w:p xmlns:w14="http://schemas.microsoft.com/office/word/2010/wordml" w:rsidR="0046493C" w:rsidRDefault="0046493C" w14:paraId="071CA7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Within thirty days of issuance of the audited or compiled financial statement, the municipality must submit to the State Treasurer a copy of the audited or compiled financial statement and a statement of the actual cost associated with the preparation of the Uniform Supplemental Schedule Form required in this section and, if applicable, the agreed upon procedures. Upon submission to the State Treasurer, the municipality may retain and pay from the fines and assessments collected pursuant to this section</w:t>
      </w:r>
      <w:r>
        <w:rPr>
          <w:rFonts w:ascii="Times New Roman" w:hAnsi="Times New Roman" w:eastAsia="Times New Roman" w:cs="Times New Roman"/>
          <w:sz w:val="22"/>
          <w:szCs w:val="22"/>
          <w:lang w:val="en-PH"/>
        </w:rPr>
        <w:t xml:space="preserve"> the actual expense charged by the external auditor or accountant associated with the Uniform Supplemental Schedule Form required in this subsection, not to exceed two thousand dollars each year.</w:t>
      </w:r>
      <w:r>
        <w:rPr>
          <w:rFonts w:ascii="Times New Roman" w:hAnsi="Times New Roman" w:eastAsia="Times New Roman" w:cs="Times New Roman"/>
          <w:sz w:val="22"/>
          <w:szCs w:val="22"/>
          <w:lang w:val="en-PH"/>
        </w:rPr>
      </w:r>
    </w:p>
    <w:p xmlns:w14="http://schemas.microsoft.com/office/word/2010/wordml" w:rsidR="0046493C" w:rsidRDefault="0046493C" w14:paraId="551A3F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clerk of court and municipal treasurer shall keep records of fines and assessments required to be reviewed pursuant to this subsection in the format determined by the municipal governing body and make those records available for review.</w:t>
      </w:r>
      <w:r>
        <w:rPr>
          <w:rFonts w:ascii="Times New Roman" w:hAnsi="Times New Roman" w:eastAsia="Times New Roman" w:cs="Times New Roman"/>
          <w:sz w:val="22"/>
          <w:szCs w:val="22"/>
          <w:lang w:val="en-PH"/>
        </w:rPr>
      </w:r>
    </w:p>
    <w:p xmlns:w14="http://schemas.microsoft.com/office/word/2010/wordml" w14:paraId="2A9EA1A8" w14:textId="77777777">
      <w:pPr>
        <w:spacing w:before="0" w:after="0" w:line="240" w:lineRule="auto"/>
      </w:pPr>
      <w:r>
        <w:t/>
      </w:r>
    </w:p>
    <w:p xmlns:w14="http://schemas.microsoft.com/office/word/2010/wordml" w:rsidR="0046493C" w:rsidRDefault="0046493C" w14:paraId="4D2A29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HISTORY: 1994 Act No. 497, Part II, § 36D, eff January 1, 1995; 1995 Act No. 145, Part II, § 113C, eff July 1, 1995; 1996 Act No. 458, Part II, § 80A, eff upon approval (took effect June 19, 1996); 1997 Act No. 141, § 6A, eff July 1, 1997; 1998 Act No. 434, § 12, eff June 29, 1998; 1999 Act No. 105, § 3, eff June 28, 1999; 2000 Act No. 387, Part II, § 54A, eff October 1, 2000; 2000 Act No. 387, Part II, § 83D, eff June 30, 2000; 2001 Act No. 107, § 3, eff September 20, 2001; 2008 Act No. 283, § 2, eff June </w:t>
      </w:r>
      <w:r>
        <w:rPr>
          <w:rFonts w:ascii="Times New Roman" w:hAnsi="Times New Roman" w:eastAsia="Times New Roman" w:cs="Times New Roman"/>
          <w:sz w:val="22"/>
          <w:szCs w:val="22"/>
          <w:lang w:val="en-PH"/>
        </w:rPr>
        <w:t>11, 2008; 2008 Act No. 335, § 4, eff June 16, 2008; 2008 Act No. 353, § 2, Pt 23F, eff July 1, 2009; 2017 Act No. 96 (S.289), Pt. II, § 4.F, eff July 1, 2017; 2017 Act No. 96 (S.289), Pt. III, § 12.C, eff July 1, 2017; 2023 Act No. 71 (S.31), § 2, eff June 7, 2023.</w:t>
      </w:r>
      <w:r>
        <w:rPr>
          <w:rFonts w:ascii="Times New Roman" w:hAnsi="Times New Roman" w:eastAsia="Times New Roman" w:cs="Times New Roman"/>
          <w:sz w:val="22"/>
          <w:szCs w:val="22"/>
          <w:lang w:val="en-PH"/>
        </w:rPr>
      </w:r>
    </w:p>
    <w:p xmlns:w14="http://schemas.microsoft.com/office/word/2010/wordml" w:rsidR="0046493C" w:rsidRDefault="0046493C" w14:paraId="41C37B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46493C" w:rsidRDefault="0046493C" w14:paraId="37D46D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46493C" w:rsidRDefault="0046493C" w14:paraId="68929D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46493C" w:rsidRDefault="0046493C" w14:paraId="0B52EA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2017 Act No. 96, Pt. II, § 4.F, in (C)(1), substituted "Chapter 13, Title 24" for "Chapter 13 of Title 24", in (C)(4), substituted "Office of the Attorney General, South Carolina Crime Victim Services Division, Department of Crime Victim Compensation, Victim Compensation Fund" for "State Office of Victim Assistance", and in (C)(10), substituted "Chapter 35, Title 11" for "Chapter 35 of Title 11"; and in (D), substituted "Article 15, Chapter 3, Title 16" for "Article 15 of Title 16" </w:t>
      </w:r>
      <w:r>
        <w:rPr>
          <w:rFonts w:ascii="Times New Roman" w:hAnsi="Times New Roman" w:eastAsia="Times New Roman" w:cs="Times New Roman"/>
          <w:sz w:val="22"/>
          <w:szCs w:val="22"/>
          <w:lang w:val="en-PH"/>
        </w:rPr>
        <w:t>in three places.</w:t>
      </w:r>
      <w:r>
        <w:rPr>
          <w:rFonts w:ascii="Times New Roman" w:hAnsi="Times New Roman" w:eastAsia="Times New Roman" w:cs="Times New Roman"/>
          <w:sz w:val="22"/>
          <w:szCs w:val="22"/>
          <w:lang w:val="en-PH"/>
        </w:rPr>
      </w:r>
    </w:p>
    <w:p xmlns:w14="http://schemas.microsoft.com/office/word/2010/wordml" w:rsidR="0046493C" w:rsidRDefault="0046493C" w14:paraId="03E9CD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96, Pt. III, § 12.C, in (E), substituted "Uniform Supplemental Schedule Form" for "supplementary schedule"; in (E)(1), substituted "Uniform Supplemental Schedule Form developed by the Office of the Attorney General, South Carolina Crime Victim Services Division," for "supplementary schedule", and inserted "be used by all counties and municipalities to report their crime victim services funds and must"; in (E)(2), substituted "Uniform Supplemental Schedule Form" for "</w:t>
      </w:r>
      <w:r>
        <w:rPr>
          <w:rFonts w:ascii="Times New Roman" w:hAnsi="Times New Roman" w:eastAsia="Times New Roman" w:cs="Times New Roman"/>
          <w:sz w:val="22"/>
          <w:szCs w:val="22"/>
          <w:lang w:val="en-PH"/>
        </w:rPr>
        <w:t>supplementary schedule", and deleted "by an 'in relation to' paragraph" following "report"; and, in (E)(3), substituted "Uniform Supplemental Schedule Form" for "supplementary schedule" twice.</w:t>
      </w:r>
      <w:r>
        <w:rPr>
          <w:rFonts w:ascii="Times New Roman" w:hAnsi="Times New Roman" w:eastAsia="Times New Roman" w:cs="Times New Roman"/>
          <w:sz w:val="22"/>
          <w:szCs w:val="22"/>
          <w:lang w:val="en-PH"/>
        </w:rPr>
      </w:r>
    </w:p>
    <w:p xmlns:w14="http://schemas.microsoft.com/office/word/2010/wordml" w:rsidR="0046493C" w:rsidRDefault="0046493C" w14:paraId="5412F5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71, § 2, rewrote (E).</w:t>
      </w:r>
      <w:r>
        <w:rPr>
          <w:rFonts w:ascii="Times New Roman" w:hAnsi="Times New Roman" w:eastAsia="Times New Roman" w:cs="Times New Roman"/>
          <w:sz w:val="22"/>
          <w:szCs w:val="22"/>
          <w:lang w:val="en-PH"/>
        </w:rPr>
      </w:r>
    </w:p>
    <w:p xmlns:w14="http://schemas.microsoft.com/office/word/2010/wordml" w14:paraId="1BC97761" w14:textId="77777777">
      <w:pPr>
        <w:spacing w:before="0" w:after="0" w:line="240" w:lineRule="auto"/>
      </w:pPr>
      <w:r>
        <w:t/>
      </w:r>
    </w:p>
    <w:p xmlns:w14="http://schemas.microsoft.com/office/word/2010/wordml" w:rsidR="0046493C" w:rsidRDefault="0046493C" w14:paraId="74331E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14-1-209. Payment of fine and assessment in installments.</w:t>
      </w:r>
      <w:r>
        <w:rPr>
          <w:rFonts w:ascii="Times New Roman" w:hAnsi="Times New Roman" w:eastAsia="Times New Roman" w:cs="Times New Roman"/>
          <w:b w:val="true"/>
          <w:sz w:val="22"/>
          <w:szCs w:val="22"/>
          <w:lang w:val="en-PH"/>
        </w:rPr>
      </w:r>
    </w:p>
    <w:p xmlns:w14="http://schemas.microsoft.com/office/word/2010/wordml" w:rsidR="0046493C" w:rsidRDefault="0046493C" w14:paraId="7712D4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 payment for a fine and assessment levied in the circuit court is made in installments, the clerk of court must treat sixty-two percent of each installment as payment for a fine and distribute it pursuant to Section 14-1-205 and thirty-eight percent of each installment as payment for an assessment and distribute it pursuant to Section 14-1-206.</w:t>
      </w:r>
      <w:r>
        <w:rPr>
          <w:rFonts w:ascii="Times New Roman" w:hAnsi="Times New Roman" w:eastAsia="Times New Roman" w:cs="Times New Roman"/>
          <w:sz w:val="22"/>
          <w:szCs w:val="22"/>
          <w:lang w:val="en-PH"/>
        </w:rPr>
      </w:r>
    </w:p>
    <w:p xmlns:w14="http://schemas.microsoft.com/office/word/2010/wordml" w:rsidR="0046493C" w:rsidRDefault="0046493C" w14:paraId="5878ED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 payment for a fine and assessment levied in the magistrate's court is made in installments, the magistrate must treat 47 percent of each installment as payment for an assessment and distribute it pursuant to Section 14-1-207.</w:t>
      </w:r>
      <w:r>
        <w:rPr>
          <w:rFonts w:ascii="Times New Roman" w:hAnsi="Times New Roman" w:eastAsia="Times New Roman" w:cs="Times New Roman"/>
          <w:sz w:val="22"/>
          <w:szCs w:val="22"/>
          <w:lang w:val="en-PH"/>
        </w:rPr>
      </w:r>
    </w:p>
    <w:p xmlns:w14="http://schemas.microsoft.com/office/word/2010/wordml" w:rsidR="0046493C" w:rsidRDefault="0046493C" w14:paraId="440B44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a payment for a fine and assessment levied in the municipal court is made in installments, the municipal court judge must treat 40 percent of each installment as payment for an assessment and distribute it pursuant to Section 14-1-208.</w:t>
      </w:r>
      <w:r>
        <w:rPr>
          <w:rFonts w:ascii="Times New Roman" w:hAnsi="Times New Roman" w:eastAsia="Times New Roman" w:cs="Times New Roman"/>
          <w:sz w:val="22"/>
          <w:szCs w:val="22"/>
          <w:lang w:val="en-PH"/>
        </w:rPr>
      </w:r>
    </w:p>
    <w:p xmlns:w14="http://schemas.microsoft.com/office/word/2010/wordml" w14:paraId="276344D9" w14:textId="77777777">
      <w:pPr>
        <w:spacing w:before="0" w:after="0" w:line="240" w:lineRule="auto"/>
      </w:pPr>
      <w:r>
        <w:t/>
      </w:r>
    </w:p>
    <w:p xmlns:w14="http://schemas.microsoft.com/office/word/2010/wordml" w:rsidR="0046493C" w:rsidRDefault="0046493C" w14:paraId="7A26F1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36E, eff January 1, 1995; 1996 Act No. 292, § 2, eff May 6, 1996.</w:t>
      </w:r>
      <w:r>
        <w:rPr>
          <w:rFonts w:ascii="Times New Roman" w:hAnsi="Times New Roman" w:eastAsia="Times New Roman" w:cs="Times New Roman"/>
          <w:sz w:val="22"/>
          <w:szCs w:val="22"/>
          <w:lang w:val="en-PH"/>
        </w:rPr>
      </w:r>
    </w:p>
    <w:p xmlns:w14="http://schemas.microsoft.com/office/word/2010/wordml" w14:paraId="320AA9B0" w14:textId="77777777">
      <w:pPr>
        <w:spacing w:before="0" w:after="0" w:line="240" w:lineRule="auto"/>
      </w:pPr>
      <w:r>
        <w:t/>
      </w:r>
    </w:p>
    <w:p xmlns:w14="http://schemas.microsoft.com/office/word/2010/wordml" w:rsidR="0046493C" w:rsidRDefault="0046493C" w14:paraId="4814E0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14-1-210. Periodic audits of county and municipal treasurers and clerks of court to determine whether mandated fees collected and remitted; reports; collection and distribution of assessments, training.</w:t>
      </w:r>
      <w:r>
        <w:rPr>
          <w:rFonts w:ascii="Times New Roman" w:hAnsi="Times New Roman" w:eastAsia="Times New Roman" w:cs="Times New Roman"/>
          <w:b w:val="true"/>
          <w:sz w:val="22"/>
          <w:szCs w:val="22"/>
          <w:lang w:val="en-PH"/>
        </w:rPr>
      </w:r>
    </w:p>
    <w:p xmlns:w14="http://schemas.microsoft.com/office/word/2010/wordml" w:rsidR="0046493C" w:rsidRDefault="0046493C" w14:paraId="0E2A76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Based upon a random selection process, the State Auditor shall periodically examine the books, accounts, receipts, disbursements, vouchers, and any records considered necessary of the county treasurers, municipal treasurers, county clerks of court, magistrates, and municipal courts to report whether or not the assessments, surcharges, fees, fines, forfeitures, escheatments, or other monetary penalties imposed or mandated, or both, by law in family court, circuit court, magistrates court, and municipal c</w:t>
      </w:r>
      <w:r>
        <w:rPr>
          <w:rFonts w:ascii="Times New Roman" w:hAnsi="Times New Roman" w:eastAsia="Times New Roman" w:cs="Times New Roman"/>
          <w:sz w:val="22"/>
          <w:szCs w:val="22"/>
          <w:lang w:val="en-PH"/>
        </w:rPr>
        <w:t>ourt are properly collected and remitted to the State. In addition, these audits shall determine if the proper amount of funds have been reported, retained, and allocated for victim services in accordance with the law. These audits must be performed in accordance with standard auditing practices to include the right to respond to findings before the publishing of the audit report. The State Auditor shall submit a copy of the completed audit report to the chairmen of the House Ways and Means Committee, Senat</w:t>
      </w:r>
      <w:r>
        <w:rPr>
          <w:rFonts w:ascii="Times New Roman" w:hAnsi="Times New Roman" w:eastAsia="Times New Roman" w:cs="Times New Roman"/>
          <w:sz w:val="22"/>
          <w:szCs w:val="22"/>
          <w:lang w:val="en-PH"/>
        </w:rPr>
        <w:t>e Finance Committee, House Judiciary Committee, Senate Judiciary Committee, and the Governor. If the State Auditor finds that a jurisdiction has over remitted the state's portion of the funds collected by the jurisdiction or over reported or over retained crime victim funds, the State Auditor shall notify the State Treasurer to make the appropriate adjustment to that jurisdiction. If the State Auditor finds that a jurisdiction has under remitted, incorrectly reported, incorrectly retained, or incorrectly al</w:t>
      </w:r>
      <w:r>
        <w:rPr>
          <w:rFonts w:ascii="Times New Roman" w:hAnsi="Times New Roman" w:eastAsia="Times New Roman" w:cs="Times New Roman"/>
          <w:sz w:val="22"/>
          <w:szCs w:val="22"/>
          <w:lang w:val="en-PH"/>
        </w:rPr>
        <w:t>located the State or victim services portion of the funds collected by the jurisdiction, the State Auditor shall determine where the error was made. If the error is determined to have been made by the county or municipal treasurer's office, the State Auditor shall notify the Office of the Attorney General, South Carolina Crime Victim Services Division, Department of Crime Victim Compensation for the crime victim portion and the chief administrator of the county or municipality of the findings and, if full p</w:t>
      </w:r>
      <w:r>
        <w:rPr>
          <w:rFonts w:ascii="Times New Roman" w:hAnsi="Times New Roman" w:eastAsia="Times New Roman" w:cs="Times New Roman"/>
          <w:sz w:val="22"/>
          <w:szCs w:val="22"/>
          <w:lang w:val="en-PH"/>
        </w:rPr>
        <w:t>ayment has not been made by the county or municipality within ninety days of the audit notification, the State Treasurer shall adjust the jurisdiction's State Aid to Subdivisions Act funding in an amount equal to the amount determined by the State Auditor to be the state's portion; or equal to the amount incorrectly reported, retained, or allocated pursuant to Sections 14-1-206, 14-1-207, 14-1-208, and 14-1-211.</w:t>
      </w:r>
      <w:r>
        <w:rPr>
          <w:rFonts w:ascii="Times New Roman" w:hAnsi="Times New Roman" w:eastAsia="Times New Roman" w:cs="Times New Roman"/>
          <w:sz w:val="22"/>
          <w:szCs w:val="22"/>
          <w:lang w:val="en-PH"/>
        </w:rPr>
      </w:r>
    </w:p>
    <w:p xmlns:w14="http://schemas.microsoft.com/office/word/2010/wordml" w:rsidR="0046493C" w:rsidRDefault="0046493C" w14:paraId="1345A3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an error is determined to have been made at the magistrate, municipal, family, or circuit courts, the State Auditor shall notify the responsible office, their supervising authority, and the Chief Justice of the State. If full payment has not been made by the court within ninety days of the audit notification, the chief magistrate or municipal court or clerk of court shall remit an amount equal to the amount determined by the State Auditor to be the state's portion or the crime victim fund portion within </w:t>
      </w:r>
      <w:r>
        <w:rPr>
          <w:rFonts w:ascii="Times New Roman" w:hAnsi="Times New Roman" w:eastAsia="Times New Roman" w:cs="Times New Roman"/>
          <w:sz w:val="22"/>
          <w:szCs w:val="22"/>
          <w:lang w:val="en-PH"/>
        </w:rPr>
        <w:t>ninety days of the audit notification.</w:t>
      </w:r>
      <w:r>
        <w:rPr>
          <w:rFonts w:ascii="Times New Roman" w:hAnsi="Times New Roman" w:eastAsia="Times New Roman" w:cs="Times New Roman"/>
          <w:sz w:val="22"/>
          <w:szCs w:val="22"/>
          <w:lang w:val="en-PH"/>
        </w:rPr>
      </w:r>
    </w:p>
    <w:p xmlns:w14="http://schemas.microsoft.com/office/word/2010/wordml" w:rsidR="0046493C" w:rsidRDefault="0046493C" w14:paraId="41FE47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State Auditor shall conduct these examinations and the local authority is required to participate in and cooperate fully with the examination. The State Auditor may subcontract with independent auditors on audits required pursuant to subsection (A) of this section. The State Auditor shall create an audit team to perform these audits. The State Treasurer shall transfer, in each fiscal year, the first $10,900 received from the General Sessions Court pursuant to Section 14-1-206, the first $136,600 rec</w:t>
      </w:r>
      <w:r>
        <w:rPr>
          <w:rFonts w:ascii="Times New Roman" w:hAnsi="Times New Roman" w:eastAsia="Times New Roman" w:cs="Times New Roman"/>
          <w:sz w:val="22"/>
          <w:szCs w:val="22"/>
          <w:lang w:val="en-PH"/>
        </w:rPr>
        <w:t>eived from magistrates court pursuant to Section 14-1-207, and the first $102,500 received from municipal court pursuant to Section 14-1-208 for a total of $250,000 to the State Auditor's Office to fund these audits as required pursuant to subsection (A) of this section. Notwithstanding any other provision of law, a state agency or local governmental entity receiving assessments, surcharges, fees, fines, forfeitures, escheatments, or other monetary penalties imposed or mandated, or both, by law in family co</w:t>
      </w:r>
      <w:r>
        <w:rPr>
          <w:rFonts w:ascii="Times New Roman" w:hAnsi="Times New Roman" w:eastAsia="Times New Roman" w:cs="Times New Roman"/>
          <w:sz w:val="22"/>
          <w:szCs w:val="22"/>
          <w:lang w:val="en-PH"/>
        </w:rPr>
        <w:t>urt, circuit court, magistrates court, and municipal court may use any of its funds to assist the State Auditor's Office in funding these audits.</w:t>
      </w:r>
      <w:r>
        <w:rPr>
          <w:rFonts w:ascii="Times New Roman" w:hAnsi="Times New Roman" w:eastAsia="Times New Roman" w:cs="Times New Roman"/>
          <w:sz w:val="22"/>
          <w:szCs w:val="22"/>
          <w:lang w:val="en-PH"/>
        </w:rPr>
      </w:r>
    </w:p>
    <w:p xmlns:w14="http://schemas.microsoft.com/office/word/2010/wordml" w:rsidR="0046493C" w:rsidRDefault="0046493C" w14:paraId="55E74D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Each municipality shall submit a copy of its annual audit report as provided pursuant to Section 5-7-240 without charge to both the Office of the State Treasurer and the State Auditor's Office within thirty days of the report being made public. If a municipality fails to provide the copy of the annual audit within the time provided, the Office of the State Treasurer may withhold the municipality's State Aid to Subdivisions Act distribution until the annual audit report is properly filed.</w:t>
      </w:r>
      <w:r>
        <w:rPr>
          <w:rFonts w:ascii="Times New Roman" w:hAnsi="Times New Roman" w:eastAsia="Times New Roman" w:cs="Times New Roman"/>
          <w:sz w:val="22"/>
          <w:szCs w:val="22"/>
          <w:lang w:val="en-PH"/>
        </w:rPr>
      </w:r>
    </w:p>
    <w:p xmlns:w14="http://schemas.microsoft.com/office/word/2010/wordml" w:rsidR="0046493C" w:rsidRDefault="0046493C" w14:paraId="3A2EFD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Office of the State Treasurer and South Carolina Court Administration shall make available annually training on the collection and distribution of assessments, surcharges, fees, fines, forfeitures, escheatments, or other monetary penalties imposed or mandated, or both, by law in family court, circuit court, magistrates court, and municipal court for the counties, municipalities, and court employees.</w:t>
      </w:r>
      <w:r>
        <w:rPr>
          <w:rFonts w:ascii="Times New Roman" w:hAnsi="Times New Roman" w:eastAsia="Times New Roman" w:cs="Times New Roman"/>
          <w:sz w:val="22"/>
          <w:szCs w:val="22"/>
          <w:lang w:val="en-PH"/>
        </w:rPr>
      </w:r>
    </w:p>
    <w:p xmlns:w14="http://schemas.microsoft.com/office/word/2010/wordml" w:rsidR="0046493C" w:rsidRDefault="0046493C" w14:paraId="651286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State Treasurer shall transfer, in each fiscal year, $2,000 received from the General Sessions Court pursuant to Section 14-1-206, $5,000 received from magistrates court pursuant to Section 14-1-207, and $3,000 received from municipal court pursuant to Section 14-1-208 for a total of $10,000 to fund annual training on the collection and distribution of assessments, surcharges, fees, fines, forfeitures, escheatments, or other monetary penalties imposed or mandated, or both, by law in family court, ci</w:t>
      </w:r>
      <w:r>
        <w:rPr>
          <w:rFonts w:ascii="Times New Roman" w:hAnsi="Times New Roman" w:eastAsia="Times New Roman" w:cs="Times New Roman"/>
          <w:sz w:val="22"/>
          <w:szCs w:val="22"/>
          <w:lang w:val="en-PH"/>
        </w:rPr>
        <w:t>rcuit court, magistrates court, and municipal court for the counties, municipalities, and court employees. The Office of the State Treasurer and South Carolina Court Administration are responsible for the annual training prescribed by this section.</w:t>
      </w:r>
      <w:r>
        <w:rPr>
          <w:rFonts w:ascii="Times New Roman" w:hAnsi="Times New Roman" w:eastAsia="Times New Roman" w:cs="Times New Roman"/>
          <w:sz w:val="22"/>
          <w:szCs w:val="22"/>
          <w:lang w:val="en-PH"/>
        </w:rPr>
      </w:r>
    </w:p>
    <w:p xmlns:w14="http://schemas.microsoft.com/office/word/2010/wordml" w14:paraId="621CFE3A" w14:textId="77777777">
      <w:pPr>
        <w:spacing w:before="0" w:after="0" w:line="240" w:lineRule="auto"/>
      </w:pPr>
      <w:r>
        <w:t/>
      </w:r>
    </w:p>
    <w:p xmlns:w14="http://schemas.microsoft.com/office/word/2010/wordml" w:rsidR="0046493C" w:rsidRDefault="0046493C" w14:paraId="50641B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23C, eff July 1, 2009; 2017 Act No. 96 (S.289), Pt. II, § 4.G, eff July 1, 2017.</w:t>
      </w:r>
      <w:r>
        <w:rPr>
          <w:rFonts w:ascii="Times New Roman" w:hAnsi="Times New Roman" w:eastAsia="Times New Roman" w:cs="Times New Roman"/>
          <w:sz w:val="22"/>
          <w:szCs w:val="22"/>
          <w:lang w:val="en-PH"/>
        </w:rPr>
      </w:r>
    </w:p>
    <w:p xmlns:w14="http://schemas.microsoft.com/office/word/2010/wordml" w:rsidR="0046493C" w:rsidRDefault="0046493C" w14:paraId="36EF9D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46493C" w:rsidRDefault="0046493C" w14:paraId="03A572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96, Pt. II, § 4.G, in (A), substituted "Office of the Attorney General, South Carolina Crime Victim Services Division, Department of Crime Victim Compensation" for "State Office of Victim Assistance", and made a nonsubstantive change.</w:t>
      </w:r>
      <w:r>
        <w:rPr>
          <w:rFonts w:ascii="Times New Roman" w:hAnsi="Times New Roman" w:eastAsia="Times New Roman" w:cs="Times New Roman"/>
          <w:sz w:val="22"/>
          <w:szCs w:val="22"/>
          <w:lang w:val="en-PH"/>
        </w:rPr>
      </w:r>
    </w:p>
    <w:p xmlns:w14="http://schemas.microsoft.com/office/word/2010/wordml" w14:paraId="5E18054A" w14:textId="77777777">
      <w:pPr>
        <w:spacing w:before="0" w:after="0" w:line="240" w:lineRule="auto"/>
      </w:pPr>
      <w:r>
        <w:t/>
      </w:r>
    </w:p>
    <w:p xmlns:w14="http://schemas.microsoft.com/office/word/2010/wordml" w:rsidR="0046493C" w:rsidRDefault="0046493C" w14:paraId="4C3F65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14-1-211. General Sessions Court surcharge; fund retention for crime victim services; unused funds; reports; audits.</w:t>
      </w:r>
      <w:r>
        <w:rPr>
          <w:rFonts w:ascii="Times New Roman" w:hAnsi="Times New Roman" w:eastAsia="Times New Roman" w:cs="Times New Roman"/>
          <w:b w:val="true"/>
          <w:sz w:val="22"/>
          <w:szCs w:val="22"/>
          <w:lang w:val="en-PH"/>
        </w:rPr>
      </w:r>
    </w:p>
    <w:p xmlns:w14="http://schemas.microsoft.com/office/word/2010/wordml" w:rsidR="0046493C" w:rsidRDefault="0046493C" w14:paraId="088320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In addition to all other assessments and surcharges, a one hundred dollar surcharge is imposed on all convictions obtained in general sessions court and a twenty-five dollar surcharge is imposed on all convictions obtained in magistrates and municipal courts in this State. The surcharge may not be imposed on convictions for misdemeanor traffic offenses including, but not limited to, violations of Sections 56-3-1970, 56-5-2510, and 56-5-2530, or another state law, municipal ordinance, or county ordina</w:t>
      </w:r>
      <w:r>
        <w:rPr>
          <w:rFonts w:ascii="Times New Roman" w:hAnsi="Times New Roman" w:eastAsia="Times New Roman" w:cs="Times New Roman"/>
          <w:sz w:val="22"/>
          <w:szCs w:val="22"/>
          <w:lang w:val="en-PH"/>
        </w:rPr>
        <w:t>nce restricting parking in a prohibited zone or in a parking place clearly designated for handicapped persons. However, the surcharge applies to all violations of Section 56-5-2930 and Section 56-5-2933. No portion of the surcharge may be waived, reduced, or suspended.</w:t>
      </w:r>
      <w:r>
        <w:rPr>
          <w:rFonts w:ascii="Times New Roman" w:hAnsi="Times New Roman" w:eastAsia="Times New Roman" w:cs="Times New Roman"/>
          <w:sz w:val="22"/>
          <w:szCs w:val="22"/>
          <w:lang w:val="en-PH"/>
        </w:rPr>
      </w:r>
    </w:p>
    <w:p xmlns:w14="http://schemas.microsoft.com/office/word/2010/wordml" w:rsidR="0046493C" w:rsidRDefault="0046493C" w14:paraId="6D4DDB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addition to all other assessments and surcharges, a one hundred dollar surcharge is imposed on all convictions pursuant to Section 56-5-2930 and Section 56-5-2933. No portion of the surcharges imposed pursuant to this section may be waived, reduced, or suspended.</w:t>
      </w:r>
      <w:r>
        <w:rPr>
          <w:rFonts w:ascii="Times New Roman" w:hAnsi="Times New Roman" w:eastAsia="Times New Roman" w:cs="Times New Roman"/>
          <w:sz w:val="22"/>
          <w:szCs w:val="22"/>
          <w:lang w:val="en-PH"/>
        </w:rPr>
      </w:r>
    </w:p>
    <w:p xmlns:w14="http://schemas.microsoft.com/office/word/2010/wordml" w:rsidR="0046493C" w:rsidRDefault="0046493C" w14:paraId="4457FA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revenue collected pursuant to subsection (A)(1) must be retained by the jurisdiction which heard or processed the case and paid to the city or county treasurer, for the purpose of providing services for the victims of crime, including those required by law. Any funds retained by the county or city treasurer pursuant to subsection (A)(1) must be deposited into a separate account for the exclusive use for all activities related to the requirements contained in this provision. For the purpose of funds </w:t>
      </w:r>
      <w:r>
        <w:rPr>
          <w:rFonts w:ascii="Times New Roman" w:hAnsi="Times New Roman" w:eastAsia="Times New Roman" w:cs="Times New Roman"/>
          <w:sz w:val="22"/>
          <w:szCs w:val="22"/>
          <w:lang w:val="en-PH"/>
        </w:rPr>
        <w:t>allocation and expenditure, these funds are a part of the general funds of the city or county. These funds must be appropriated for the exclusive purpose of providing victim services as required by Chapter 3, Article 15 of Title 16; specifically, those service requirements that are imposed on local law enforcement, local detention facilities, prosecutors, and the summary courts. First priority must be given to those victims' assistance programs which are required by Chapter 3, Article 15 of Title 16 and sec</w:t>
      </w:r>
      <w:r>
        <w:rPr>
          <w:rFonts w:ascii="Times New Roman" w:hAnsi="Times New Roman" w:eastAsia="Times New Roman" w:cs="Times New Roman"/>
          <w:sz w:val="22"/>
          <w:szCs w:val="22"/>
          <w:lang w:val="en-PH"/>
        </w:rPr>
        <w:t>ond priority must be given to programs which expand victims' services beyond those required by Chapter 3, Article 15 of Title 16. These funds must be used for, but are not limited to, salaries, equipment that includes computer equipment and internet access, or other expenditures necessary for providing services to crime victims. All unused funds must be carried forward from year to year and used exclusively for the provision of services to the victims of crime. All unused funds must be separately identified</w:t>
      </w:r>
      <w:r>
        <w:rPr>
          <w:rFonts w:ascii="Times New Roman" w:hAnsi="Times New Roman" w:eastAsia="Times New Roman" w:cs="Times New Roman"/>
          <w:sz w:val="22"/>
          <w:szCs w:val="22"/>
          <w:lang w:val="en-PH"/>
        </w:rPr>
        <w:t xml:space="preserve"> in the governmental entity's adopted budget as funds unused and carried forward from previous years. The revenue collected pursuant to subsection (A)(2) must be paid over to the State Treasurer monthly and placed in a separate account to be used for spinal cord research by the Medical University of South Carolina.</w:t>
      </w:r>
      <w:r>
        <w:rPr>
          <w:rFonts w:ascii="Times New Roman" w:hAnsi="Times New Roman" w:eastAsia="Times New Roman" w:cs="Times New Roman"/>
          <w:sz w:val="22"/>
          <w:szCs w:val="22"/>
          <w:lang w:val="en-PH"/>
        </w:rPr>
      </w:r>
    </w:p>
    <w:p xmlns:w14="http://schemas.microsoft.com/office/word/2010/wordml" w:rsidR="0046493C" w:rsidRDefault="0046493C" w14:paraId="02B7DB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one-time operating and administrative costs for municipal and county governments related to computer upgrades or programming related to these surcharges shall be deducted from the revenue collected pursuant to subsection (A)(2) by municipal and county governments before remission of these funds to the State Treasurer. All operating, personnel, and administrative costs and expenses of the Spinal Cord Injury Research Board and its programs as established in Article 5, Chapter 38 of Title 44, must be paid </w:t>
      </w:r>
      <w:r>
        <w:rPr>
          <w:rFonts w:ascii="Times New Roman" w:hAnsi="Times New Roman" w:eastAsia="Times New Roman" w:cs="Times New Roman"/>
          <w:sz w:val="22"/>
          <w:szCs w:val="22"/>
          <w:lang w:val="en-PH"/>
        </w:rPr>
        <w:t>for through revenue collected pursuant to subsection (A)(2) and deposited in this separate account. A report detailing the use of these funds must be furnished to the General Assembly on an annual basis.</w:t>
      </w:r>
      <w:r>
        <w:rPr>
          <w:rFonts w:ascii="Times New Roman" w:hAnsi="Times New Roman" w:eastAsia="Times New Roman" w:cs="Times New Roman"/>
          <w:sz w:val="22"/>
          <w:szCs w:val="22"/>
          <w:lang w:val="en-PH"/>
        </w:rPr>
      </w:r>
    </w:p>
    <w:p xmlns:w14="http://schemas.microsoft.com/office/word/2010/wordml" w:rsidR="0046493C" w:rsidRDefault="0046493C" w14:paraId="399863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surcharged revenue retained by the general sessions court, magistrate's, or municipal courts in this State pursuant to subsection (B) must be reported by the city or county treasurer to the State Treasurer monthly. All unused funds must be carried forward from year to year and used exclusively for the provision of services to the victims of crime. All unused funds must be separately identified in the governmental entity's adopted budget as funds unused and carried forward from previous years.</w:t>
      </w:r>
      <w:r>
        <w:rPr>
          <w:rFonts w:ascii="Times New Roman" w:hAnsi="Times New Roman" w:eastAsia="Times New Roman" w:cs="Times New Roman"/>
          <w:sz w:val="22"/>
          <w:szCs w:val="22"/>
          <w:lang w:val="en-PH"/>
        </w:rPr>
      </w:r>
    </w:p>
    <w:p xmlns:w14="http://schemas.microsoft.com/office/word/2010/wordml" w:rsidR="0046493C" w:rsidRDefault="0046493C" w14:paraId="1408A4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To ensure that surcharges imposed pursuant to this section are properly collected and remitted to the city or county treasurer, the annual independent external audit required to be performed for each municipality pursuant to Section 5-7-240 and each county pursuant to Section 4-9-150 must include a review of the accounting controls over the collection, reporting, and distribution of surcharges from the point of collection to the point of distribution and a supplementary schedule detailing all surcharges</w:t>
      </w:r>
      <w:r>
        <w:rPr>
          <w:rFonts w:ascii="Times New Roman" w:hAnsi="Times New Roman" w:eastAsia="Times New Roman" w:cs="Times New Roman"/>
          <w:sz w:val="22"/>
          <w:szCs w:val="22"/>
          <w:lang w:val="en-PH"/>
        </w:rPr>
        <w:t xml:space="preserve"> collected at the court level, and the amount remitted to the municipality or county.</w:t>
      </w:r>
      <w:r>
        <w:rPr>
          <w:rFonts w:ascii="Times New Roman" w:hAnsi="Times New Roman" w:eastAsia="Times New Roman" w:cs="Times New Roman"/>
          <w:sz w:val="22"/>
          <w:szCs w:val="22"/>
          <w:lang w:val="en-PH"/>
        </w:rPr>
      </w:r>
    </w:p>
    <w:p xmlns:w14="http://schemas.microsoft.com/office/word/2010/wordml" w:rsidR="0046493C" w:rsidRDefault="0046493C" w14:paraId="26F877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supplementary schedule must include the following elements:</w:t>
      </w:r>
      <w:r>
        <w:rPr>
          <w:rFonts w:ascii="Times New Roman" w:hAnsi="Times New Roman" w:eastAsia="Times New Roman" w:cs="Times New Roman"/>
          <w:sz w:val="22"/>
          <w:szCs w:val="22"/>
          <w:lang w:val="en-PH"/>
        </w:rPr>
      </w:r>
    </w:p>
    <w:p xmlns:w14="http://schemas.microsoft.com/office/word/2010/wordml" w:rsidR="0046493C" w:rsidRDefault="0046493C" w14:paraId="7855D9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all surcharges collected by the clerk of court for the general sessions, magistrate's, or municipal court;</w:t>
      </w:r>
      <w:r>
        <w:rPr>
          <w:rFonts w:ascii="Times New Roman" w:hAnsi="Times New Roman" w:eastAsia="Times New Roman" w:cs="Times New Roman"/>
          <w:sz w:val="22"/>
          <w:szCs w:val="22"/>
          <w:lang w:val="en-PH"/>
        </w:rPr>
      </w:r>
    </w:p>
    <w:p xmlns:w14="http://schemas.microsoft.com/office/word/2010/wordml" w:rsidR="0046493C" w:rsidRDefault="0046493C" w14:paraId="303D4D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amount of surcharges retained by the city or county treasurer pursuant to this section;</w:t>
      </w:r>
      <w:r>
        <w:rPr>
          <w:rFonts w:ascii="Times New Roman" w:hAnsi="Times New Roman" w:eastAsia="Times New Roman" w:cs="Times New Roman"/>
          <w:sz w:val="22"/>
          <w:szCs w:val="22"/>
          <w:lang w:val="en-PH"/>
        </w:rPr>
      </w:r>
    </w:p>
    <w:p xmlns:w14="http://schemas.microsoft.com/office/word/2010/wordml" w:rsidR="0046493C" w:rsidRDefault="0046493C" w14:paraId="27D1FA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amount of funds allocated to victim services by fund source; and</w:t>
      </w:r>
      <w:r>
        <w:rPr>
          <w:rFonts w:ascii="Times New Roman" w:hAnsi="Times New Roman" w:eastAsia="Times New Roman" w:cs="Times New Roman"/>
          <w:sz w:val="22"/>
          <w:szCs w:val="22"/>
          <w:lang w:val="en-PH"/>
        </w:rPr>
      </w:r>
    </w:p>
    <w:p xmlns:w14="http://schemas.microsoft.com/office/word/2010/wordml" w:rsidR="0046493C" w:rsidRDefault="0046493C" w14:paraId="16163D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how those funds were expended, and any carry forward balances.</w:t>
      </w:r>
      <w:r>
        <w:rPr>
          <w:rFonts w:ascii="Times New Roman" w:hAnsi="Times New Roman" w:eastAsia="Times New Roman" w:cs="Times New Roman"/>
          <w:sz w:val="22"/>
          <w:szCs w:val="22"/>
          <w:lang w:val="en-PH"/>
        </w:rPr>
      </w:r>
    </w:p>
    <w:p xmlns:w14="http://schemas.microsoft.com/office/word/2010/wordml" w:rsidR="0046493C" w:rsidRDefault="0046493C" w14:paraId="50F714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supplementary schedule must be included in the external auditor's report by an "in relation to" paragraph as required by generally accepted auditing standards when information accompanies the basic financial statements in auditor submitted documents.</w:t>
      </w:r>
      <w:r>
        <w:rPr>
          <w:rFonts w:ascii="Times New Roman" w:hAnsi="Times New Roman" w:eastAsia="Times New Roman" w:cs="Times New Roman"/>
          <w:sz w:val="22"/>
          <w:szCs w:val="22"/>
          <w:lang w:val="en-PH"/>
        </w:rPr>
      </w:r>
    </w:p>
    <w:p xmlns:w14="http://schemas.microsoft.com/office/word/2010/wordml" w14:paraId="07C0B6E8" w14:textId="77777777">
      <w:pPr>
        <w:spacing w:before="0" w:after="0" w:line="240" w:lineRule="auto"/>
      </w:pPr>
      <w:r>
        <w:t/>
      </w:r>
    </w:p>
    <w:p xmlns:w14="http://schemas.microsoft.com/office/word/2010/wordml" w:rsidR="0046493C" w:rsidRDefault="0046493C" w14:paraId="3723C5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141, § 7, eff July 1, 1997; 1998 Act No. 343, § 1G, eff June 8, 1998; 1999 Act No. 105, § 4, eff June 28, 1999; 2000 Act No. 387, Part II, § 83E, eff June 30, 2000; 2000 Act No. 390, § 1; 2008 Act No. 283, § 3, eff June 11, 2008.</w:t>
      </w:r>
      <w:r>
        <w:rPr>
          <w:rFonts w:ascii="Times New Roman" w:hAnsi="Times New Roman" w:eastAsia="Times New Roman" w:cs="Times New Roman"/>
          <w:sz w:val="22"/>
          <w:szCs w:val="22"/>
          <w:lang w:val="en-PH"/>
        </w:rPr>
      </w:r>
    </w:p>
    <w:p xmlns:w14="http://schemas.microsoft.com/office/word/2010/wordml" w:rsidR="0046493C" w:rsidRDefault="0046493C" w14:paraId="3CBFA7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003230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1998 Act No. 343, § 1.H., effective June 8, 1998, provides as follows:</w:t>
      </w:r>
      <w:r>
        <w:rPr>
          <w:rFonts w:ascii="Times New Roman" w:hAnsi="Times New Roman" w:eastAsia="Times New Roman" w:cs="Times New Roman"/>
          <w:sz w:val="22"/>
          <w:szCs w:val="22"/>
          <w:lang w:val="en-PH"/>
        </w:rPr>
      </w:r>
    </w:p>
    <w:p xmlns:w14="http://schemas.microsoft.com/office/word/2010/wordml" w:rsidR="0046493C" w:rsidRDefault="0046493C" w14:paraId="364CE2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does not affect an action or proceeding commenced or a right accrued before the effective date of this act."</w:t>
      </w:r>
      <w:r>
        <w:rPr>
          <w:rFonts w:ascii="Times New Roman" w:hAnsi="Times New Roman" w:eastAsia="Times New Roman" w:cs="Times New Roman"/>
          <w:sz w:val="22"/>
          <w:szCs w:val="22"/>
          <w:lang w:val="en-PH"/>
        </w:rPr>
      </w:r>
    </w:p>
    <w:p xmlns:w14="http://schemas.microsoft.com/office/word/2010/wordml" w:rsidR="0046493C" w:rsidRDefault="0046493C" w14:paraId="25594E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2000 Act No. 390, § 34, provides as follows:</w:t>
      </w:r>
      <w:r>
        <w:rPr>
          <w:rFonts w:ascii="Times New Roman" w:hAnsi="Times New Roman" w:eastAsia="Times New Roman" w:cs="Times New Roman"/>
          <w:sz w:val="22"/>
          <w:szCs w:val="22"/>
          <w:lang w:val="en-PH"/>
        </w:rPr>
      </w:r>
    </w:p>
    <w:p xmlns:w14="http://schemas.microsoft.com/office/word/2010/wordml" w:rsidR="0046493C" w:rsidRDefault="0046493C" w14:paraId="638A4C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Except for SECTIONS 9, 31, and 32, the provisions of this act shall not take effect until the later of the following dates: January 1, 2001, or when the Chief of SLED certifies to the President Pro Tempore of the Senate and the Speaker of the House of Representatives that all breath test sites in the State have been equipped with video cameras so that a person's conduct may be videotaped pursuant to Section 56-5-2953(A)(2). SECTION 9 becomes effective March 1, 2002, and applies to all pending cases that hav</w:t>
      </w:r>
      <w:r>
        <w:rPr>
          <w:rFonts w:ascii="Times New Roman" w:hAnsi="Times New Roman" w:eastAsia="Times New Roman" w:cs="Times New Roman"/>
          <w:sz w:val="22"/>
          <w:szCs w:val="22"/>
          <w:lang w:val="en-PH"/>
        </w:rPr>
        <w:t>e not been adjudicated on the date the law goes into effect. SECTIONS 31 and 32 become effective upon approval by the Governor.</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46493C" w:rsidRDefault="0046493C" w14:paraId="5FCF7D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14-1-211.5. Training and technical assistance.</w:t>
      </w:r>
      <w:r>
        <w:rPr>
          <w:rFonts w:ascii="Times New Roman" w:hAnsi="Times New Roman" w:eastAsia="Times New Roman" w:cs="Times New Roman"/>
          <w:sz w:val="22"/>
          <w:szCs w:val="22"/>
          <w:lang w:val="en-PH"/>
        </w:rPr>
      </w:r>
    </w:p>
    <w:p xmlns:w14="http://schemas.microsoft.com/office/word/2010/wordml" w:rsidR="0046493C" w:rsidRDefault="0046493C" w14:paraId="2B14C2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Crime Victim Assistance Grants shall offer training and technical assistance to each municipality and county annually on the acceptable use of both priority one and priority two funds and funds available for competitive bid.</w:t>
      </w:r>
      <w:r>
        <w:rPr>
          <w:rFonts w:ascii="Times New Roman" w:hAnsi="Times New Roman" w:eastAsia="Times New Roman" w:cs="Times New Roman"/>
          <w:sz w:val="22"/>
          <w:szCs w:val="22"/>
          <w:lang w:val="en-PH"/>
        </w:rPr>
      </w:r>
    </w:p>
    <w:p xmlns:w14="http://schemas.microsoft.com/office/word/2010/wordml" w:rsidR="0046493C" w:rsidRDefault="0046493C" w14:paraId="15341B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2017 Act No. 96 (S.289), Pt. IV, § 13.A, eff July 1, 2017.</w:t>
      </w:r>
      <w:r>
        <w:rPr>
          <w:rFonts w:ascii="Times New Roman" w:hAnsi="Times New Roman" w:eastAsia="Times New Roman" w:cs="Times New Roman"/>
          <w:sz w:val="22"/>
          <w:szCs w:val="22"/>
          <w:lang w:val="en-PH"/>
        </w:rPr>
      </w:r>
    </w:p>
    <w:p xmlns:w14="http://schemas.microsoft.com/office/word/2010/wordml" w:rsidR="0046493C" w:rsidRDefault="0046493C" w14:paraId="45FED6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14-1-211.6. Crime victim funds; programmatic review and financial audit; cooperation with audit.</w:t>
      </w:r>
      <w:r>
        <w:rPr>
          <w:rFonts w:ascii="Times New Roman" w:hAnsi="Times New Roman" w:eastAsia="Times New Roman" w:cs="Times New Roman"/>
          <w:sz w:val="22"/>
          <w:szCs w:val="22"/>
          <w:lang w:val="en-PH"/>
        </w:rPr>
      </w:r>
    </w:p>
    <w:p xmlns:w14="http://schemas.microsoft.com/office/word/2010/wordml" w:rsidR="0046493C" w:rsidRDefault="0046493C" w14:paraId="0C9F26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State Auditor finds that any county treasurer, municipal treasurer, county clerk of court, magistrate, or municipal court has not properly allocated revenue generated from court fines, fines, and assessments to the crime victim funds or has not properly expended crime victim funds, pursuant to Sections 14-1-206(B) and (D), 14-1-207(B) and (D), 14-1-208(B) and (D), and 14-1-211(B), the State Auditor shall notify the Office of the Attorney General, South Carolina Crime Victim Services Division. The</w:t>
      </w:r>
      <w:r>
        <w:rPr>
          <w:rFonts w:ascii="Times New Roman" w:hAnsi="Times New Roman" w:eastAsia="Times New Roman" w:cs="Times New Roman"/>
          <w:sz w:val="22"/>
          <w:szCs w:val="22"/>
          <w:lang w:val="en-PH"/>
        </w:rPr>
        <w:t xml:space="preserve"> division is authorized to conduct an audit, which must include both a programmatic review and financial audit of any entity or nonprofit organization receiving victim assistance funding, based on the referrals from the State Auditor or complaints of a specific nature received by the division to ensure that crime victim funds are expended in accordance with the law. Guidelines for the expenditure of these funds shall be developed in collaboration with the Victim Services Coordinating Council. The Victim Ser</w:t>
      </w:r>
      <w:r>
        <w:rPr>
          <w:rFonts w:ascii="Times New Roman" w:hAnsi="Times New Roman" w:eastAsia="Times New Roman" w:cs="Times New Roman"/>
          <w:sz w:val="22"/>
          <w:szCs w:val="22"/>
          <w:lang w:val="en-PH"/>
        </w:rPr>
        <w:t>vices Coordinating Council, in collaboration with the director of the division, shall develop these guidelines to ensure any expenditure that meets the parameters of Article 15, Chapter 3, Title 16 is an allowable expenditure.</w:t>
      </w:r>
      <w:r>
        <w:rPr>
          <w:rFonts w:ascii="Times New Roman" w:hAnsi="Times New Roman" w:eastAsia="Times New Roman" w:cs="Times New Roman"/>
          <w:sz w:val="22"/>
          <w:szCs w:val="22"/>
          <w:lang w:val="en-PH"/>
        </w:rPr>
      </w:r>
    </w:p>
    <w:p xmlns:w14="http://schemas.microsoft.com/office/word/2010/wordml" w:rsidR="0046493C" w:rsidRDefault="0046493C" w14:paraId="62B129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local entity or nonprofit organization that receives funding from revenue generated from crime victim funds is required to submit their budget for the expenditure of these funds to the Office of the Attorney General, South Carolina Crime Victim Services Division within thirty days of the budget's approval by the governing body of the entity or nonprofit organization. Failure to comply with this provision shall cause the division to initiate a programmatic review and a financial audit of the entity's</w:t>
      </w:r>
      <w:r>
        <w:rPr>
          <w:rFonts w:ascii="Times New Roman" w:hAnsi="Times New Roman" w:eastAsia="Times New Roman" w:cs="Times New Roman"/>
          <w:sz w:val="22"/>
          <w:szCs w:val="22"/>
          <w:lang w:val="en-PH"/>
        </w:rPr>
        <w:t xml:space="preserve"> or nonprofit organization's expenditures of victim assistance funds. Additionally, the division will place the name of the noncompliant entity or nonprofit organization on its website, where it shall remain until such time as the noncompliant entity or nonprofit organization is in compliance with the terms of this section.</w:t>
      </w:r>
      <w:r>
        <w:rPr>
          <w:rFonts w:ascii="Times New Roman" w:hAnsi="Times New Roman" w:eastAsia="Times New Roman" w:cs="Times New Roman"/>
          <w:sz w:val="22"/>
          <w:szCs w:val="22"/>
          <w:lang w:val="en-PH"/>
        </w:rPr>
      </w:r>
    </w:p>
    <w:p xmlns:w14="http://schemas.microsoft.com/office/word/2010/wordml" w:rsidR="0046493C" w:rsidRDefault="0046493C" w14:paraId="1D0156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entity or nonprofit organization receiving victim assistance funding must cooperate and provide expenditure and program data requested by the division. If the division finds an error, the entity or nonprofit organization has ninety days to rectify the error. An error constitutes an entity or nonprofit organization spending victim assistance funding on unauthorized items as determined by the division. If the entity or nonprofit organization fails to cooperate with the programmatic review and financia</w:t>
      </w:r>
      <w:r>
        <w:rPr>
          <w:rFonts w:ascii="Times New Roman" w:hAnsi="Times New Roman" w:eastAsia="Times New Roman" w:cs="Times New Roman"/>
          <w:sz w:val="22"/>
          <w:szCs w:val="22"/>
          <w:lang w:val="en-PH"/>
        </w:rPr>
        <w:t>l audit or to rectify the error within ninety days, the division shall assess and collect a penalty in the amount of the unauthorized expenditure plus fifteen hundred dollars against the entity or nonprofit organization for improper expenditures. This penalty which includes the fifteen hundred dollars must be paid within thirty days of the notification by the division to the entity or nonprofit organization that the entity or nonprofit organization is in noncompliance with the provisions of this section. Al</w:t>
      </w:r>
      <w:r>
        <w:rPr>
          <w:rFonts w:ascii="Times New Roman" w:hAnsi="Times New Roman" w:eastAsia="Times New Roman" w:cs="Times New Roman"/>
          <w:sz w:val="22"/>
          <w:szCs w:val="22"/>
          <w:lang w:val="en-PH"/>
        </w:rPr>
        <w:t>l penalties received by the division shall be credited to the general fund of the State. If the penalty is not received by the division within thirty days of the notification, the political subdivision must deduct the amount of the penalty from the entity's or nonprofit organization's subsequent fiscal year appropriation.</w:t>
      </w:r>
      <w:r>
        <w:rPr>
          <w:rFonts w:ascii="Times New Roman" w:hAnsi="Times New Roman" w:eastAsia="Times New Roman" w:cs="Times New Roman"/>
          <w:sz w:val="22"/>
          <w:szCs w:val="22"/>
          <w:lang w:val="en-PH"/>
        </w:rPr>
      </w:r>
    </w:p>
    <w:p xmlns:w14="http://schemas.microsoft.com/office/word/2010/wordml" w:rsidR="0046493C" w:rsidRDefault="0046493C" w14:paraId="6D449C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2017 Act No. 96 (S.289), Pt. IV, § 13.B, eff July 1, 2017.</w:t>
      </w:r>
      <w:r>
        <w:rPr>
          <w:rFonts w:ascii="Times New Roman" w:hAnsi="Times New Roman" w:eastAsia="Times New Roman" w:cs="Times New Roman"/>
          <w:sz w:val="22"/>
          <w:szCs w:val="22"/>
          <w:lang w:val="en-PH"/>
        </w:rPr>
      </w:r>
    </w:p>
    <w:p xmlns:w14="http://schemas.microsoft.com/office/word/2010/wordml" w14:paraId="7ED7E97C" w14:textId="77777777">
      <w:pPr>
        <w:spacing w:before="0" w:after="0" w:line="240" w:lineRule="auto"/>
      </w:pPr>
      <w:r>
        <w:t/>
      </w:r>
    </w:p>
    <w:p xmlns:w14="http://schemas.microsoft.com/office/word/2010/wordml" w:rsidR="0046493C" w:rsidRDefault="0046493C" w14:paraId="3D2C6C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14-1-212. Surcharges on fines; distribution.</w:t>
      </w:r>
      <w:r>
        <w:rPr>
          <w:rFonts w:ascii="Times New Roman" w:hAnsi="Times New Roman" w:eastAsia="Times New Roman" w:cs="Times New Roman"/>
          <w:b w:val="true"/>
          <w:sz w:val="22"/>
          <w:szCs w:val="22"/>
          <w:lang w:val="en-PH"/>
        </w:rPr>
      </w:r>
    </w:p>
    <w:p xmlns:w14="http://schemas.microsoft.com/office/word/2010/wordml" w:rsidR="0046493C" w:rsidRDefault="0046493C" w14:paraId="0E975E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addition to all other assessments and surcharges, a twenty-five dollar surcharge is imposed on all fines, forfeitures, escheatments, or other monetary penalties imposed in the general sessions court or in magistrates or municipal court for misdemeanor traffic offenses or for nontraffic violations. No portion of the surcharge may be waived, reduced, or suspended.</w:t>
      </w:r>
      <w:r>
        <w:rPr>
          <w:rFonts w:ascii="Times New Roman" w:hAnsi="Times New Roman" w:eastAsia="Times New Roman" w:cs="Times New Roman"/>
          <w:sz w:val="22"/>
          <w:szCs w:val="22"/>
          <w:lang w:val="en-PH"/>
        </w:rPr>
      </w:r>
    </w:p>
    <w:p xmlns:w14="http://schemas.microsoft.com/office/word/2010/wordml" w:rsidR="0046493C" w:rsidRDefault="0046493C" w14:paraId="57B421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The revenue collected pursuant to subsection (A) must be retained by the jurisdiction which heard or processed the case and paid to the State Treasurer within thirty days after receipt. The State Treasurer may retain in a fiscal year the actual cost associated with the collection of this surcharge not to exceed forty thousand dollars. The State Treasurer shall allocate and transfer quarterly the remaining revenue as follows:</w:t>
      </w:r>
      <w:r>
        <w:rPr>
          <w:rFonts w:ascii="Times New Roman" w:hAnsi="Times New Roman" w:eastAsia="Times New Roman" w:cs="Times New Roman"/>
          <w:sz w:val="22"/>
          <w:szCs w:val="22"/>
          <w:lang w:val="en-PH"/>
        </w:rPr>
      </w:r>
    </w:p>
    <w:p xmlns:w14="http://schemas.microsoft.com/office/word/2010/wordml" w:rsidR="0046493C" w:rsidRDefault="0046493C" w14:paraId="652E46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18.50 percent to the Prosecution Coordination Commission for allocations to circuit solicitors in the manner provided pursuant to this subsection for the operations of solicitors' offices, a portion of which, at the option of a solicitor, may be used for drug courts in the judicial circuit;</w:t>
      </w:r>
      <w:r>
        <w:rPr>
          <w:rFonts w:ascii="Times New Roman" w:hAnsi="Times New Roman" w:eastAsia="Times New Roman" w:cs="Times New Roman"/>
          <w:sz w:val="22"/>
          <w:szCs w:val="22"/>
          <w:lang w:val="en-PH"/>
        </w:rPr>
      </w:r>
    </w:p>
    <w:p xmlns:w14="http://schemas.microsoft.com/office/word/2010/wordml" w:rsidR="0046493C" w:rsidRDefault="0046493C" w14:paraId="781A91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22.10 percent to the Department of Juvenile Justice for the Coastal Evaluation Center, for Assault Prevention, and other federal lawsuit related expenses;</w:t>
      </w:r>
      <w:r>
        <w:rPr>
          <w:rFonts w:ascii="Times New Roman" w:hAnsi="Times New Roman" w:eastAsia="Times New Roman" w:cs="Times New Roman"/>
          <w:sz w:val="22"/>
          <w:szCs w:val="22"/>
          <w:lang w:val="en-PH"/>
        </w:rPr>
      </w:r>
    </w:p>
    <w:p xmlns:w14="http://schemas.microsoft.com/office/word/2010/wordml" w:rsidR="0046493C" w:rsidRDefault="0046493C" w14:paraId="644B0A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15 percent to the State Law Enforcement Division for its general purposes;</w:t>
      </w:r>
      <w:r>
        <w:rPr>
          <w:rFonts w:ascii="Times New Roman" w:hAnsi="Times New Roman" w:eastAsia="Times New Roman" w:cs="Times New Roman"/>
          <w:sz w:val="22"/>
          <w:szCs w:val="22"/>
          <w:lang w:val="en-PH"/>
        </w:rPr>
      </w:r>
    </w:p>
    <w:p xmlns:w14="http://schemas.microsoft.com/office/word/2010/wordml" w:rsidR="0046493C" w:rsidRDefault="0046493C" w14:paraId="6A3AA3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15 percent to the Department of Corrections for its general purposes;</w:t>
      </w:r>
      <w:r>
        <w:rPr>
          <w:rFonts w:ascii="Times New Roman" w:hAnsi="Times New Roman" w:eastAsia="Times New Roman" w:cs="Times New Roman"/>
          <w:sz w:val="22"/>
          <w:szCs w:val="22"/>
          <w:lang w:val="en-PH"/>
        </w:rPr>
      </w:r>
    </w:p>
    <w:p xmlns:w14="http://schemas.microsoft.com/office/word/2010/wordml" w:rsidR="0046493C" w:rsidRDefault="0046493C" w14:paraId="597C0B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3.75 percent to the Office of the Attorney General for its general purposes;</w:t>
      </w:r>
      <w:r>
        <w:rPr>
          <w:rFonts w:ascii="Times New Roman" w:hAnsi="Times New Roman" w:eastAsia="Times New Roman" w:cs="Times New Roman"/>
          <w:sz w:val="22"/>
          <w:szCs w:val="22"/>
          <w:lang w:val="en-PH"/>
        </w:rPr>
      </w:r>
    </w:p>
    <w:p xmlns:w14="http://schemas.microsoft.com/office/word/2010/wordml" w:rsidR="0046493C" w:rsidRDefault="0046493C" w14:paraId="1FFF5F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8.56 percent to the Judicial Department for its general purposes;</w:t>
      </w:r>
      <w:r>
        <w:rPr>
          <w:rFonts w:ascii="Times New Roman" w:hAnsi="Times New Roman" w:eastAsia="Times New Roman" w:cs="Times New Roman"/>
          <w:sz w:val="22"/>
          <w:szCs w:val="22"/>
          <w:lang w:val="en-PH"/>
        </w:rPr>
      </w:r>
    </w:p>
    <w:p xmlns:w14="http://schemas.microsoft.com/office/word/2010/wordml" w:rsidR="0046493C" w:rsidRDefault="0046493C" w14:paraId="5117C5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1.55 percent to the Department of Natural Resources for statewide police responsibilities;</w:t>
      </w:r>
      <w:r>
        <w:rPr>
          <w:rFonts w:ascii="Times New Roman" w:hAnsi="Times New Roman" w:eastAsia="Times New Roman" w:cs="Times New Roman"/>
          <w:sz w:val="22"/>
          <w:szCs w:val="22"/>
          <w:lang w:val="en-PH"/>
        </w:rPr>
      </w:r>
    </w:p>
    <w:p xmlns:w14="http://schemas.microsoft.com/office/word/2010/wordml" w:rsidR="0046493C" w:rsidRDefault="0046493C" w14:paraId="7F1B70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1 percent to the Office of Indigent Defense, Division of Appellate Defense for its general purposes;</w:t>
      </w:r>
      <w:r>
        <w:rPr>
          <w:rFonts w:ascii="Times New Roman" w:hAnsi="Times New Roman" w:eastAsia="Times New Roman" w:cs="Times New Roman"/>
          <w:sz w:val="22"/>
          <w:szCs w:val="22"/>
          <w:lang w:val="en-PH"/>
        </w:rPr>
      </w:r>
    </w:p>
    <w:p xmlns:w14="http://schemas.microsoft.com/office/word/2010/wordml" w:rsidR="0046493C" w:rsidRDefault="0046493C" w14:paraId="5DD506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0.10 percent to the Forestry Commission for statewide police responsibilities; and</w:t>
      </w:r>
      <w:r>
        <w:rPr>
          <w:rFonts w:ascii="Times New Roman" w:hAnsi="Times New Roman" w:eastAsia="Times New Roman" w:cs="Times New Roman"/>
          <w:sz w:val="22"/>
          <w:szCs w:val="22"/>
          <w:lang w:val="en-PH"/>
        </w:rPr>
      </w:r>
    </w:p>
    <w:p xmlns:w14="http://schemas.microsoft.com/office/word/2010/wordml" w:rsidR="0046493C" w:rsidRDefault="0046493C" w14:paraId="6AECD5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14.44 percent to the Department of Public Safety for the Highway Patrol Division for equipment, vehicle purchases, and associated vehicle expenses, including maintenance and gasoline.</w:t>
      </w:r>
      <w:r>
        <w:rPr>
          <w:rFonts w:ascii="Times New Roman" w:hAnsi="Times New Roman" w:eastAsia="Times New Roman" w:cs="Times New Roman"/>
          <w:sz w:val="22"/>
          <w:szCs w:val="22"/>
          <w:lang w:val="en-PH"/>
        </w:rPr>
      </w:r>
    </w:p>
    <w:p xmlns:w14="http://schemas.microsoft.com/office/word/2010/wordml" w:rsidR="0046493C" w:rsidRDefault="0046493C" w14:paraId="4ACD9D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State Treasurer shall transmit the portion of these funds earmarked for the solicitors' offices to the Prosecution Coordination Commission which then shall apportion these funds among the circuit solicitors of this State on a per capita basis equal to the population in that circuit compared to the population of the State as a whole based on the most recent official United States Census. Amounts generated by this section for use by solicitors' offices must be in addition to any amounts presently bein</w:t>
      </w:r>
      <w:r>
        <w:rPr>
          <w:rFonts w:ascii="Times New Roman" w:hAnsi="Times New Roman" w:eastAsia="Times New Roman" w:cs="Times New Roman"/>
          <w:sz w:val="22"/>
          <w:szCs w:val="22"/>
          <w:lang w:val="en-PH"/>
        </w:rPr>
        <w:t>g pro</w:t>
      </w:r>
      <w:r>
        <w:rPr>
          <w:rFonts w:ascii="Times New Roman" w:hAnsi="Times New Roman" w:eastAsia="Times New Roman" w:cs="Times New Roman"/>
          <w:sz w:val="22"/>
          <w:szCs w:val="22"/>
          <w:lang w:val="en-PH"/>
        </w:rPr>
        <w:t>vided by the county for these services and may not be used to supplant funding already allocated for these services by the county.</w:t>
      </w:r>
      <w:r>
        <w:rPr>
          <w:rFonts w:ascii="Times New Roman" w:hAnsi="Times New Roman" w:eastAsia="Times New Roman" w:cs="Times New Roman"/>
          <w:sz w:val="22"/>
          <w:szCs w:val="22"/>
          <w:lang w:val="en-PH"/>
        </w:rPr>
      </w:r>
    </w:p>
    <w:p xmlns:w14="http://schemas.microsoft.com/office/word/2010/wordml" w:rsidR="0046493C" w:rsidRDefault="0046493C" w14:paraId="75AD7B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State Treasurer may request the State Auditor to examine the financial records of any jurisdiction which he believes is not timely transmitting the funds required to be paid to the State Treasurer pursuant to subsection (B). The State Auditor is further authorized to conduct these examinations and the local jurisdiction is required to participate in and cooperate fully with the examination.</w:t>
      </w:r>
      <w:r>
        <w:rPr>
          <w:rFonts w:ascii="Times New Roman" w:hAnsi="Times New Roman" w:eastAsia="Times New Roman" w:cs="Times New Roman"/>
          <w:sz w:val="22"/>
          <w:szCs w:val="22"/>
          <w:lang w:val="en-PH"/>
        </w:rPr>
      </w:r>
    </w:p>
    <w:p xmlns:w14="http://schemas.microsoft.com/office/word/2010/wordml" w14:paraId="6E1498AF" w14:textId="77777777">
      <w:pPr>
        <w:spacing w:before="0" w:after="0" w:line="240" w:lineRule="auto"/>
      </w:pPr>
      <w:r>
        <w:t/>
      </w:r>
    </w:p>
    <w:p xmlns:w14="http://schemas.microsoft.com/office/word/2010/wordml" w:rsidR="0046493C" w:rsidRDefault="0046493C" w14:paraId="77E8EF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32C, eff July 1, 2009.</w:t>
      </w:r>
      <w:r>
        <w:rPr>
          <w:rFonts w:ascii="Times New Roman" w:hAnsi="Times New Roman" w:eastAsia="Times New Roman" w:cs="Times New Roman"/>
          <w:sz w:val="22"/>
          <w:szCs w:val="22"/>
          <w:lang w:val="en-PH"/>
        </w:rPr>
      </w:r>
    </w:p>
    <w:p xmlns:w14="http://schemas.microsoft.com/office/word/2010/wordml" w14:paraId="0DBE2387" w14:textId="77777777">
      <w:pPr>
        <w:spacing w:before="0" w:after="0" w:line="240" w:lineRule="auto"/>
      </w:pPr>
      <w:r>
        <w:t/>
      </w:r>
    </w:p>
    <w:p xmlns:w14="http://schemas.microsoft.com/office/word/2010/wordml" w:rsidR="0046493C" w:rsidRDefault="0046493C" w14:paraId="4F2B3B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14-1-213. Surcharge on monetary penalties imposed for drug offenses; apportionment and use of funds; examination of financial records by State Auditor.</w:t>
      </w:r>
      <w:r>
        <w:rPr>
          <w:rFonts w:ascii="Times New Roman" w:hAnsi="Times New Roman" w:eastAsia="Times New Roman" w:cs="Times New Roman"/>
          <w:b w:val="true"/>
          <w:sz w:val="22"/>
          <w:szCs w:val="22"/>
          <w:lang w:val="en-PH"/>
        </w:rPr>
      </w:r>
    </w:p>
    <w:p xmlns:w14="http://schemas.microsoft.com/office/word/2010/wordml" w:rsidR="0046493C" w:rsidRDefault="0046493C" w14:paraId="0B8FFE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addition to all other assessments and surcharges required to be imposed by law, a one hundred fifty dollar surcharge is also levied on all fines, forfeitures, escheatments, or other monetary penalties imposed in general sessions court or in magistrates or municipal court for misdemeanor or felony drug offenses. No portion of the surcharge may be waived, reduced, or suspended.</w:t>
      </w:r>
      <w:r>
        <w:rPr>
          <w:rFonts w:ascii="Times New Roman" w:hAnsi="Times New Roman" w:eastAsia="Times New Roman" w:cs="Times New Roman"/>
          <w:sz w:val="22"/>
          <w:szCs w:val="22"/>
          <w:lang w:val="en-PH"/>
        </w:rPr>
      </w:r>
    </w:p>
    <w:p xmlns:w14="http://schemas.microsoft.com/office/word/2010/wordml" w:rsidR="0046493C" w:rsidRDefault="0046493C" w14:paraId="6894A0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revenue collected pursuant to subsection (A) must be retained by the jurisdiction that heard or processed the case and paid to the State Treasurer within thirty days of receipt. The State Treasurer shall transmit these funds to the Prosecution Coordination Commission which shall then apportion these funds among the sixteen judicial circuits on a per capita basis equal to the population in that circuit compared to the population of the State as a whole based on the most recent official United States </w:t>
      </w:r>
      <w:r>
        <w:rPr>
          <w:rFonts w:ascii="Times New Roman" w:hAnsi="Times New Roman" w:eastAsia="Times New Roman" w:cs="Times New Roman"/>
          <w:sz w:val="22"/>
          <w:szCs w:val="22"/>
          <w:lang w:val="en-PH"/>
        </w:rPr>
        <w:t>census. The funds must be used for drug treatment court programs only.</w:t>
      </w:r>
      <w:r>
        <w:rPr>
          <w:rFonts w:ascii="Times New Roman" w:hAnsi="Times New Roman" w:eastAsia="Times New Roman" w:cs="Times New Roman"/>
          <w:sz w:val="22"/>
          <w:szCs w:val="22"/>
          <w:lang w:val="en-PH"/>
        </w:rPr>
      </w:r>
    </w:p>
    <w:p xmlns:w14="http://schemas.microsoft.com/office/word/2010/wordml" w:rsidR="0046493C" w:rsidRDefault="0046493C" w14:paraId="3D0D37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It is the intent of the General Assembly that the amounts generated by this section are in addition to any amounts presently being provided for drug treatment court programs and may not be used to supplant funding already allocated for these services.</w:t>
      </w:r>
      <w:r>
        <w:rPr>
          <w:rFonts w:ascii="Times New Roman" w:hAnsi="Times New Roman" w:eastAsia="Times New Roman" w:cs="Times New Roman"/>
          <w:sz w:val="22"/>
          <w:szCs w:val="22"/>
          <w:lang w:val="en-PH"/>
        </w:rPr>
      </w:r>
    </w:p>
    <w:p xmlns:w14="http://schemas.microsoft.com/office/word/2010/wordml" w:rsidR="0046493C" w:rsidRDefault="0046493C" w14:paraId="38C325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State Treasurer may request the State Auditor to examine the financial records of a jurisdiction which he believes is not timely transmitting the funds required to be paid to the State Treasurer pursuant to subsection (B). The State Auditor is further authorized to conduct these examinations and the local jurisdiction is required to participate in and cooperate fully with the examination.</w:t>
      </w:r>
      <w:r>
        <w:rPr>
          <w:rFonts w:ascii="Times New Roman" w:hAnsi="Times New Roman" w:eastAsia="Times New Roman" w:cs="Times New Roman"/>
          <w:sz w:val="22"/>
          <w:szCs w:val="22"/>
          <w:lang w:val="en-PH"/>
        </w:rPr>
      </w:r>
    </w:p>
    <w:p xmlns:w14="http://schemas.microsoft.com/office/word/2010/wordml" w14:paraId="7AA90A33" w14:textId="77777777">
      <w:pPr>
        <w:spacing w:before="0" w:after="0" w:line="240" w:lineRule="auto"/>
      </w:pPr>
      <w:r>
        <w:t/>
      </w:r>
    </w:p>
    <w:p xmlns:w14="http://schemas.microsoft.com/office/word/2010/wordml" w:rsidR="0046493C" w:rsidRDefault="0046493C" w14:paraId="091E9B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11C.1, eff July 1, 2008; 2010 Act No. 273, § 35, eff June 2, 2010.</w:t>
      </w:r>
      <w:r>
        <w:rPr>
          <w:rFonts w:ascii="Times New Roman" w:hAnsi="Times New Roman" w:eastAsia="Times New Roman" w:cs="Times New Roman"/>
          <w:sz w:val="22"/>
          <w:szCs w:val="22"/>
          <w:lang w:val="en-PH"/>
        </w:rPr>
      </w:r>
    </w:p>
    <w:p xmlns:w14="http://schemas.microsoft.com/office/word/2010/wordml" w14:paraId="7A534A01" w14:textId="77777777">
      <w:pPr>
        <w:spacing w:before="0" w:after="0" w:line="240" w:lineRule="auto"/>
      </w:pPr>
      <w:r>
        <w:t/>
      </w:r>
    </w:p>
    <w:p xmlns:w14="http://schemas.microsoft.com/office/word/2010/wordml" w:rsidR="0046493C" w:rsidRDefault="0046493C" w14:paraId="58C0D2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14-1-214. Payment of fines, fees, court costs by credit or debit card.</w:t>
      </w:r>
      <w:r>
        <w:rPr>
          <w:rFonts w:ascii="Times New Roman" w:hAnsi="Times New Roman" w:eastAsia="Times New Roman" w:cs="Times New Roman"/>
          <w:b w:val="true"/>
          <w:sz w:val="22"/>
          <w:szCs w:val="22"/>
          <w:lang w:val="en-PH"/>
        </w:rPr>
      </w:r>
    </w:p>
    <w:p xmlns:w14="http://schemas.microsoft.com/office/word/2010/wordml" w:rsidR="0046493C" w:rsidRDefault="0046493C" w14:paraId="02648D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Clerks of court, registers of deeds, magistrates, and municipal court judges may:</w:t>
      </w:r>
      <w:r>
        <w:rPr>
          <w:rFonts w:ascii="Times New Roman" w:hAnsi="Times New Roman" w:eastAsia="Times New Roman" w:cs="Times New Roman"/>
          <w:sz w:val="22"/>
          <w:szCs w:val="22"/>
          <w:lang w:val="en-PH"/>
        </w:rPr>
      </w:r>
    </w:p>
    <w:p xmlns:w14="http://schemas.microsoft.com/office/word/2010/wordml" w:rsidR="0046493C" w:rsidRDefault="0046493C" w14:paraId="22D853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accept payment by credit card or debit card of a fine, fee, assessment, court cost, or other surcharge; and</w:t>
      </w:r>
      <w:r>
        <w:rPr>
          <w:rFonts w:ascii="Times New Roman" w:hAnsi="Times New Roman" w:eastAsia="Times New Roman" w:cs="Times New Roman"/>
          <w:sz w:val="22"/>
          <w:szCs w:val="22"/>
          <w:lang w:val="en-PH"/>
        </w:rPr>
      </w:r>
    </w:p>
    <w:p xmlns:w14="http://schemas.microsoft.com/office/word/2010/wordml" w:rsidR="0046493C" w:rsidRDefault="0046493C" w14:paraId="16E643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impose a fee for processing payment by credit card. Notwithstanding fees imposed by other provisions of law, the clerk of court, register of deeds, magistrate, and municipal court judge must impose a separate fee on the person making a payment by credit card that wholly offsets the amount of administrative fees charged to the court.</w:t>
      </w:r>
      <w:r>
        <w:rPr>
          <w:rFonts w:ascii="Times New Roman" w:hAnsi="Times New Roman" w:eastAsia="Times New Roman" w:cs="Times New Roman"/>
          <w:sz w:val="22"/>
          <w:szCs w:val="22"/>
          <w:lang w:val="en-PH"/>
        </w:rPr>
      </w:r>
    </w:p>
    <w:p xmlns:w14="http://schemas.microsoft.com/office/word/2010/wordml" w:rsidR="0046493C" w:rsidRDefault="0046493C" w14:paraId="29F49E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a payment by credit card is not honored by the credit card company on which the funds are drawn, the:</w:t>
      </w:r>
      <w:r>
        <w:rPr>
          <w:rFonts w:ascii="Times New Roman" w:hAnsi="Times New Roman" w:eastAsia="Times New Roman" w:cs="Times New Roman"/>
          <w:sz w:val="22"/>
          <w:szCs w:val="22"/>
          <w:lang w:val="en-PH"/>
        </w:rPr>
      </w:r>
    </w:p>
    <w:p xmlns:w14="http://schemas.microsoft.com/office/word/2010/wordml" w:rsidR="0046493C" w:rsidRDefault="0046493C" w14:paraId="598378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court or register of deeds, may collect a service charge from the person who owes the fine, fee, assessment, court cost, or other surcharge. The service charge is an addition to the original fine, fee, assessment, court cost, or other surcharge and is for the collection of that original amount. The amount of the service charge must be the same amount as the fee charged for the collection of a check drawn on an account with insufficient funds; and</w:t>
      </w:r>
      <w:r>
        <w:rPr>
          <w:rFonts w:ascii="Times New Roman" w:hAnsi="Times New Roman" w:eastAsia="Times New Roman" w:cs="Times New Roman"/>
          <w:sz w:val="22"/>
          <w:szCs w:val="22"/>
          <w:lang w:val="en-PH"/>
        </w:rPr>
      </w:r>
    </w:p>
    <w:p xmlns:w14="http://schemas.microsoft.com/office/word/2010/wordml" w:rsidR="0046493C" w:rsidRDefault="0046493C" w14:paraId="0EBDC5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underlying obligation survives and the state or local government retains all remedies for enforcement which would have applied if the credit card transaction had not occurred.</w:t>
      </w:r>
      <w:r>
        <w:rPr>
          <w:rFonts w:ascii="Times New Roman" w:hAnsi="Times New Roman" w:eastAsia="Times New Roman" w:cs="Times New Roman"/>
          <w:sz w:val="22"/>
          <w:szCs w:val="22"/>
          <w:lang w:val="en-PH"/>
        </w:rPr>
      </w:r>
    </w:p>
    <w:p xmlns:w14="http://schemas.microsoft.com/office/word/2010/wordml" w:rsidR="0046493C" w:rsidRDefault="0046493C" w14:paraId="506B8C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court or register of deeds, collecting a fee or service charge pursuant to this section must deposit the credit card fee or service charge in the general fund of the court's respective governmental unit.</w:t>
      </w:r>
      <w:r>
        <w:rPr>
          <w:rFonts w:ascii="Times New Roman" w:hAnsi="Times New Roman" w:eastAsia="Times New Roman" w:cs="Times New Roman"/>
          <w:sz w:val="22"/>
          <w:szCs w:val="22"/>
          <w:lang w:val="en-PH"/>
        </w:rPr>
      </w:r>
    </w:p>
    <w:p xmlns:w14="http://schemas.microsoft.com/office/word/2010/wordml" w:rsidR="0046493C" w:rsidRDefault="0046493C" w14:paraId="150E0D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clerk of court, register of deeds, magistrate, or municipal court judge who accepts payment by credit card or debit card pursuant to this section may refuse acceptance of credit or debit cards of an individual if, the:</w:t>
      </w:r>
      <w:r>
        <w:rPr>
          <w:rFonts w:ascii="Times New Roman" w:hAnsi="Times New Roman" w:eastAsia="Times New Roman" w:cs="Times New Roman"/>
          <w:sz w:val="22"/>
          <w:szCs w:val="22"/>
          <w:lang w:val="en-PH"/>
        </w:rPr>
      </w:r>
    </w:p>
    <w:p xmlns:w14="http://schemas.microsoft.com/office/word/2010/wordml" w:rsidR="0046493C" w:rsidRDefault="0046493C" w14:paraId="300312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individual has been convicted of a violation of Chapter 14, Title 16;</w:t>
      </w:r>
      <w:r>
        <w:rPr>
          <w:rFonts w:ascii="Times New Roman" w:hAnsi="Times New Roman" w:eastAsia="Times New Roman" w:cs="Times New Roman"/>
          <w:sz w:val="22"/>
          <w:szCs w:val="22"/>
          <w:lang w:val="en-PH"/>
        </w:rPr>
      </w:r>
    </w:p>
    <w:p xmlns:w14="http://schemas.microsoft.com/office/word/2010/wordml" w:rsidR="0046493C" w:rsidRDefault="0046493C" w14:paraId="5B1BA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individual has previously tendered to the court a credit or debit card or credit or debit card information which did not ultimately result in payment by the credit or debit card issuer;</w:t>
      </w:r>
      <w:r>
        <w:rPr>
          <w:rFonts w:ascii="Times New Roman" w:hAnsi="Times New Roman" w:eastAsia="Times New Roman" w:cs="Times New Roman"/>
          <w:sz w:val="22"/>
          <w:szCs w:val="22"/>
          <w:lang w:val="en-PH"/>
        </w:rPr>
      </w:r>
    </w:p>
    <w:p xmlns:w14="http://schemas.microsoft.com/office/word/2010/wordml" w:rsidR="0046493C" w:rsidRDefault="0046493C" w14:paraId="180986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bank or credit card issuer does not authorize payment; or</w:t>
      </w:r>
      <w:r>
        <w:rPr>
          <w:rFonts w:ascii="Times New Roman" w:hAnsi="Times New Roman" w:eastAsia="Times New Roman" w:cs="Times New Roman"/>
          <w:sz w:val="22"/>
          <w:szCs w:val="22"/>
          <w:lang w:val="en-PH"/>
        </w:rPr>
      </w:r>
    </w:p>
    <w:p xmlns:w14="http://schemas.microsoft.com/office/word/2010/wordml" w:rsidR="0046493C" w:rsidRDefault="0046493C" w14:paraId="229C43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validity of the credit or debit card is not verifiable.</w:t>
      </w:r>
      <w:r>
        <w:rPr>
          <w:rFonts w:ascii="Times New Roman" w:hAnsi="Times New Roman" w:eastAsia="Times New Roman" w:cs="Times New Roman"/>
          <w:sz w:val="22"/>
          <w:szCs w:val="22"/>
          <w:lang w:val="en-PH"/>
        </w:rPr>
      </w:r>
    </w:p>
    <w:p xmlns:w14="http://schemas.microsoft.com/office/word/2010/wordml" w14:paraId="14B92AEA" w14:textId="77777777">
      <w:pPr>
        <w:spacing w:before="0" w:after="0" w:line="240" w:lineRule="auto"/>
      </w:pPr>
      <w:r>
        <w:t/>
      </w:r>
    </w:p>
    <w:p xmlns:w14="http://schemas.microsoft.com/office/word/2010/wordml" w:rsidR="0046493C" w:rsidRDefault="0046493C" w14:paraId="2E125D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295, § 1, eff July 1, 2002; 2010 Act No. 229, § 1, eff June 7, 2010.</w:t>
      </w:r>
      <w:r>
        <w:rPr>
          <w:rFonts w:ascii="Times New Roman" w:hAnsi="Times New Roman" w:eastAsia="Times New Roman" w:cs="Times New Roman"/>
          <w:sz w:val="22"/>
          <w:szCs w:val="22"/>
          <w:lang w:val="en-PH"/>
        </w:rPr>
      </w:r>
    </w:p>
    <w:p xmlns:w14="http://schemas.microsoft.com/office/word/2010/wordml" w:rsidR="0046493C" w:rsidRDefault="0046493C" w14:paraId="0F0560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50175A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2002 Act No. 295, § 3, provides as follows:</w:t>
      </w:r>
      <w:r>
        <w:rPr>
          <w:rFonts w:ascii="Times New Roman" w:hAnsi="Times New Roman" w:eastAsia="Times New Roman" w:cs="Times New Roman"/>
          <w:sz w:val="22"/>
          <w:szCs w:val="22"/>
          <w:lang w:val="en-PH"/>
        </w:rPr>
      </w:r>
    </w:p>
    <w:p xmlns:w14="http://schemas.microsoft.com/office/word/2010/wordml" w:rsidR="0046493C" w:rsidRDefault="0046493C" w14:paraId="1A1286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July 1, 2002, and applies to the payment of fines, fees, assessments, court costs, and surcharges made on or after that date."</w:t>
      </w:r>
      <w:r>
        <w:rPr>
          <w:rFonts w:ascii="Times New Roman" w:hAnsi="Times New Roman" w:eastAsia="Times New Roman" w:cs="Times New Roman"/>
          <w:sz w:val="22"/>
          <w:szCs w:val="22"/>
          <w:lang w:val="en-PH"/>
        </w:rPr>
      </w:r>
    </w:p>
    <w:p xmlns:w14="http://schemas.microsoft.com/office/word/2010/wordml" w14:paraId="648A2790" w14:textId="77777777">
      <w:pPr>
        <w:spacing w:before="0" w:after="0" w:line="240" w:lineRule="auto"/>
      </w:pPr>
      <w:r>
        <w:t/>
      </w:r>
    </w:p>
    <w:p xmlns:w14="http://schemas.microsoft.com/office/word/2010/wordml" w:rsidR="0046493C" w:rsidRDefault="0046493C" w14:paraId="052E70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14-1-215. Retired judges or justices may preside in certain courts.</w:t>
      </w:r>
      <w:r>
        <w:rPr>
          <w:rFonts w:ascii="Times New Roman" w:hAnsi="Times New Roman" w:eastAsia="Times New Roman" w:cs="Times New Roman"/>
          <w:b w:val="true"/>
          <w:sz w:val="22"/>
          <w:szCs w:val="22"/>
          <w:lang w:val="en-PH"/>
        </w:rPr>
      </w:r>
    </w:p>
    <w:p xmlns:w14="http://schemas.microsoft.com/office/word/2010/wordml" w:rsidR="0046493C" w:rsidRDefault="0046493C" w14:paraId="3B975D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retired judge or justice from the Supreme Court, court of appeals, or circuit court of this State may be assigned by the Chief Justice of the Supreme Court to preside over any official proceeding in any circuit court of this State. A retired judge or justice from the Supreme Court or court of appeals of this State may be assigned by the Chief Justice of the Supreme Court to act as an associate justice or judge in any proceeding before the Supreme Court or court of appeals. A retired judge from the family </w:t>
      </w:r>
      <w:r>
        <w:rPr>
          <w:rFonts w:ascii="Times New Roman" w:hAnsi="Times New Roman" w:eastAsia="Times New Roman" w:cs="Times New Roman"/>
          <w:sz w:val="22"/>
          <w:szCs w:val="22"/>
          <w:lang w:val="en-PH"/>
        </w:rPr>
        <w:t>court of this State may be assigned by the Chief Justice of the Supreme Court to preside over any official proceeding in any family court of this State.</w:t>
      </w:r>
      <w:r>
        <w:rPr>
          <w:rFonts w:ascii="Times New Roman" w:hAnsi="Times New Roman" w:eastAsia="Times New Roman" w:cs="Times New Roman"/>
          <w:sz w:val="22"/>
          <w:szCs w:val="22"/>
          <w:lang w:val="en-PH"/>
        </w:rPr>
      </w:r>
    </w:p>
    <w:p xmlns:w14="http://schemas.microsoft.com/office/word/2010/wordml" w:rsidR="0046493C" w:rsidRDefault="0046493C" w14:paraId="0C1035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order to be eligible to be appointed by the Chief Justice to serve, any retired justice or judge of this State must have been reviewed in the manner provided in Section 2-19-10 et seq. and found by the commission to be qualified to serve in these situations within two years of the date of his appointment to serve, except that if a justice or judge retired before the expiration of his then current term, no further review of that justice or judge is required until that term would have expired.</w:t>
      </w:r>
      <w:r>
        <w:rPr>
          <w:rFonts w:ascii="Times New Roman" w:hAnsi="Times New Roman" w:eastAsia="Times New Roman" w:cs="Times New Roman"/>
          <w:sz w:val="22"/>
          <w:szCs w:val="22"/>
          <w:lang w:val="en-PH"/>
        </w:rPr>
      </w:r>
    </w:p>
    <w:p xmlns:w14="http://schemas.microsoft.com/office/word/2010/wordml" w14:paraId="51BAD351" w14:textId="77777777">
      <w:pPr>
        <w:spacing w:before="0" w:after="0" w:line="240" w:lineRule="auto"/>
      </w:pPr>
      <w:r>
        <w:t/>
      </w:r>
    </w:p>
    <w:p xmlns:w14="http://schemas.microsoft.com/office/word/2010/wordml" w:rsidR="0046493C" w:rsidRDefault="0046493C" w14:paraId="3B024D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610, Part II § 2; 1992 Act No. 355, § 1; 1993 Act No. 22, § 1, eff April 22, 1993; 1995 Act No. 89, § 1, eff June 7, 1995; 1996 Act No. 391, Part IV, § 4, eff June 4, 1996.</w:t>
      </w:r>
      <w:r>
        <w:rPr>
          <w:rFonts w:ascii="Times New Roman" w:hAnsi="Times New Roman" w:eastAsia="Times New Roman" w:cs="Times New Roman"/>
          <w:sz w:val="22"/>
          <w:szCs w:val="22"/>
          <w:lang w:val="en-PH"/>
        </w:rPr>
      </w:r>
    </w:p>
    <w:p xmlns:w14="http://schemas.microsoft.com/office/word/2010/wordml" w14:paraId="06BB25F9" w14:textId="77777777">
      <w:pPr>
        <w:spacing w:before="0" w:after="0" w:line="240" w:lineRule="auto"/>
      </w:pPr>
      <w:r>
        <w:t/>
      </w:r>
    </w:p>
    <w:p xmlns:w14="http://schemas.microsoft.com/office/word/2010/wordml" w:rsidR="0046493C" w:rsidRDefault="0046493C" w14:paraId="113243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14-1-216. Prohibition against assignment of family court judge to circuit court; exceptions.</w:t>
      </w:r>
      <w:r>
        <w:rPr>
          <w:rFonts w:ascii="Times New Roman" w:hAnsi="Times New Roman" w:eastAsia="Times New Roman" w:cs="Times New Roman"/>
          <w:b w:val="true"/>
          <w:sz w:val="22"/>
          <w:szCs w:val="22"/>
          <w:lang w:val="en-PH"/>
        </w:rPr>
      </w:r>
    </w:p>
    <w:p xmlns:w14="http://schemas.microsoft.com/office/word/2010/wordml" w:rsidR="0046493C" w:rsidRDefault="0046493C" w14:paraId="0CF24B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active family court judge may be assigned to preside over any official proceeding in the circuit court except that the Chief Justice may appoint an active family court judge as a special circuit court judge to accept grand jury presentments and to accept and impose sentences for pleas of guilty and nolo contendere.</w:t>
      </w:r>
      <w:r>
        <w:rPr>
          <w:rFonts w:ascii="Times New Roman" w:hAnsi="Times New Roman" w:eastAsia="Times New Roman" w:cs="Times New Roman"/>
          <w:sz w:val="22"/>
          <w:szCs w:val="22"/>
          <w:lang w:val="en-PH"/>
        </w:rPr>
      </w:r>
    </w:p>
    <w:p xmlns:w14="http://schemas.microsoft.com/office/word/2010/wordml" w14:paraId="6E21D72C" w14:textId="77777777">
      <w:pPr>
        <w:spacing w:before="0" w:after="0" w:line="240" w:lineRule="auto"/>
      </w:pPr>
      <w:r>
        <w:t/>
      </w:r>
    </w:p>
    <w:p xmlns:w14="http://schemas.microsoft.com/office/word/2010/wordml" w:rsidR="0046493C" w:rsidRDefault="0046493C" w14:paraId="698AC1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610, Part III, § 4, eff July 1, 1991; 1992 Act No. 355, § 2, eff May 4, 1992.</w:t>
      </w:r>
      <w:r>
        <w:rPr>
          <w:rFonts w:ascii="Times New Roman" w:hAnsi="Times New Roman" w:eastAsia="Times New Roman" w:cs="Times New Roman"/>
          <w:sz w:val="22"/>
          <w:szCs w:val="22"/>
          <w:lang w:val="en-PH"/>
        </w:rPr>
      </w:r>
    </w:p>
    <w:p xmlns:w14="http://schemas.microsoft.com/office/word/2010/wordml" w14:paraId="3DB54584" w14:textId="77777777">
      <w:pPr>
        <w:spacing w:before="0" w:after="0" w:line="240" w:lineRule="auto"/>
      </w:pPr>
      <w:r>
        <w:t/>
      </w:r>
    </w:p>
    <w:p xmlns:w14="http://schemas.microsoft.com/office/word/2010/wordml" w:rsidR="0046493C" w:rsidRDefault="0046493C" w14:paraId="610516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14-1-217. Exemption from filing fees in actions brought pursuant to Sexually Violent Predator Act.</w:t>
      </w:r>
      <w:r>
        <w:rPr>
          <w:rFonts w:ascii="Times New Roman" w:hAnsi="Times New Roman" w:eastAsia="Times New Roman" w:cs="Times New Roman"/>
          <w:b w:val="true"/>
          <w:sz w:val="22"/>
          <w:szCs w:val="22"/>
          <w:lang w:val="en-PH"/>
        </w:rPr>
      </w:r>
    </w:p>
    <w:p xmlns:w14="http://schemas.microsoft.com/office/word/2010/wordml" w:rsidR="0046493C" w:rsidRDefault="0046493C" w14:paraId="7DB9D6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or a person or entity acting on behalf of the State, is not required to pay filing fees as provided in this chapter or as otherwise provided by law in proceedings brought pursuant to Chapter 48 of Title 44, the Sexually Violent Predator Act.</w:t>
      </w:r>
      <w:r>
        <w:rPr>
          <w:rFonts w:ascii="Times New Roman" w:hAnsi="Times New Roman" w:eastAsia="Times New Roman" w:cs="Times New Roman"/>
          <w:sz w:val="22"/>
          <w:szCs w:val="22"/>
          <w:lang w:val="en-PH"/>
        </w:rPr>
      </w:r>
    </w:p>
    <w:p xmlns:w14="http://schemas.microsoft.com/office/word/2010/wordml" w14:paraId="5DF0C6C1" w14:textId="77777777">
      <w:pPr>
        <w:spacing w:before="0" w:after="0" w:line="240" w:lineRule="auto"/>
      </w:pPr>
      <w:r>
        <w:t/>
      </w:r>
    </w:p>
    <w:p xmlns:w14="http://schemas.microsoft.com/office/word/2010/wordml" w:rsidR="0046493C" w:rsidRDefault="0046493C" w14:paraId="2EC5C8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10D, eff July 1, 2009.</w:t>
      </w:r>
      <w:r>
        <w:rPr>
          <w:rFonts w:ascii="Times New Roman" w:hAnsi="Times New Roman" w:eastAsia="Times New Roman" w:cs="Times New Roman"/>
          <w:sz w:val="22"/>
          <w:szCs w:val="22"/>
          <w:lang w:val="en-PH"/>
        </w:rPr>
      </w:r>
    </w:p>
    <w:p xmlns:w14="http://schemas.microsoft.com/office/word/2010/wordml" w14:paraId="70B7C2BB" w14:textId="77777777">
      <w:pPr>
        <w:spacing w:before="0" w:after="0" w:line="240" w:lineRule="auto"/>
      </w:pPr>
      <w:r>
        <w:t/>
      </w:r>
    </w:p>
    <w:p xmlns:w14="http://schemas.microsoft.com/office/word/2010/wordml" w:rsidR="0046493C" w:rsidRDefault="0046493C" w14:paraId="1E7DA4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14-1-218. Allocation of deposits pursuant to Sections 14-1-206(C)(6), 14-1-207(C)(5) and 14-1-208(C)(5).</w:t>
      </w:r>
      <w:r>
        <w:rPr>
          <w:rFonts w:ascii="Times New Roman" w:hAnsi="Times New Roman" w:eastAsia="Times New Roman" w:cs="Times New Roman"/>
          <w:b w:val="true"/>
          <w:sz w:val="22"/>
          <w:szCs w:val="22"/>
          <w:lang w:val="en-PH"/>
        </w:rPr>
      </w:r>
    </w:p>
    <w:p xmlns:w14="http://schemas.microsoft.com/office/word/2010/wordml" w:rsidR="0046493C" w:rsidRDefault="0046493C" w14:paraId="3D93A5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From the deposits made pursuant to Section 14-1-206(C)(6), Section 14-1-207(C)(5), and Section 14-1-208(C)(5), three million two hundred thousand dollars shall be allocated to the following agencies for support of the programs specified:</w:t>
      </w:r>
      <w:r>
        <w:rPr>
          <w:rFonts w:ascii="Times New Roman" w:hAnsi="Times New Roman" w:eastAsia="Times New Roman" w:cs="Times New Roman"/>
          <w:sz w:val="22"/>
          <w:szCs w:val="22"/>
          <w:lang w:val="en-PH"/>
        </w:rPr>
      </w:r>
    </w:p>
    <w:p xmlns:w14="http://schemas.microsoft.com/office/word/2010/wordml" w:rsidR="0046493C" w:rsidRDefault="0046493C" w14:paraId="624890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five hundred thousand dollars to the Department of Juvenile Justice for the Juvenile Arbitration Program;</w:t>
      </w:r>
      <w:r>
        <w:rPr>
          <w:rFonts w:ascii="Times New Roman" w:hAnsi="Times New Roman" w:eastAsia="Times New Roman" w:cs="Times New Roman"/>
          <w:sz w:val="22"/>
          <w:szCs w:val="22"/>
          <w:lang w:val="en-PH"/>
        </w:rPr>
      </w:r>
    </w:p>
    <w:p xmlns:w14="http://schemas.microsoft.com/office/word/2010/wordml" w:rsidR="0046493C" w:rsidRDefault="0046493C" w14:paraId="5DB648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four hundred fifty thousand dollars to the Department of Juvenile Justice for the Marine Institutes;</w:t>
      </w:r>
      <w:r>
        <w:rPr>
          <w:rFonts w:ascii="Times New Roman" w:hAnsi="Times New Roman" w:eastAsia="Times New Roman" w:cs="Times New Roman"/>
          <w:sz w:val="22"/>
          <w:szCs w:val="22"/>
          <w:lang w:val="en-PH"/>
        </w:rPr>
      </w:r>
    </w:p>
    <w:p xmlns:w14="http://schemas.microsoft.com/office/word/2010/wordml" w:rsidR="0046493C" w:rsidRDefault="0046493C" w14:paraId="608413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five hundred thousand dollars to the Department of Juvenile Justice for the regional status offender programs; and</w:t>
      </w:r>
      <w:r>
        <w:rPr>
          <w:rFonts w:ascii="Times New Roman" w:hAnsi="Times New Roman" w:eastAsia="Times New Roman" w:cs="Times New Roman"/>
          <w:sz w:val="22"/>
          <w:szCs w:val="22"/>
          <w:lang w:val="en-PH"/>
        </w:rPr>
      </w:r>
    </w:p>
    <w:p xmlns:w14="http://schemas.microsoft.com/office/word/2010/wordml" w:rsidR="0046493C" w:rsidRDefault="0046493C" w14:paraId="7ED7C1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one million seven hundred fifty thousand dollars to the Office of Indigent Defense.</w:t>
      </w:r>
      <w:r>
        <w:rPr>
          <w:rFonts w:ascii="Times New Roman" w:hAnsi="Times New Roman" w:eastAsia="Times New Roman" w:cs="Times New Roman"/>
          <w:sz w:val="22"/>
          <w:szCs w:val="22"/>
          <w:lang w:val="en-PH"/>
        </w:rPr>
      </w:r>
    </w:p>
    <w:p xmlns:w14="http://schemas.microsoft.com/office/word/2010/wordml" w14:paraId="00213C3A" w14:textId="77777777">
      <w:pPr>
        <w:spacing w:before="0" w:after="0" w:line="240" w:lineRule="auto"/>
      </w:pPr>
      <w:r>
        <w:t/>
      </w:r>
    </w:p>
    <w:p xmlns:w14="http://schemas.microsoft.com/office/word/2010/wordml" w:rsidR="0046493C" w:rsidRDefault="0046493C" w14:paraId="330A1B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23G, eff July 1, 2009.</w:t>
      </w:r>
      <w:r>
        <w:rPr>
          <w:rFonts w:ascii="Times New Roman" w:hAnsi="Times New Roman" w:eastAsia="Times New Roman" w:cs="Times New Roman"/>
          <w:sz w:val="22"/>
          <w:szCs w:val="22"/>
          <w:lang w:val="en-PH"/>
        </w:rPr>
      </w:r>
    </w:p>
    <w:p xmlns:w14="http://schemas.microsoft.com/office/word/2010/wordml" w14:paraId="0BBD056B" w14:textId="77777777">
      <w:pPr>
        <w:spacing w:before="0" w:after="0" w:line="240" w:lineRule="auto"/>
      </w:pPr>
      <w:r>
        <w:t/>
      </w:r>
    </w:p>
    <w:p xmlns:w14="http://schemas.microsoft.com/office/word/2010/wordml" w:rsidR="0046493C" w:rsidRDefault="0046493C" w14:paraId="432F5A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14-1-220. Transmittal of monies received from cost of court assessments; deposit of funds collected from offenders in restitution centers.</w:t>
      </w:r>
      <w:r>
        <w:rPr>
          <w:rFonts w:ascii="Times New Roman" w:hAnsi="Times New Roman" w:eastAsia="Times New Roman" w:cs="Times New Roman"/>
          <w:b w:val="true"/>
          <w:sz w:val="22"/>
          <w:szCs w:val="22"/>
          <w:lang w:val="en-PH"/>
        </w:rPr>
      </w:r>
    </w:p>
    <w:p xmlns:w14="http://schemas.microsoft.com/office/word/2010/wordml" w:rsidR="0046493C" w:rsidRDefault="0046493C" w14:paraId="45582B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city recorder, mayor, or municipal clerk of court or other person who receives monies from the cost of court assessments in criminal or traffic cases in the municipal courts shall transmit all these monies to the Office of State Treasurer. Each county clerk of court, magistrate, or other person who receives monies from the cost of court assessments in general sessions or magistrates courts shall transmit all these monies to the county treasurer of the county. These transmittals must be made no less fre</w:t>
      </w:r>
      <w:r>
        <w:rPr>
          <w:rFonts w:ascii="Times New Roman" w:hAnsi="Times New Roman" w:eastAsia="Times New Roman" w:cs="Times New Roman"/>
          <w:sz w:val="22"/>
          <w:szCs w:val="22"/>
          <w:lang w:val="en-PH"/>
        </w:rPr>
        <w:t>quently than once each month, and must be completed on or before the fifteenth day of the month following the month being reported. The municipal clerk of court or county treasurer shall then forward the total sum collected to the State Treasurer on or before the twenty-fifth day of the month. Any municipality in this State may enter into a mutual agreement with the county in which it is located to provide for joint collections and transmittals under those terms and conditions as the respective bodies may a</w:t>
      </w:r>
      <w:r>
        <w:rPr>
          <w:rFonts w:ascii="Times New Roman" w:hAnsi="Times New Roman" w:eastAsia="Times New Roman" w:cs="Times New Roman"/>
          <w:sz w:val="22"/>
          <w:szCs w:val="22"/>
          <w:lang w:val="en-PH"/>
        </w:rPr>
        <w:t>gree. In these cases, receipts and transmittals required by this section shall reflect, in the report of transmittal to the State Treasurer, the collection and forwarding of all monies from the named sources.</w:t>
      </w:r>
      <w:r>
        <w:rPr>
          <w:rFonts w:ascii="Times New Roman" w:hAnsi="Times New Roman" w:eastAsia="Times New Roman" w:cs="Times New Roman"/>
          <w:sz w:val="22"/>
          <w:szCs w:val="22"/>
          <w:lang w:val="en-PH"/>
        </w:rPr>
      </w:r>
    </w:p>
    <w:p xmlns:w14="http://schemas.microsoft.com/office/word/2010/wordml" w:rsidR="0046493C" w:rsidRDefault="0046493C" w14:paraId="636495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Probation, Parole, and Pardon Services shall deposit with the State Treasurer funds collected from offenders in restitution centers for credit to the same account as funds collected under Section 14-1-210.</w:t>
      </w:r>
      <w:r>
        <w:rPr>
          <w:rFonts w:ascii="Times New Roman" w:hAnsi="Times New Roman" w:eastAsia="Times New Roman" w:cs="Times New Roman"/>
          <w:sz w:val="22"/>
          <w:szCs w:val="22"/>
          <w:lang w:val="en-PH"/>
        </w:rPr>
      </w:r>
    </w:p>
    <w:p xmlns:w14="http://schemas.microsoft.com/office/word/2010/wordml" w14:paraId="3783D3B6" w14:textId="77777777">
      <w:pPr>
        <w:spacing w:before="0" w:after="0" w:line="240" w:lineRule="auto"/>
      </w:pPr>
      <w:r>
        <w:t/>
      </w:r>
    </w:p>
    <w:p xmlns:w14="http://schemas.microsoft.com/office/word/2010/wordml" w:rsidR="0046493C" w:rsidRDefault="0046493C" w14:paraId="1AE250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52B, eff July 1, 1985; 1986 Act No. 462, § 40(A), eff July 1, 1985.</w:t>
      </w:r>
      <w:r>
        <w:rPr>
          <w:rFonts w:ascii="Times New Roman" w:hAnsi="Times New Roman" w:eastAsia="Times New Roman" w:cs="Times New Roman"/>
          <w:sz w:val="22"/>
          <w:szCs w:val="22"/>
          <w:lang w:val="en-PH"/>
        </w:rPr>
      </w:r>
    </w:p>
    <w:p xmlns:w14="http://schemas.microsoft.com/office/word/2010/wordml" w14:paraId="45A26E56" w14:textId="77777777">
      <w:pPr>
        <w:spacing w:before="0" w:after="0" w:line="240" w:lineRule="auto"/>
      </w:pPr>
      <w:r>
        <w:t/>
      </w:r>
    </w:p>
    <w:p xmlns:w14="http://schemas.microsoft.com/office/word/2010/wordml" w:rsidR="0046493C" w:rsidRDefault="0046493C" w14:paraId="12EDDD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14-1-230. Recording of monthly submissions by State Treasurer; location and utilization of funds.</w:t>
      </w:r>
      <w:r>
        <w:rPr>
          <w:rFonts w:ascii="Times New Roman" w:hAnsi="Times New Roman" w:eastAsia="Times New Roman" w:cs="Times New Roman"/>
          <w:b w:val="true"/>
          <w:sz w:val="22"/>
          <w:szCs w:val="22"/>
          <w:lang w:val="en-PH"/>
        </w:rPr>
      </w:r>
    </w:p>
    <w:p xmlns:w14="http://schemas.microsoft.com/office/word/2010/wordml" w:rsidR="0046493C" w:rsidRDefault="0046493C" w14:paraId="485790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Treasurer shall record, before the last day of that same month, the total monthly submissions of monies from the respective county treasurers and municipal clerks of courts, and the Department of Probation, Parole, and Pardon Services shall deposit these monies into a separate and restricted account. Funds deposited to this account shall remain in the account from fiscal year to fiscal year and shall be available to the General Assembly for appropriation to programs established pursuant to Chapter</w:t>
      </w:r>
      <w:r>
        <w:rPr>
          <w:rFonts w:ascii="Times New Roman" w:hAnsi="Times New Roman" w:eastAsia="Times New Roman" w:cs="Times New Roman"/>
          <w:sz w:val="22"/>
          <w:szCs w:val="22"/>
          <w:lang w:val="en-PH"/>
        </w:rPr>
        <w:t xml:space="preserve"> 21 of Title 24.</w:t>
      </w:r>
      <w:r>
        <w:rPr>
          <w:rFonts w:ascii="Times New Roman" w:hAnsi="Times New Roman" w:eastAsia="Times New Roman" w:cs="Times New Roman"/>
          <w:sz w:val="22"/>
          <w:szCs w:val="22"/>
          <w:lang w:val="en-PH"/>
        </w:rPr>
      </w:r>
    </w:p>
    <w:p xmlns:w14="http://schemas.microsoft.com/office/word/2010/wordml" w14:paraId="5495DD46" w14:textId="77777777">
      <w:pPr>
        <w:spacing w:before="0" w:after="0" w:line="240" w:lineRule="auto"/>
      </w:pPr>
      <w:r>
        <w:t/>
      </w:r>
    </w:p>
    <w:p xmlns:w14="http://schemas.microsoft.com/office/word/2010/wordml" w:rsidR="0046493C" w:rsidRDefault="0046493C" w14:paraId="560E09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52C, eff July 1, 1985; 1986 Act No. 462, § 40(A), eff July 1, 1985.</w:t>
      </w:r>
      <w:r>
        <w:rPr>
          <w:rFonts w:ascii="Times New Roman" w:hAnsi="Times New Roman" w:eastAsia="Times New Roman" w:cs="Times New Roman"/>
          <w:sz w:val="22"/>
          <w:szCs w:val="22"/>
          <w:lang w:val="en-PH"/>
        </w:rPr>
      </w:r>
    </w:p>
    <w:p xmlns:w14="http://schemas.microsoft.com/office/word/2010/wordml" w14:paraId="4E1871C2" w14:textId="77777777">
      <w:pPr>
        <w:spacing w:before="0" w:after="0" w:line="240" w:lineRule="auto"/>
      </w:pPr>
      <w:r>
        <w:t/>
      </w:r>
    </w:p>
    <w:p xmlns:w14="http://schemas.microsoft.com/office/word/2010/wordml" w:rsidR="0046493C" w:rsidRDefault="0046493C" w14:paraId="49D14D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14-1-235. Appointment of attorney in civil action.</w:t>
      </w:r>
      <w:r>
        <w:rPr>
          <w:rFonts w:ascii="Times New Roman" w:hAnsi="Times New Roman" w:eastAsia="Times New Roman" w:cs="Times New Roman"/>
          <w:b w:val="true"/>
          <w:sz w:val="22"/>
          <w:szCs w:val="22"/>
          <w:lang w:val="en-PH"/>
        </w:rPr>
      </w:r>
    </w:p>
    <w:p xmlns:w14="http://schemas.microsoft.com/office/word/2010/wordml" w:rsidR="0046493C" w:rsidRDefault="0046493C" w14:paraId="358864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judge, court, or court official shall not appoint an attorney to represent a party in a civil action unless the authority to make the appointment is provided specifically by statute.</w:t>
      </w:r>
      <w:r>
        <w:rPr>
          <w:rFonts w:ascii="Times New Roman" w:hAnsi="Times New Roman" w:eastAsia="Times New Roman" w:cs="Times New Roman"/>
          <w:sz w:val="22"/>
          <w:szCs w:val="22"/>
          <w:lang w:val="en-PH"/>
        </w:rPr>
      </w:r>
    </w:p>
    <w:p xmlns:w14="http://schemas.microsoft.com/office/word/2010/wordml" w14:paraId="35BFBF65" w14:textId="77777777">
      <w:pPr>
        <w:spacing w:before="0" w:after="0" w:line="240" w:lineRule="auto"/>
      </w:pPr>
      <w:r>
        <w:t/>
      </w:r>
    </w:p>
    <w:p xmlns:w14="http://schemas.microsoft.com/office/word/2010/wordml" w:rsidR="0046493C" w:rsidRDefault="0046493C" w14:paraId="680E93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19, § 1, eff upon approval (became law without the Governor's signature on April 23, 2003).</w:t>
      </w:r>
      <w:r>
        <w:rPr>
          <w:rFonts w:ascii="Times New Roman" w:hAnsi="Times New Roman" w:eastAsia="Times New Roman" w:cs="Times New Roman"/>
          <w:sz w:val="22"/>
          <w:szCs w:val="22"/>
          <w:lang w:val="en-PH"/>
        </w:rPr>
      </w:r>
    </w:p>
    <w:p xmlns:w14="http://schemas.microsoft.com/office/word/2010/wordml" w14:paraId="68FA2192" w14:textId="77777777">
      <w:pPr>
        <w:spacing w:before="0" w:after="0" w:line="240" w:lineRule="auto"/>
      </w:pPr>
      <w:r>
        <w:t/>
      </w:r>
    </w:p>
    <w:p xmlns:w14="http://schemas.microsoft.com/office/word/2010/wordml" w:rsidR="0046493C" w:rsidRDefault="0046493C" w14:paraId="41C0D6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14-1-240. Surcharge on certain misdemeanor traffic offenses or nontraffic violations to fund training at South Carolina Criminal Justice Academy.</w:t>
      </w:r>
      <w:r>
        <w:rPr>
          <w:rFonts w:ascii="Times New Roman" w:hAnsi="Times New Roman" w:eastAsia="Times New Roman" w:cs="Times New Roman"/>
          <w:b w:val="true"/>
          <w:sz w:val="22"/>
          <w:szCs w:val="22"/>
          <w:lang w:val="en-PH"/>
        </w:rPr>
      </w:r>
    </w:p>
    <w:p xmlns:w14="http://schemas.microsoft.com/office/word/2010/wordml" w:rsidR="0046493C" w:rsidRDefault="0046493C" w14:paraId="7FCEC3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terminates June 30, 2016.</w:t>
      </w:r>
      <w:r>
        <w:rPr>
          <w:rFonts w:ascii="Times New Roman" w:hAnsi="Times New Roman" w:eastAsia="Times New Roman" w:cs="Times New Roman"/>
          <w:sz w:val="22"/>
          <w:szCs w:val="22"/>
          <w:lang w:val="en-PH"/>
        </w:rPr>
      </w:r>
    </w:p>
    <w:p xmlns:w14="http://schemas.microsoft.com/office/word/2010/wordml" w:rsidR="0046493C" w:rsidRDefault="0046493C" w14:paraId="231CFD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In addition to all other assessments and surcharges required to be imposed by law, a five dollar surcharge to fund training at the South </w:t>
      </w:r>
      <w:r>
        <w:rPr>
          <w:rFonts w:ascii="Times New Roman" w:hAnsi="Times New Roman" w:eastAsia="Times New Roman" w:cs="Times New Roman"/>
          <w:sz w:val="22"/>
          <w:szCs w:val="22"/>
          <w:lang w:val="en-PH"/>
        </w:rPr>
        <w:t>Carolina Criminal Justice Academy is also levied on all fines, forfeitures, escheatments, or other monetary penalties imposed in the general sessions court or in magistrates or municipal court for misdemeanor traffic offenses or for nontraffic violations. No portion of this surcharge may be waived, reduced, or suspended. The additional surcharge imposed by this section does not apply to parking citations.</w:t>
      </w:r>
      <w:r>
        <w:rPr>
          <w:rFonts w:ascii="Times New Roman" w:hAnsi="Times New Roman" w:eastAsia="Times New Roman" w:cs="Times New Roman"/>
          <w:sz w:val="22"/>
          <w:szCs w:val="22"/>
          <w:lang w:val="en-PH"/>
        </w:rPr>
      </w:r>
    </w:p>
    <w:p xmlns:w14="http://schemas.microsoft.com/office/word/2010/wordml" w:rsidR="0046493C" w:rsidRDefault="0046493C" w14:paraId="070339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revenue collected pursuant to subsection (A) must be collected by the jurisdiction which heard or processed the case and transmitted pursuant to the guidelines in Section 14-1-220. The funds should be clearly designated as Criminal Justice Academy Surcharge Collections when transmitted to the municipal and county treasurer and then to the State Treasurer. The State Treasurer shall transfer the revenue quarterly to the South Carolina Criminal Justice Academy.</w:t>
      </w:r>
      <w:r>
        <w:rPr>
          <w:rFonts w:ascii="Times New Roman" w:hAnsi="Times New Roman" w:eastAsia="Times New Roman" w:cs="Times New Roman"/>
          <w:sz w:val="22"/>
          <w:szCs w:val="22"/>
          <w:lang w:val="en-PH"/>
        </w:rPr>
      </w:r>
    </w:p>
    <w:p xmlns:w14="http://schemas.microsoft.com/office/word/2010/wordml" w:rsidR="0046493C" w:rsidRDefault="0046493C" w14:paraId="18D4C2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State Treasurer may request the State Auditor to examine the financial records of any jurisdiction which he believes is not timely transmitting the funds required to be paid to the State Treasurer pursuant to subsection (B). The State Auditor is further authorized to conduct these examinations and the local jurisdiction is required to participate in and cooperate fully with the examination.</w:t>
      </w:r>
      <w:r>
        <w:rPr>
          <w:rFonts w:ascii="Times New Roman" w:hAnsi="Times New Roman" w:eastAsia="Times New Roman" w:cs="Times New Roman"/>
          <w:sz w:val="22"/>
          <w:szCs w:val="22"/>
          <w:lang w:val="en-PH"/>
        </w:rPr>
      </w:r>
    </w:p>
    <w:p xmlns:w14="http://schemas.microsoft.com/office/word/2010/wordml" w14:paraId="416C295C" w14:textId="77777777">
      <w:pPr>
        <w:spacing w:before="0" w:after="0" w:line="240" w:lineRule="auto"/>
      </w:pPr>
      <w:r>
        <w:t/>
      </w:r>
    </w:p>
    <w:p xmlns:w14="http://schemas.microsoft.com/office/word/2010/wordml" w:rsidR="0046493C" w:rsidRDefault="0046493C" w14:paraId="0AACF6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247 (S.894), § 1, eff June 6, 2014.</w:t>
      </w:r>
      <w:r>
        <w:rPr>
          <w:rFonts w:ascii="Times New Roman" w:hAnsi="Times New Roman" w:eastAsia="Times New Roman" w:cs="Times New Roman"/>
          <w:sz w:val="22"/>
          <w:szCs w:val="22"/>
          <w:lang w:val="en-PH"/>
        </w:rPr>
      </w:r>
    </w:p>
    <w:p xmlns:w14="http://schemas.microsoft.com/office/word/2010/wordml" w:rsidR="0046493C" w:rsidRDefault="0046493C" w14:paraId="5A7660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6D5221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247, § 2, provides as follows:</w:t>
      </w:r>
      <w:r>
        <w:rPr>
          <w:rFonts w:ascii="Times New Roman" w:hAnsi="Times New Roman" w:eastAsia="Times New Roman" w:cs="Times New Roman"/>
          <w:sz w:val="22"/>
          <w:szCs w:val="22"/>
          <w:lang w:val="en-PH"/>
        </w:rPr>
      </w:r>
    </w:p>
    <w:p xmlns:w14="http://schemas.microsoft.com/office/word/2010/wordml" w:rsidR="0046493C" w:rsidRDefault="0046493C" w14:paraId="796C2D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 This act takes effect upon approval by the Governor and terminates on June 30, 2016. All funds collected by the date of termination shall be forwarded to the State Treasurer and then to the South Carolina Criminal Justice Academy."</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