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832b2a0b4d455e" /><Relationship Type="http://schemas.openxmlformats.org/package/2006/relationships/metadata/core-properties" Target="/package/services/metadata/core-properties/77e6fc11ca36436b974afa3ac7fa6486.psmdcp" Id="R5aed08f964fb4ad6" /></Relationships>
</file>

<file path=word/document.xml><?xml version="1.0" encoding="utf-8"?>
<w:document xmlns:w="http://schemas.openxmlformats.org/wordprocessingml/2006/main">
  <w:body>
    <w:p xmlns:w14="http://schemas.microsoft.com/office/word/2010/wordml" w:rsidR="00787BD6" w:rsidRDefault="00787BD6" w14:paraId="50B767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787BD6" w:rsidRDefault="00787BD6" w14:paraId="05CBBE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787BD6" w:rsidRDefault="00787BD6" w14:paraId="6A63BEA6" w14:textId="77777777">
      <w:pPr>
        <w:spacing w:before="0" w:after="0" w:line="240" w:lineRule="auto"/>
        <w:rPr>
          <w:rFonts w:ascii="Arial" w:hAnsi="Arial" w:cs="Arial"/>
          <w:lang w:val="en-PH"/>
        </w:rPr>
      </w:pPr>
    </w:p>
    <w:p xmlns:w14="http://schemas.microsoft.com/office/word/2010/wordml" w:rsidR="00787BD6" w:rsidRDefault="00787BD6" w14:paraId="433595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45-1-10. Hotels required to post rates.</w:t>
      </w:r>
      <w:r>
        <w:rPr>
          <w:rFonts w:ascii="Times New Roman" w:hAnsi="Times New Roman" w:eastAsia="Times New Roman" w:cs="Times New Roman"/>
          <w:b w:val="true"/>
          <w:sz w:val="22"/>
          <w:szCs w:val="22"/>
          <w:lang w:val="en-PH"/>
        </w:rPr>
      </w:r>
    </w:p>
    <w:p xmlns:w14="http://schemas.microsoft.com/office/word/2010/wordml" w:rsidR="00787BD6" w:rsidRDefault="00787BD6" w14:paraId="55E82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w:t>
      </w:r>
      <w:r>
        <w:rPr>
          <w:rFonts w:ascii="Times New Roman" w:hAnsi="Times New Roman" w:eastAsia="Times New Roman" w:cs="Times New Roman"/>
          <w:sz w:val="22"/>
          <w:szCs w:val="22"/>
          <w:lang w:val="en-PH"/>
        </w:rPr>
        <w:t>l charge a higher rate for a fractional part of a day than for a whole day. As used in this section the term "hotel" shall have the meaning stated in Section 45-5-10.</w:t>
      </w:r>
      <w:r>
        <w:rPr>
          <w:rFonts w:ascii="Times New Roman" w:hAnsi="Times New Roman" w:eastAsia="Times New Roman" w:cs="Times New Roman"/>
          <w:sz w:val="22"/>
          <w:szCs w:val="22"/>
          <w:lang w:val="en-PH"/>
        </w:rPr>
      </w:r>
    </w:p>
    <w:p xmlns:w14="http://schemas.microsoft.com/office/word/2010/wordml" w14:paraId="2B74E770" w14:textId="77777777">
      <w:pPr>
        <w:spacing w:before="0" w:after="0" w:line="240" w:lineRule="auto"/>
      </w:pPr>
      <w:r>
        <w:t/>
      </w:r>
    </w:p>
    <w:p xmlns:w14="http://schemas.microsoft.com/office/word/2010/wordml" w:rsidR="00787BD6" w:rsidRDefault="00787BD6" w14:paraId="2282F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35-1; 1952 Code § 35-1; 1942 Code § 5098; 1932 Code § 5098; Civ. C. '22 § 2367; 1920 (31) 860.</w:t>
      </w:r>
      <w:r>
        <w:rPr>
          <w:rFonts w:ascii="Times New Roman" w:hAnsi="Times New Roman" w:eastAsia="Times New Roman" w:cs="Times New Roman"/>
          <w:sz w:val="22"/>
          <w:szCs w:val="22"/>
          <w:lang w:val="en-PH"/>
        </w:rPr>
      </w:r>
    </w:p>
    <w:p xmlns:w14="http://schemas.microsoft.com/office/word/2010/wordml" w14:paraId="59158934" w14:textId="77777777">
      <w:pPr>
        <w:spacing w:before="0" w:after="0" w:line="240" w:lineRule="auto"/>
      </w:pPr>
      <w:r>
        <w:t/>
      </w:r>
    </w:p>
    <w:p xmlns:w14="http://schemas.microsoft.com/office/word/2010/wordml" w:rsidR="00787BD6" w:rsidRDefault="00787BD6" w14:paraId="50F87B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45-1-20. Rights and remedies of innkeepers extended to keepers of boardinghouses.</w:t>
      </w:r>
      <w:r>
        <w:rPr>
          <w:rFonts w:ascii="Times New Roman" w:hAnsi="Times New Roman" w:eastAsia="Times New Roman" w:cs="Times New Roman"/>
          <w:b w:val="true"/>
          <w:sz w:val="22"/>
          <w:szCs w:val="22"/>
          <w:lang w:val="en-PH"/>
        </w:rPr>
      </w:r>
    </w:p>
    <w:p xmlns:w14="http://schemas.microsoft.com/office/word/2010/wordml" w:rsidR="00787BD6" w:rsidRDefault="00787BD6" w14:paraId="60DDF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Keepers of boardinghouses shall have the same rights and remedies for enforcing and collecting claims for board as are allowed by law to innkeepers or hotelkeepers.</w:t>
      </w:r>
      <w:r>
        <w:rPr>
          <w:rFonts w:ascii="Times New Roman" w:hAnsi="Times New Roman" w:eastAsia="Times New Roman" w:cs="Times New Roman"/>
          <w:sz w:val="22"/>
          <w:szCs w:val="22"/>
          <w:lang w:val="en-PH"/>
        </w:rPr>
      </w:r>
    </w:p>
    <w:p xmlns:w14="http://schemas.microsoft.com/office/word/2010/wordml" w14:paraId="1B35B2EF" w14:textId="77777777">
      <w:pPr>
        <w:spacing w:before="0" w:after="0" w:line="240" w:lineRule="auto"/>
      </w:pPr>
      <w:r>
        <w:t/>
      </w:r>
    </w:p>
    <w:p xmlns:w14="http://schemas.microsoft.com/office/word/2010/wordml" w:rsidR="00787BD6" w:rsidRDefault="00787BD6" w14:paraId="587AE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35-2; 1952 Code § 35-2; 1942 Code § 7223; 1932 Code § 7223; Civ. C. '22 § 3936; Civ. C. '12 § 2617; 1902 (23) 1021; 1908 (25) 1085.</w:t>
      </w:r>
      <w:r>
        <w:rPr>
          <w:rFonts w:ascii="Times New Roman" w:hAnsi="Times New Roman" w:eastAsia="Times New Roman" w:cs="Times New Roman"/>
          <w:sz w:val="22"/>
          <w:szCs w:val="22"/>
          <w:lang w:val="en-PH"/>
        </w:rPr>
      </w:r>
    </w:p>
    <w:p xmlns:w14="http://schemas.microsoft.com/office/word/2010/wordml" w14:paraId="28B843E8" w14:textId="77777777">
      <w:pPr>
        <w:spacing w:before="0" w:after="0" w:line="240" w:lineRule="auto"/>
      </w:pPr>
      <w:r>
        <w:t/>
      </w:r>
    </w:p>
    <w:p xmlns:w14="http://schemas.microsoft.com/office/word/2010/wordml" w:rsidR="00787BD6" w:rsidRDefault="00787BD6" w14:paraId="02952D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45-1-30. Sale of baggage or property left at hotel, inn, or boardinghouse at auction to satisfy debt or obligation.</w:t>
      </w:r>
      <w:r>
        <w:rPr>
          <w:rFonts w:ascii="Times New Roman" w:hAnsi="Times New Roman" w:eastAsia="Times New Roman" w:cs="Times New Roman"/>
          <w:b w:val="true"/>
          <w:sz w:val="22"/>
          <w:szCs w:val="22"/>
          <w:lang w:val="en-PH"/>
        </w:rPr>
      </w:r>
    </w:p>
    <w:p xmlns:w14="http://schemas.microsoft.com/office/word/2010/wordml" w:rsidR="00787BD6" w:rsidRDefault="00787BD6" w14:paraId="3E243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any time after the expiration of ten days after the person incurring a debt or obligation has left a hotel, inn or boardinghouse, the debt or obligation being still due and unpaid, the owner or proprietor of the 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w:t>
      </w:r>
      <w:r>
        <w:rPr>
          <w:rFonts w:ascii="Times New Roman" w:hAnsi="Times New Roman" w:eastAsia="Times New Roman" w:cs="Times New Roman"/>
          <w:sz w:val="22"/>
          <w:szCs w:val="22"/>
          <w:lang w:val="en-PH"/>
        </w:rPr>
        <w:t xml:space="preserve"> or printed posters at three public places in the vicinity for at least ten days before the sale.</w:t>
      </w:r>
      <w:r>
        <w:rPr>
          <w:rFonts w:ascii="Times New Roman" w:hAnsi="Times New Roman" w:eastAsia="Times New Roman" w:cs="Times New Roman"/>
          <w:sz w:val="22"/>
          <w:szCs w:val="22"/>
          <w:lang w:val="en-PH"/>
        </w:rPr>
      </w:r>
    </w:p>
    <w:p xmlns:w14="http://schemas.microsoft.com/office/word/2010/wordml" w14:paraId="36C03216" w14:textId="77777777">
      <w:pPr>
        <w:spacing w:before="0" w:after="0" w:line="240" w:lineRule="auto"/>
      </w:pPr>
      <w:r>
        <w:t/>
      </w:r>
    </w:p>
    <w:p xmlns:w14="http://schemas.microsoft.com/office/word/2010/wordml" w:rsidR="00787BD6" w:rsidRDefault="00787BD6" w14:paraId="3B6B2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35-3; 1952 Code § 35-3; 1942 Code § 7223; 1932 Code § 7223; Civ. C. '22 § 3936; Civ. C. '12 § 2617; 1902 (23) 1021; 1908 (25) 1085.</w:t>
      </w:r>
      <w:r>
        <w:rPr>
          <w:rFonts w:ascii="Times New Roman" w:hAnsi="Times New Roman" w:eastAsia="Times New Roman" w:cs="Times New Roman"/>
          <w:sz w:val="22"/>
          <w:szCs w:val="22"/>
          <w:lang w:val="en-PH"/>
        </w:rPr>
      </w:r>
    </w:p>
    <w:p xmlns:w14="http://schemas.microsoft.com/office/word/2010/wordml" w14:paraId="6F9DB459" w14:textId="77777777">
      <w:pPr>
        <w:spacing w:before="0" w:after="0" w:line="240" w:lineRule="auto"/>
      </w:pPr>
      <w:r>
        <w:t/>
      </w:r>
    </w:p>
    <w:p xmlns:w14="http://schemas.microsoft.com/office/word/2010/wordml" w:rsidR="00787BD6" w:rsidRDefault="00787BD6" w14:paraId="0216F1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45-1-40. Innkeeper's liability for loss of baggage, money, jewels, and other personal property.</w:t>
      </w:r>
      <w:r>
        <w:rPr>
          <w:rFonts w:ascii="Times New Roman" w:hAnsi="Times New Roman" w:eastAsia="Times New Roman" w:cs="Times New Roman"/>
          <w:b w:val="true"/>
          <w:sz w:val="22"/>
          <w:szCs w:val="22"/>
          <w:lang w:val="en-PH"/>
        </w:rPr>
      </w:r>
    </w:p>
    <w:p xmlns:w14="http://schemas.microsoft.com/office/word/2010/wordml" w:rsidR="00787BD6" w:rsidRDefault="00787BD6" w14:paraId="04ED6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"Innkeeper"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w:t>
      </w:r>
      <w:r>
        <w:rPr>
          <w:rFonts w:ascii="Times New Roman" w:hAnsi="Times New Roman" w:eastAsia="Times New Roman" w:cs="Times New Roman"/>
          <w:sz w:val="22"/>
          <w:szCs w:val="22"/>
          <w:lang w:val="en-PH"/>
        </w:rPr>
        <w:t>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w:t>
      </w:r>
      <w:r>
        <w:rPr>
          <w:rFonts w:ascii="Times New Roman" w:hAnsi="Times New Roman" w:eastAsia="Times New Roman" w:cs="Times New Roman"/>
          <w:sz w:val="22"/>
          <w:szCs w:val="22"/>
          <w:lang w:val="en-PH"/>
        </w:rPr>
        <w:t>r jewelry from his safe, may be liable to the guest for the actual value of such baggage or personal property or five 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w:t>
      </w:r>
      <w:r>
        <w:rPr>
          <w:rFonts w:ascii="Times New Roman" w:hAnsi="Times New Roman" w:eastAsia="Times New Roman" w:cs="Times New Roman"/>
          <w:sz w:val="22"/>
          <w:szCs w:val="22"/>
          <w:lang w:val="en-PH"/>
        </w:rPr>
      </w:r>
    </w:p>
    <w:p xmlns:w14="http://schemas.microsoft.com/office/word/2010/wordml" w14:paraId="3EE0CFD8" w14:textId="77777777">
      <w:pPr>
        <w:spacing w:before="0" w:after="0" w:line="240" w:lineRule="auto"/>
      </w:pPr>
      <w:r>
        <w:t/>
      </w:r>
    </w:p>
    <w:p xmlns:w14="http://schemas.microsoft.com/office/word/2010/wordml" w:rsidR="00787BD6" w:rsidRDefault="00787BD6" w14:paraId="24FF5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35-4; 1952 Code § 35-4; 1942 Code § 7222; 1932 Code § 7222; Civ. C. '22 § 3935; Civ. C. '12 § 2616; Civ. C. '02 § 1741; 1888 (20) 9; 1963 (53) 278.</w:t>
      </w:r>
      <w:r>
        <w:rPr>
          <w:rFonts w:ascii="Times New Roman" w:hAnsi="Times New Roman" w:eastAsia="Times New Roman" w:cs="Times New Roman"/>
          <w:sz w:val="22"/>
          <w:szCs w:val="22"/>
          <w:lang w:val="en-PH"/>
        </w:rPr>
      </w:r>
    </w:p>
    <w:p xmlns:w14="http://schemas.microsoft.com/office/word/2010/wordml" w14:paraId="51696267" w14:textId="77777777">
      <w:pPr>
        <w:spacing w:before="0" w:after="0" w:line="240" w:lineRule="auto"/>
      </w:pPr>
      <w:r>
        <w:t/>
      </w:r>
    </w:p>
    <w:p xmlns:w14="http://schemas.microsoft.com/office/word/2010/wordml" w:rsidR="00787BD6" w:rsidRDefault="00787BD6" w14:paraId="11CA05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45-1-50. Defrauding keeper of hotel, motel, inn, boarding house, rooming house, campground, cafe, or restaurant.</w:t>
      </w:r>
      <w:r>
        <w:rPr>
          <w:rFonts w:ascii="Times New Roman" w:hAnsi="Times New Roman" w:eastAsia="Times New Roman" w:cs="Times New Roman"/>
          <w:b w:val="true"/>
          <w:sz w:val="22"/>
          <w:szCs w:val="22"/>
          <w:lang w:val="en-PH"/>
        </w:rPr>
      </w:r>
    </w:p>
    <w:p xmlns:w14="http://schemas.microsoft.com/office/word/2010/wordml" w:rsidR="00787BD6" w:rsidRDefault="00787BD6" w14:paraId="0222B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w:t>
      </w:r>
      <w:r>
        <w:rPr>
          <w:rFonts w:ascii="Times New Roman" w:hAnsi="Times New Roman" w:eastAsia="Times New Roman" w:cs="Times New Roman"/>
          <w:sz w:val="22"/>
          <w:szCs w:val="22"/>
          <w:lang w:val="en-PH"/>
        </w:rPr>
      </w:r>
    </w:p>
    <w:p xmlns:w14="http://schemas.microsoft.com/office/word/2010/wordml" w:rsidR="00787BD6" w:rsidRDefault="00787BD6" w14:paraId="2DCE6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obtains food, lodging or other service, or accommodation at any hotel, motel, inn, boarding or rooming house, campground, cafe, or restaurant and intentionally absconds without paying for it; or</w:t>
      </w:r>
      <w:r>
        <w:rPr>
          <w:rFonts w:ascii="Times New Roman" w:hAnsi="Times New Roman" w:eastAsia="Times New Roman" w:cs="Times New Roman"/>
          <w:sz w:val="22"/>
          <w:szCs w:val="22"/>
          <w:lang w:val="en-PH"/>
        </w:rPr>
      </w:r>
    </w:p>
    <w:p xmlns:w14="http://schemas.microsoft.com/office/word/2010/wordml" w:rsidR="00787BD6" w:rsidRDefault="00787BD6" w14:paraId="7B638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22-3-540, 22-3-545, 22-3-550, and 14-25-65, an offense punishable under this subsection may be tried in magistrates or munic</w:t>
      </w:r>
      <w:r>
        <w:rPr>
          <w:rFonts w:ascii="Times New Roman" w:hAnsi="Times New Roman" w:eastAsia="Times New Roman" w:cs="Times New Roman"/>
          <w:sz w:val="22"/>
          <w:szCs w:val="22"/>
          <w:lang w:val="en-PH"/>
        </w:rPr>
        <w:t>ipal court.</w:t>
      </w:r>
      <w:r>
        <w:rPr>
          <w:rFonts w:ascii="Times New Roman" w:hAnsi="Times New Roman" w:eastAsia="Times New Roman" w:cs="Times New Roman"/>
          <w:sz w:val="22"/>
          <w:szCs w:val="22"/>
          <w:lang w:val="en-PH"/>
        </w:rPr>
      </w:r>
    </w:p>
    <w:p xmlns:w14="http://schemas.microsoft.com/office/word/2010/wordml" w:rsidR="00787BD6" w:rsidRDefault="00787BD6" w14:paraId="30883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prima facie evidence of intent to defraud is shown by:</w:t>
      </w:r>
      <w:r>
        <w:rPr>
          <w:rFonts w:ascii="Times New Roman" w:hAnsi="Times New Roman" w:eastAsia="Times New Roman" w:cs="Times New Roman"/>
          <w:sz w:val="22"/>
          <w:szCs w:val="22"/>
          <w:lang w:val="en-PH"/>
        </w:rPr>
      </w:r>
    </w:p>
    <w:p xmlns:w14="http://schemas.microsoft.com/office/word/2010/wordml" w:rsidR="00787BD6" w:rsidRDefault="00787BD6" w14:paraId="240C0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w:t>
      </w:r>
      <w:r>
        <w:rPr>
          <w:rFonts w:ascii="Times New Roman" w:hAnsi="Times New Roman" w:eastAsia="Times New Roman" w:cs="Times New Roman"/>
          <w:sz w:val="22"/>
          <w:szCs w:val="22"/>
          <w:lang w:val="en-PH"/>
        </w:rPr>
      </w:r>
    </w:p>
    <w:p xmlns:w14="http://schemas.microsoft.com/office/word/2010/wordml" w:rsidR="00787BD6" w:rsidRDefault="00787BD6" w14:paraId="13FF0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failure or refusal of any guest at a hotel, motel, inn, boarding or rooming house, campground, cafe, or restaurant to pay, upon written demand, the established charge for food, lodging or other service, or accommodation;</w:t>
      </w:r>
      <w:r>
        <w:rPr>
          <w:rFonts w:ascii="Times New Roman" w:hAnsi="Times New Roman" w:eastAsia="Times New Roman" w:cs="Times New Roman"/>
          <w:sz w:val="22"/>
          <w:szCs w:val="22"/>
          <w:lang w:val="en-PH"/>
        </w:rPr>
      </w:r>
    </w:p>
    <w:p xmlns:w14="http://schemas.microsoft.com/office/word/2010/wordml" w:rsidR="00787BD6" w:rsidRDefault="00787BD6" w14:paraId="07480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giving of false information on a lodging registration form or the presenting of false or fictitious credentials for the purpose of obtaining lodging or credit;</w:t>
      </w:r>
      <w:r>
        <w:rPr>
          <w:rFonts w:ascii="Times New Roman" w:hAnsi="Times New Roman" w:eastAsia="Times New Roman" w:cs="Times New Roman"/>
          <w:sz w:val="22"/>
          <w:szCs w:val="22"/>
          <w:lang w:val="en-PH"/>
        </w:rPr>
      </w:r>
    </w:p>
    <w:p xmlns:w14="http://schemas.microsoft.com/office/word/2010/wordml" w:rsidR="00787BD6" w:rsidRDefault="00787BD6" w14:paraId="3A28D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w:t>
      </w:r>
      <w:r>
        <w:rPr>
          <w:rFonts w:ascii="Times New Roman" w:hAnsi="Times New Roman" w:eastAsia="Times New Roman" w:cs="Times New Roman"/>
          <w:sz w:val="22"/>
          <w:szCs w:val="22"/>
          <w:lang w:val="en-PH"/>
        </w:rPr>
      </w:r>
    </w:p>
    <w:p xmlns:w14="http://schemas.microsoft.com/office/word/2010/wordml" w:rsidR="00787BD6" w:rsidRDefault="00787BD6" w14:paraId="69BFB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 campground"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w:t>
      </w:r>
      <w:r>
        <w:rPr>
          <w:rFonts w:ascii="Times New Roman" w:hAnsi="Times New Roman" w:eastAsia="Times New Roman" w:cs="Times New Roman"/>
          <w:sz w:val="22"/>
          <w:szCs w:val="22"/>
          <w:lang w:val="en-PH"/>
        </w:rPr>
      </w:r>
    </w:p>
    <w:p xmlns:w14="http://schemas.microsoft.com/office/word/2010/wordml" w14:paraId="40FB0F7C" w14:textId="77777777">
      <w:pPr>
        <w:spacing w:before="0" w:after="0" w:line="240" w:lineRule="auto"/>
      </w:pPr>
      <w:r>
        <w:t/>
      </w:r>
    </w:p>
    <w:p xmlns:w14="http://schemas.microsoft.com/office/word/2010/wordml" w:rsidR="00787BD6" w:rsidRDefault="00787BD6" w14:paraId="6D76F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35-5; 1952 Code § 35-5; 1942 Code §§ 1219, 7223; 1932 Code §§ 1219, 7223; Civ. C. '22 § 3936; Cr. C. '22 § 107; Civ. C. '12 § 2617; Cr. C. '12 § 300; 1902 (23) 1021; 1908 (25) 1085; 1911 (27) 150; 1917 (30) 165; 1939 (41) 115; 1940 (41) 1885; 1977 Act No. 84 § 1; 1999 Act No. 81, § 1, eff June 11, 1999; 2010 Act No. 273, § 16.A.A, eff June 2, 2010.</w:t>
      </w:r>
      <w:r>
        <w:rPr>
          <w:rFonts w:ascii="Times New Roman" w:hAnsi="Times New Roman" w:eastAsia="Times New Roman" w:cs="Times New Roman"/>
          <w:sz w:val="22"/>
          <w:szCs w:val="22"/>
          <w:lang w:val="en-PH"/>
        </w:rPr>
      </w:r>
    </w:p>
    <w:p xmlns:w14="http://schemas.microsoft.com/office/word/2010/wordml" w14:paraId="7DC47D52" w14:textId="77777777">
      <w:pPr>
        <w:spacing w:before="0" w:after="0" w:line="240" w:lineRule="auto"/>
      </w:pPr>
      <w:r>
        <w:t/>
      </w:r>
    </w:p>
    <w:p xmlns:w14="http://schemas.microsoft.com/office/word/2010/wordml" w:rsidR="00787BD6" w:rsidRDefault="00787BD6" w14:paraId="1BC029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45-1-80. Use of open bin ice dispensers.</w:t>
      </w:r>
      <w:r>
        <w:rPr>
          <w:rFonts w:ascii="Times New Roman" w:hAnsi="Times New Roman" w:eastAsia="Times New Roman" w:cs="Times New Roman"/>
          <w:b w:val="true"/>
          <w:sz w:val="22"/>
          <w:szCs w:val="22"/>
          <w:lang w:val="en-PH"/>
        </w:rPr>
      </w:r>
    </w:p>
    <w:p xmlns:w14="http://schemas.microsoft.com/office/word/2010/wordml" w:rsidR="00787BD6" w:rsidRDefault="00787BD6" w14:paraId="41F63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w:t>
      </w:r>
      <w:r>
        <w:rPr>
          <w:rFonts w:ascii="Times New Roman" w:hAnsi="Times New Roman" w:eastAsia="Times New Roman" w:cs="Times New Roman"/>
          <w:sz w:val="22"/>
          <w:szCs w:val="22"/>
          <w:lang w:val="en-PH"/>
        </w:rPr>
      </w:r>
    </w:p>
    <w:p xmlns:w14="http://schemas.microsoft.com/office/word/2010/wordml" w14:paraId="7586FB53" w14:textId="77777777">
      <w:pPr>
        <w:spacing w:before="0" w:after="0" w:line="240" w:lineRule="auto"/>
      </w:pPr>
      <w:r>
        <w:t/>
      </w:r>
    </w:p>
    <w:p xmlns:w14="http://schemas.microsoft.com/office/word/2010/wordml" w:rsidR="00787BD6" w:rsidRDefault="00787BD6" w14:paraId="6CC9C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160 § 1.</w:t>
      </w:r>
      <w:r>
        <w:rPr>
          <w:rFonts w:ascii="Times New Roman" w:hAnsi="Times New Roman" w:eastAsia="Times New Roman" w:cs="Times New Roman"/>
          <w:sz w:val="22"/>
          <w:szCs w:val="22"/>
          <w:lang w:val="en-PH"/>
        </w:rPr>
      </w:r>
    </w:p>
    <w:p xmlns:w14="http://schemas.microsoft.com/office/word/2010/wordml" w14:paraId="19A598D1" w14:textId="77777777">
      <w:pPr>
        <w:spacing w:before="0" w:after="0" w:line="240" w:lineRule="auto"/>
      </w:pPr>
      <w:r>
        <w:t/>
      </w:r>
    </w:p>
    <w:p xmlns:w14="http://schemas.microsoft.com/office/word/2010/wordml" w:rsidR="00787BD6" w:rsidRDefault="00787BD6" w14:paraId="7E654A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45-1-90. Hotel and motel rooms and other accommodations to be equipped with certain security devices; exceptions; penalties; application.</w:t>
      </w:r>
      <w:r>
        <w:rPr>
          <w:rFonts w:ascii="Times New Roman" w:hAnsi="Times New Roman" w:eastAsia="Times New Roman" w:cs="Times New Roman"/>
          <w:b w:val="true"/>
          <w:sz w:val="22"/>
          <w:szCs w:val="22"/>
          <w:lang w:val="en-PH"/>
        </w:rPr>
      </w:r>
    </w:p>
    <w:p xmlns:w14="http://schemas.microsoft.com/office/word/2010/wordml" w:rsidR="00787BD6" w:rsidRDefault="00787BD6" w14:paraId="3DAF9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Wherever fees are charged in this State for any rooms, lodgings, or accommodations furnished to transients by any hotel or motel, the rooms, lodgings, or accommodations so furnished must be equipped with:</w:t>
      </w:r>
      <w:r>
        <w:rPr>
          <w:rFonts w:ascii="Times New Roman" w:hAnsi="Times New Roman" w:eastAsia="Times New Roman" w:cs="Times New Roman"/>
          <w:sz w:val="22"/>
          <w:szCs w:val="22"/>
          <w:lang w:val="en-PH"/>
        </w:rPr>
      </w:r>
    </w:p>
    <w:p xmlns:w14="http://schemas.microsoft.com/office/word/2010/wordml" w:rsidR="00787BD6" w:rsidRDefault="00787BD6" w14:paraId="02EFB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lock system such as, but not limited to, a deadbolt, security chain, bar lock, or other state of the art security system which may be activated from the inside by the transient and which cannot be unlocked or removed from the outside except by an emergency key (E-key) or other management-controlled access plan; and</w:t>
      </w:r>
      <w:r>
        <w:rPr>
          <w:rFonts w:ascii="Times New Roman" w:hAnsi="Times New Roman" w:eastAsia="Times New Roman" w:cs="Times New Roman"/>
          <w:sz w:val="22"/>
          <w:szCs w:val="22"/>
          <w:lang w:val="en-PH"/>
        </w:rPr>
      </w:r>
    </w:p>
    <w:p xmlns:w14="http://schemas.microsoft.com/office/word/2010/wordml" w:rsidR="00787BD6" w:rsidRDefault="00787BD6" w14:paraId="1FDCE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device such as view ports, side windows, or any other device which allows sight outside the door without opening the door or by opening the door not more than three inches.</w:t>
      </w:r>
      <w:r>
        <w:rPr>
          <w:rFonts w:ascii="Times New Roman" w:hAnsi="Times New Roman" w:eastAsia="Times New Roman" w:cs="Times New Roman"/>
          <w:sz w:val="22"/>
          <w:szCs w:val="22"/>
          <w:lang w:val="en-PH"/>
        </w:rPr>
      </w:r>
    </w:p>
    <w:p xmlns:w14="http://schemas.microsoft.com/office/word/2010/wordml" w:rsidR="00787BD6" w:rsidRDefault="00787BD6" w14:paraId="0EBA6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subsection do not apply to tourist camps or campgrounds or to residences of any nature.</w:t>
      </w:r>
      <w:r>
        <w:rPr>
          <w:rFonts w:ascii="Times New Roman" w:hAnsi="Times New Roman" w:eastAsia="Times New Roman" w:cs="Times New Roman"/>
          <w:sz w:val="22"/>
          <w:szCs w:val="22"/>
          <w:lang w:val="en-PH"/>
        </w:rPr>
      </w:r>
    </w:p>
    <w:p xmlns:w14="http://schemas.microsoft.com/office/word/2010/wordml" w:rsidR="00787BD6" w:rsidRDefault="00787BD6" w14:paraId="4304C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787BD6" w:rsidRDefault="00787BD6" w14:paraId="67735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requirements of this section apply to any hotel or motel having twenty or more rooms, lodgings, or accommodations furnished to transients for a fee.</w:t>
      </w:r>
      <w:r>
        <w:rPr>
          <w:rFonts w:ascii="Times New Roman" w:hAnsi="Times New Roman" w:eastAsia="Times New Roman" w:cs="Times New Roman"/>
          <w:sz w:val="22"/>
          <w:szCs w:val="22"/>
          <w:lang w:val="en-PH"/>
        </w:rPr>
      </w:r>
    </w:p>
    <w:p xmlns:w14="http://schemas.microsoft.com/office/word/2010/wordml" w14:paraId="3FB05417" w14:textId="77777777">
      <w:pPr>
        <w:spacing w:before="0" w:after="0" w:line="240" w:lineRule="auto"/>
      </w:pPr>
      <w:r>
        <w:t/>
      </w:r>
    </w:p>
    <w:p xmlns:w14="http://schemas.microsoft.com/office/word/2010/wordml" w:rsidR="00787BD6" w:rsidRDefault="00787BD6" w14:paraId="0509C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386, § 1, eff 180 days after May 15, 1992.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