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0181233da4c471b" /><Relationship Type="http://schemas.openxmlformats.org/package/2006/relationships/metadata/core-properties" Target="/package/services/metadata/core-properties/08dfe5235a514deb9be19bb42ce55e75.psmdcp" Id="Reb180279789942ad" /></Relationships>
</file>

<file path=word/document.xml><?xml version="1.0" encoding="utf-8"?>
<w:document xmlns:w="http://schemas.openxmlformats.org/wordprocessingml/2006/main">
  <w:body>
    <w:p xmlns:w14="http://schemas.microsoft.com/office/word/2010/wordml" w:rsidR="009C0E5C" w:rsidRDefault="009C0E5C" w14:paraId="4826BD0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10</w:t>
      </w:r>
      <w:r>
        <w:rPr>
          <w:rFonts w:ascii="Times New Roman" w:hAnsi="Times New Roman" w:eastAsia="Times New Roman" w:cs="Times New Roman"/>
          <w:sz w:val="22"/>
          <w:szCs w:val="22"/>
          <w:lang w:val="en-PH"/>
        </w:rPr>
      </w:r>
    </w:p>
    <w:p xmlns:w14="http://schemas.microsoft.com/office/word/2010/wordml" w:rsidR="009C0E5C" w:rsidRDefault="009C0E5C" w14:paraId="1396E2E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Commercial Code—Effective Date and Repealer</w:t>
      </w:r>
      <w:r>
        <w:rPr>
          <w:rFonts w:ascii="Times New Roman" w:hAnsi="Times New Roman" w:eastAsia="Times New Roman" w:cs="Times New Roman"/>
          <w:sz w:val="22"/>
          <w:szCs w:val="22"/>
          <w:lang w:val="en-PH"/>
        </w:rPr>
      </w:r>
    </w:p>
    <w:p xmlns:w14="http://schemas.microsoft.com/office/word/2010/wordml" w:rsidR="009C0E5C" w:rsidRDefault="009C0E5C" w14:paraId="294156F1" w14:textId="77777777">
      <w:pPr>
        <w:spacing w:before="0" w:after="0" w:line="240" w:lineRule="auto"/>
        <w:rPr>
          <w:rFonts w:ascii="Arial" w:hAnsi="Arial" w:cs="Arial"/>
          <w:lang w:val="en-PH"/>
        </w:rPr>
      </w:pPr>
    </w:p>
    <w:p xmlns:w14="http://schemas.microsoft.com/office/word/2010/wordml" w14:paraId="5004D965" w14:textId="77777777">
      <w:pPr>
        <w:spacing w:before="0" w:after="0" w:line="240" w:lineRule="auto"/>
      </w:pPr>
      <w:r>
        <w:t/>
      </w:r>
    </w:p>
    <w:p xmlns:w14="http://schemas.microsoft.com/office/word/2010/wordml" w:rsidR="009C0E5C" w:rsidRDefault="009C0E5C" w14:paraId="07F97D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036629A5" w14:textId="77777777">
      <w:pPr>
        <w:spacing w:before="0" w:after="0" w:line="240" w:lineRule="auto"/>
        <w:rPr>
          <w:rFonts w:ascii="Arial" w:hAnsi="Arial" w:cs="Arial"/>
          <w:lang w:val="en-PH"/>
        </w:rPr>
      </w:pPr>
    </w:p>
    <w:p xmlns:w14="http://schemas.microsoft.com/office/word/2010/wordml" w:rsidR="009C0E5C" w:rsidRDefault="009C0E5C" w14:paraId="16ECC8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Copyright © 2025 SOUTH CAROLINA SENATE. South Carolina Reporters' Comments contained herein may not be reproduced in whole or in part in any form or for inclusion in any material which is offered for sale without the express written permission of the Clerk of the South Carolina Senate.</w:t>
      </w:r>
      <w:r>
        <w:rPr>
          <w:rFonts w:ascii="Times New Roman" w:hAnsi="Times New Roman" w:eastAsia="Times New Roman" w:cs="Times New Roman"/>
          <w:sz w:val="22"/>
          <w:szCs w:val="22"/>
          <w:lang w:val="en-PH"/>
        </w:rPr>
      </w:r>
    </w:p>
    <w:p xmlns:w14="http://schemas.microsoft.com/office/word/2010/wordml" w:rsidR="009C0E5C" w:rsidRDefault="009C0E5C" w14:paraId="5EABE99E" w14:textId="77777777">
      <w:pPr>
        <w:spacing w:before="0" w:after="0" w:line="240" w:lineRule="auto"/>
        <w:rPr>
          <w:rFonts w:ascii="Arial" w:hAnsi="Arial" w:cs="Arial"/>
          <w:lang w:val="en-PH"/>
        </w:rPr>
      </w:pPr>
    </w:p>
    <w:p xmlns:w14="http://schemas.microsoft.com/office/word/2010/wordml" w:rsidR="009C0E5C" w:rsidRDefault="009C0E5C" w14:paraId="40C771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Comments of the Uniform Commercial Code © 2025 The American Law Institute and the National Conference of Commissioners on Uniform Laws - Reproduced with permission.</w:t>
      </w:r>
      <w:r>
        <w:rPr>
          <w:rFonts w:ascii="Times New Roman" w:hAnsi="Times New Roman" w:eastAsia="Times New Roman" w:cs="Times New Roman"/>
          <w:sz w:val="22"/>
          <w:szCs w:val="22"/>
          <w:lang w:val="en-PH"/>
        </w:rPr>
      </w:r>
    </w:p>
    <w:p xmlns:w14="http://schemas.microsoft.com/office/word/2010/wordml" w:rsidR="009C0E5C" w:rsidRDefault="009C0E5C" w14:paraId="700ED345" w14:textId="77777777">
      <w:pPr>
        <w:spacing w:before="0" w:after="0" w:line="240" w:lineRule="auto"/>
        <w:rPr>
          <w:rFonts w:ascii="Arial" w:hAnsi="Arial" w:cs="Arial"/>
          <w:lang w:val="en-PH"/>
        </w:rPr>
      </w:pPr>
    </w:p>
    <w:p xmlns:w14="http://schemas.microsoft.com/office/word/2010/wordml" w14:paraId="35C43AE9" w14:textId="77777777">
      <w:pPr>
        <w:spacing w:before="0" w:after="0" w:line="240" w:lineRule="auto"/>
      </w:pPr>
      <w:r>
        <w:t/>
      </w:r>
    </w:p>
    <w:p xmlns:w14="http://schemas.microsoft.com/office/word/2010/wordml" w:rsidR="009C0E5C" w:rsidRDefault="009C0E5C" w14:paraId="7ACDF0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36-10-101. Effective date.</w:t>
      </w:r>
      <w:r>
        <w:rPr>
          <w:rFonts w:ascii="Times New Roman" w:hAnsi="Times New Roman" w:eastAsia="Times New Roman" w:cs="Times New Roman"/>
          <w:b w:val="true"/>
          <w:sz w:val="22"/>
          <w:szCs w:val="22"/>
          <w:lang w:val="en-PH"/>
        </w:rPr>
      </w:r>
    </w:p>
    <w:p xmlns:w14="http://schemas.microsoft.com/office/word/2010/wordml" w:rsidR="009C0E5C" w:rsidRDefault="009C0E5C" w14:paraId="0ADA79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Except as otherwise provided in Chapter 11 of this title, this title becomes effective at 12:01 a.m., January 1, 1968.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14:paraId="7FEA0DDD" w14:textId="77777777">
      <w:pPr>
        <w:spacing w:before="0" w:after="0" w:line="240" w:lineRule="auto"/>
      </w:pPr>
      <w:r>
        <w:t/>
      </w:r>
    </w:p>
    <w:p xmlns:w14="http://schemas.microsoft.com/office/word/2010/wordml" w:rsidR="009C0E5C" w:rsidRDefault="009C0E5C" w14:paraId="3D8F93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10.10-101; 1966 (54) 2716; 1988 Act No. 494, § 6.</w:t>
      </w:r>
      <w:r>
        <w:rPr>
          <w:rFonts w:ascii="Times New Roman" w:hAnsi="Times New Roman" w:eastAsia="Times New Roman" w:cs="Times New Roman"/>
          <w:sz w:val="22"/>
          <w:szCs w:val="22"/>
          <w:lang w:val="en-PH"/>
        </w:rPr>
      </w:r>
    </w:p>
    <w:p xmlns:w14="http://schemas.microsoft.com/office/word/2010/wordml" w:rsidR="009C0E5C" w:rsidRDefault="009C0E5C" w14:paraId="3C96E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4D0EB6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referred to in this section, means Act No. 1065 of the 1966 Acts and Joint Resolutions, originally codified as Titles 10.1 to 10.10 of the Code of Laws of South Carolina 1962, and now codified as Title 36 of the Code of Laws of South Carolina 1976.</w:t>
      </w:r>
      <w:r>
        <w:rPr>
          <w:rFonts w:ascii="Times New Roman" w:hAnsi="Times New Roman" w:eastAsia="Times New Roman" w:cs="Times New Roman"/>
          <w:sz w:val="22"/>
          <w:szCs w:val="22"/>
          <w:lang w:val="en-PH"/>
        </w:rPr>
      </w:r>
    </w:p>
    <w:p xmlns:w14="http://schemas.microsoft.com/office/word/2010/wordml" w14:paraId="2DF76E89" w14:textId="77777777">
      <w:pPr>
        <w:spacing w:before="0" w:after="0" w:line="240" w:lineRule="auto"/>
      </w:pPr>
      <w:r>
        <w:t/>
      </w:r>
    </w:p>
    <w:p xmlns:w14="http://schemas.microsoft.com/office/word/2010/wordml" w:rsidR="009C0E5C" w:rsidRDefault="009C0E5C" w14:paraId="1ADFE1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36-10-102. Transactions entered into before effective date of Commercial Code.</w:t>
      </w:r>
      <w:r>
        <w:rPr>
          <w:rFonts w:ascii="Times New Roman" w:hAnsi="Times New Roman" w:eastAsia="Times New Roman" w:cs="Times New Roman"/>
          <w:b w:val="true"/>
          <w:sz w:val="22"/>
          <w:szCs w:val="22"/>
          <w:lang w:val="en-PH"/>
        </w:rPr>
      </w:r>
    </w:p>
    <w:p xmlns:w14="http://schemas.microsoft.com/office/word/2010/wordml" w:rsidR="009C0E5C" w:rsidRDefault="009C0E5C" w14:paraId="11662B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Transactions validly entered into before the effective date specified in Section 36-10-101 and the rights, duties, and interest flowing from them remain valid thereafter and may be terminated, completed, consummated, or enforced as required or permitted by any statute or other law amended or repealed by this title as though the repeal or amendment had not occurred. Except as otherwise provided in Section 36-11-106 the filing of a properly executed financing statement pursuant to Section 36-9-402 or a prope</w:t>
      </w:r>
      <w:r>
        <w:rPr>
          <w:rFonts w:ascii="Times New Roman" w:hAnsi="Times New Roman" w:eastAsia="Times New Roman" w:cs="Times New Roman"/>
          <w:sz w:val="22"/>
          <w:szCs w:val="22"/>
          <w:lang w:val="en-PH"/>
        </w:rPr>
        <w:t>rly executed continuation statement pursuant to Section 36-9-403(3) in the appropriate place or places specified in Section 36-9-401 is sufficient to satisfy the requirements of this section as to proper filing in the case of a transaction entered into prior to the effective date specified in Section 36-10-101. This section is considered to have been effective as of January 1, 1968.</w:t>
      </w:r>
      <w:r>
        <w:rPr>
          <w:rFonts w:ascii="Times New Roman" w:hAnsi="Times New Roman" w:eastAsia="Times New Roman" w:cs="Times New Roman"/>
          <w:sz w:val="22"/>
          <w:szCs w:val="22"/>
          <w:lang w:val="en-PH"/>
        </w:rPr>
      </w:r>
    </w:p>
    <w:p xmlns:w14="http://schemas.microsoft.com/office/word/2010/wordml" w14:paraId="049D5018" w14:textId="77777777">
      <w:pPr>
        <w:spacing w:before="0" w:after="0" w:line="240" w:lineRule="auto"/>
      </w:pPr>
      <w:r>
        <w:t/>
      </w:r>
    </w:p>
    <w:p xmlns:w14="http://schemas.microsoft.com/office/word/2010/wordml" w:rsidR="009C0E5C" w:rsidRDefault="009C0E5C" w14:paraId="172DF1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10.10-102; 1968 (55) 2799; 1988 Act No. 494, § 6.</w:t>
      </w:r>
      <w:r>
        <w:rPr>
          <w:rFonts w:ascii="Times New Roman" w:hAnsi="Times New Roman" w:eastAsia="Times New Roman" w:cs="Times New Roman"/>
          <w:sz w:val="22"/>
          <w:szCs w:val="22"/>
          <w:lang w:val="en-PH"/>
        </w:rPr>
      </w:r>
    </w:p>
    <w:p xmlns:w14="http://schemas.microsoft.com/office/word/2010/wordml" w14:paraId="1D660554" w14:textId="77777777">
      <w:pPr>
        <w:spacing w:before="0" w:after="0" w:line="240" w:lineRule="auto"/>
      </w:pPr>
      <w:r>
        <w:t/>
      </w:r>
    </w:p>
    <w:p xmlns:w14="http://schemas.microsoft.com/office/word/2010/wordml" w:rsidR="009C0E5C" w:rsidRDefault="009C0E5C" w14:paraId="07815B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36-10-103. General repealer.</w:t>
      </w:r>
      <w:r>
        <w:rPr>
          <w:rFonts w:ascii="Times New Roman" w:hAnsi="Times New Roman" w:eastAsia="Times New Roman" w:cs="Times New Roman"/>
          <w:b w:val="true"/>
          <w:sz w:val="22"/>
          <w:szCs w:val="22"/>
          <w:lang w:val="en-PH"/>
        </w:rPr>
      </w:r>
    </w:p>
    <w:p xmlns:w14="http://schemas.microsoft.com/office/word/2010/wordml" w:rsidR="009C0E5C" w:rsidRDefault="009C0E5C" w14:paraId="26E399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acts or parts of acts inconsistent with 1988 Act No. 494 are repealed.</w:t>
      </w:r>
      <w:r>
        <w:rPr>
          <w:rFonts w:ascii="Times New Roman" w:hAnsi="Times New Roman" w:eastAsia="Times New Roman" w:cs="Times New Roman"/>
          <w:sz w:val="22"/>
          <w:szCs w:val="22"/>
          <w:lang w:val="en-PH"/>
        </w:rPr>
      </w:r>
    </w:p>
    <w:p xmlns:w14="http://schemas.microsoft.com/office/word/2010/wordml" w14:paraId="72BC817C" w14:textId="77777777">
      <w:pPr>
        <w:spacing w:before="0" w:after="0" w:line="240" w:lineRule="auto"/>
      </w:pPr>
      <w:r>
        <w:t/>
      </w:r>
    </w:p>
    <w:p xmlns:w14="http://schemas.microsoft.com/office/word/2010/wordml" w:rsidR="009C0E5C" w:rsidRDefault="009C0E5C" w14:paraId="7467E2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10.10-103; 1966 (54) 2716; 1988 Act No. 494, § 6.</w:t>
      </w:r>
      <w:r>
        <w:rPr>
          <w:rFonts w:ascii="Times New Roman" w:hAnsi="Times New Roman" w:eastAsia="Times New Roman" w:cs="Times New Roman"/>
          <w:sz w:val="22"/>
          <w:szCs w:val="22"/>
          <w:lang w:val="en-PH"/>
        </w:rPr>
      </w:r>
    </w:p>
    <w:p xmlns:w14="http://schemas.microsoft.com/office/word/2010/wordml" w:rsidR="009C0E5C" w:rsidRDefault="009C0E5C" w14:paraId="368962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474873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referred to in this section, means Act No. 1065 of the 1966 Acts and Joint Resolutions, originally codified as Titles 10.1 to 10.10 of the Code of Laws of South Carolina 1962, and now codified as Title 36 of the Code of Laws of South Carolina 1976.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