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31f6a69a39446e" /><Relationship Type="http://schemas.openxmlformats.org/package/2006/relationships/metadata/core-properties" Target="/package/services/metadata/core-properties/365ff9fb0d1845baa8bfec5c321ef08e.psmdcp" Id="Ra33c1452de0d4921" /></Relationships>
</file>

<file path=word/document.xml><?xml version="1.0" encoding="utf-8"?>
<w:document xmlns:w="http://schemas.openxmlformats.org/wordprocessingml/2006/main">
  <w:body>
    <w:p xmlns:w14="http://schemas.microsoft.com/office/word/2010/wordml" w:rsidR="004B5703" w:rsidRDefault="004B5703" w14:paraId="0DE89A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106</w:t>
      </w:r>
      <w:r>
        <w:rPr>
          <w:rFonts w:ascii="Times New Roman" w:hAnsi="Times New Roman" w:eastAsia="Times New Roman" w:cs="Times New Roman"/>
          <w:sz w:val="22"/>
          <w:szCs w:val="22"/>
        </w:rPr>
      </w:r>
    </w:p>
    <w:p xmlns:w14="http://schemas.microsoft.com/office/word/2010/wordml" w:rsidR="004B5703" w:rsidRDefault="004B5703" w14:paraId="50426F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Campus Sex Crimes Prevention Act</w:t>
      </w:r>
      <w:r>
        <w:rPr>
          <w:rFonts w:ascii="Times New Roman" w:hAnsi="Times New Roman" w:eastAsia="Times New Roman" w:cs="Times New Roman"/>
          <w:sz w:val="22"/>
          <w:szCs w:val="22"/>
        </w:rPr>
      </w:r>
    </w:p>
    <w:p xmlns:w14="http://schemas.microsoft.com/office/word/2010/wordml" w:rsidR="004B5703" w:rsidRDefault="004B5703" w14:paraId="10318C72" w14:textId="77777777">
      <w:pPr>
        <w:spacing w:before="0" w:after="0" w:line="240" w:lineRule="auto"/>
        <w:rPr>
          <w:rFonts w:ascii="Arial" w:hAnsi="Arial" w:cs="Arial"/>
        </w:rPr>
      </w:pPr>
    </w:p>
    <w:p xmlns:w14="http://schemas.microsoft.com/office/word/2010/wordml" w:rsidR="004B5703" w:rsidRDefault="004B5703" w14:paraId="01B5F0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59-106-10. Short title.</w:t>
      </w:r>
      <w:r>
        <w:rPr>
          <w:rFonts w:ascii="Times New Roman" w:hAnsi="Times New Roman" w:eastAsia="Times New Roman" w:cs="Times New Roman"/>
          <w:b w:val="true"/>
          <w:sz w:val="22"/>
          <w:szCs w:val="22"/>
        </w:rPr>
      </w:r>
    </w:p>
    <w:p xmlns:w14="http://schemas.microsoft.com/office/word/2010/wordml" w:rsidR="004B5703" w:rsidRDefault="004B5703" w14:paraId="0CA8BDA9" w14:textId="77777777">
      <w:pPr>
        <w:spacing w:before="0" w:after="0" w:line="240" w:lineRule="auto"/>
        <w:rPr>
          <w:rFonts w:ascii="Arial" w:hAnsi="Arial" w:cs="Arial"/>
        </w:rPr>
      </w:pPr>
      <w:r>
        <w:rPr>
          <w:rFonts w:ascii="Times New Roman" w:hAnsi="Times New Roman" w:eastAsia="Times New Roman" w:cs="Times New Roman"/>
          <w:sz w:val="22"/>
          <w:szCs w:val="22"/>
        </w:rPr>
        <w:tab/>
        <w:t>This act is known and may be cited as the "South Carolina Campus Sex Crimes Prevention Act".</w:t>
      </w:r>
      <w:r>
        <w:rPr>
          <w:rFonts w:ascii="Times New Roman" w:hAnsi="Times New Roman" w:eastAsia="Times New Roman" w:cs="Times New Roman"/>
          <w:sz w:val="22"/>
          <w:szCs w:val="22"/>
        </w:rPr>
      </w:r>
    </w:p>
    <w:p xmlns:w14="http://schemas.microsoft.com/office/word/2010/wordml" w14:paraId="5E0A8EFC" w14:textId="77777777">
      <w:pPr>
        <w:spacing w:before="0" w:after="0" w:line="240" w:lineRule="auto"/>
      </w:pPr>
      <w:r>
        <w:t/>
      </w:r>
    </w:p>
    <w:p xmlns:w14="http://schemas.microsoft.com/office/word/2010/wordml" w:rsidR="004B5703" w:rsidRDefault="004B5703" w14:paraId="6D7ABEC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2.</w:t>
      </w:r>
      <w:r>
        <w:rPr>
          <w:rFonts w:ascii="Times New Roman" w:hAnsi="Times New Roman" w:eastAsia="Times New Roman" w:cs="Times New Roman"/>
          <w:sz w:val="22"/>
          <w:szCs w:val="22"/>
        </w:rPr>
      </w:r>
    </w:p>
    <w:p xmlns:w14="http://schemas.microsoft.com/office/word/2010/wordml" w14:paraId="23E45A7F" w14:textId="77777777">
      <w:pPr>
        <w:spacing w:before="0" w:after="0" w:line="240" w:lineRule="auto"/>
      </w:pPr>
      <w:r>
        <w:t/>
      </w:r>
    </w:p>
    <w:p xmlns:w14="http://schemas.microsoft.com/office/word/2010/wordml" w:rsidR="004B5703" w:rsidRDefault="004B5703" w14:paraId="5808E8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59-106-20. Annual security reports; inclusion of statement as to obtaining information concerning registered sex offenders.</w:t>
      </w:r>
      <w:r>
        <w:rPr>
          <w:rFonts w:ascii="Times New Roman" w:hAnsi="Times New Roman" w:eastAsia="Times New Roman" w:cs="Times New Roman"/>
          <w:b w:val="true"/>
          <w:sz w:val="22"/>
          <w:szCs w:val="22"/>
        </w:rPr>
      </w:r>
    </w:p>
    <w:p xmlns:w14="http://schemas.microsoft.com/office/word/2010/wordml" w:rsidR="004B5703" w:rsidRDefault="004B5703" w14:paraId="30A9EC7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w:t>
      </w:r>
      <w:r>
        <w:rPr>
          <w:rFonts w:ascii="Times New Roman" w:hAnsi="Times New Roman" w:eastAsia="Times New Roman" w:cs="Times New Roman"/>
          <w:sz w:val="22"/>
          <w:szCs w:val="22"/>
        </w:rPr>
        <w:t>as amended (20 U.S.C. Section 1092(f)). This information must be included in reports beginning in 2003.</w:t>
      </w:r>
      <w:r>
        <w:rPr>
          <w:rFonts w:ascii="Times New Roman" w:hAnsi="Times New Roman" w:eastAsia="Times New Roman" w:cs="Times New Roman"/>
          <w:sz w:val="22"/>
          <w:szCs w:val="22"/>
        </w:rPr>
      </w:r>
    </w:p>
    <w:p xmlns:w14="http://schemas.microsoft.com/office/word/2010/wordml" w14:paraId="5CFE1AB7" w14:textId="77777777">
      <w:pPr>
        <w:spacing w:before="0" w:after="0" w:line="240" w:lineRule="auto"/>
      </w:pPr>
      <w:r>
        <w:t/>
      </w:r>
    </w:p>
    <w:p xmlns:w14="http://schemas.microsoft.com/office/word/2010/wordml" w:rsidR="004B5703" w:rsidRDefault="004B5703" w14:paraId="5AF6E5A6"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2.</w:t>
      </w:r>
      <w:r>
        <w:rPr>
          <w:rFonts w:ascii="Times New Roman" w:hAnsi="Times New Roman" w:eastAsia="Times New Roman" w:cs="Times New Roman"/>
          <w:sz w:val="22"/>
          <w:szCs w:val="22"/>
        </w:rPr>
      </w:r>
    </w:p>
    <w:p xmlns:w14="http://schemas.microsoft.com/office/word/2010/wordml" w14:paraId="3EF197DA" w14:textId="77777777">
      <w:pPr>
        <w:spacing w:before="0" w:after="0" w:line="240" w:lineRule="auto"/>
      </w:pPr>
      <w:r>
        <w:t/>
      </w:r>
    </w:p>
    <w:p xmlns:w14="http://schemas.microsoft.com/office/word/2010/wordml" w:rsidR="004B5703" w:rsidRDefault="004B5703" w14:paraId="394D1F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59-106-30. Institution of higher education.</w:t>
      </w:r>
      <w:r>
        <w:rPr>
          <w:rFonts w:ascii="Times New Roman" w:hAnsi="Times New Roman" w:eastAsia="Times New Roman" w:cs="Times New Roman"/>
          <w:b w:val="true"/>
          <w:sz w:val="22"/>
          <w:szCs w:val="22"/>
        </w:rPr>
      </w:r>
    </w:p>
    <w:p xmlns:w14="http://schemas.microsoft.com/office/word/2010/wordml" w:rsidR="004B5703" w:rsidRDefault="004B5703" w14:paraId="38D4BF8E"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 "institution of higher education" means any two-year or four-year college, community or junior college, technical school, or university located in this State.</w:t>
      </w:r>
      <w:r>
        <w:rPr>
          <w:rFonts w:ascii="Times New Roman" w:hAnsi="Times New Roman" w:eastAsia="Times New Roman" w:cs="Times New Roman"/>
          <w:sz w:val="22"/>
          <w:szCs w:val="22"/>
        </w:rPr>
      </w:r>
    </w:p>
    <w:p xmlns:w14="http://schemas.microsoft.com/office/word/2010/wordml" w14:paraId="0E58D1D0" w14:textId="77777777">
      <w:pPr>
        <w:spacing w:before="0" w:after="0" w:line="240" w:lineRule="auto"/>
      </w:pPr>
      <w:r>
        <w:t/>
      </w:r>
    </w:p>
    <w:p xmlns:w14="http://schemas.microsoft.com/office/word/2010/wordml" w:rsidR="004B5703" w:rsidRDefault="004B5703" w14:paraId="22943863"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