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6067be749c24aae" /><Relationship Type="http://schemas.openxmlformats.org/package/2006/relationships/metadata/core-properties" Target="/package/services/metadata/core-properties/58018d19c11542f393a6c490adf477d1.psmdcp" Id="Rb8736c8ada17448b" /></Relationships>
</file>

<file path=word/document.xml><?xml version="1.0" encoding="utf-8"?>
<w:document xmlns:w="http://schemas.openxmlformats.org/wordprocessingml/2006/main">
  <w:body>
    <w:p xmlns:w14="http://schemas.microsoft.com/office/word/2010/wordml" w:rsidR="002E6E54" w:rsidRDefault="002E6E54" w14:paraId="472212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135</w:t>
      </w:r>
      <w:r>
        <w:rPr>
          <w:rFonts w:ascii="Times New Roman" w:hAnsi="Times New Roman" w:eastAsia="Times New Roman" w:cs="Times New Roman"/>
          <w:sz w:val="22"/>
          <w:szCs w:val="22"/>
          <w:lang w:val="en-PH"/>
        </w:rPr>
      </w:r>
    </w:p>
    <w:p xmlns:w14="http://schemas.microsoft.com/office/word/2010/wordml" w:rsidR="002E6E54" w:rsidRDefault="002E6E54" w14:paraId="545A792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Asbestos and Silica Claims Procedure Act of 2006</w:t>
      </w:r>
      <w:r>
        <w:rPr>
          <w:rFonts w:ascii="Times New Roman" w:hAnsi="Times New Roman" w:eastAsia="Times New Roman" w:cs="Times New Roman"/>
          <w:sz w:val="22"/>
          <w:szCs w:val="22"/>
          <w:lang w:val="en-PH"/>
        </w:rPr>
      </w:r>
    </w:p>
    <w:p xmlns:w14="http://schemas.microsoft.com/office/word/2010/wordml" w:rsidR="002E6E54" w:rsidRDefault="002E6E54" w14:paraId="5FFC1343" w14:textId="77777777">
      <w:pPr>
        <w:spacing w:before="0" w:after="0" w:line="240" w:lineRule="auto"/>
        <w:rPr>
          <w:rFonts w:ascii="Arial" w:hAnsi="Arial" w:cs="Arial"/>
          <w:lang w:val="en-PH"/>
        </w:rPr>
      </w:pPr>
    </w:p>
    <w:p xmlns:w14="http://schemas.microsoft.com/office/word/2010/wordml" w:rsidR="002E6E54" w:rsidRDefault="002E6E54" w14:paraId="35FF4D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44-135-10. Citation of act.</w:t>
      </w:r>
      <w:r>
        <w:rPr>
          <w:rFonts w:ascii="Times New Roman" w:hAnsi="Times New Roman" w:eastAsia="Times New Roman" w:cs="Times New Roman"/>
          <w:b w:val="true"/>
          <w:sz w:val="22"/>
          <w:szCs w:val="22"/>
          <w:lang w:val="en-PH"/>
        </w:rPr>
      </w:r>
    </w:p>
    <w:p xmlns:w14="http://schemas.microsoft.com/office/word/2010/wordml" w:rsidR="002E6E54" w:rsidRDefault="002E6E54" w14:paraId="7A159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act may be cited as the "Asbestos and Silica Claims Procedure Act of 2006".</w:t>
      </w:r>
      <w:r>
        <w:rPr>
          <w:rFonts w:ascii="Times New Roman" w:hAnsi="Times New Roman" w:eastAsia="Times New Roman" w:cs="Times New Roman"/>
          <w:sz w:val="22"/>
          <w:szCs w:val="22"/>
          <w:lang w:val="en-PH"/>
        </w:rPr>
      </w:r>
    </w:p>
    <w:p xmlns:w14="http://schemas.microsoft.com/office/word/2010/wordml" w14:paraId="5CA6CC2B" w14:textId="77777777">
      <w:pPr>
        <w:spacing w:before="0" w:after="0" w:line="240" w:lineRule="auto"/>
      </w:pPr>
      <w:r>
        <w:t/>
      </w:r>
    </w:p>
    <w:p xmlns:w14="http://schemas.microsoft.com/office/word/2010/wordml" w:rsidR="002E6E54" w:rsidRDefault="002E6E54" w14:paraId="23B58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p xmlns:w14="http://schemas.microsoft.com/office/word/2010/wordml" w14:paraId="097B672F" w14:textId="77777777">
      <w:pPr>
        <w:spacing w:before="0" w:after="0" w:line="240" w:lineRule="auto"/>
      </w:pPr>
      <w:r>
        <w:t/>
      </w:r>
    </w:p>
    <w:p xmlns:w14="http://schemas.microsoft.com/office/word/2010/wordml" w:rsidR="002E6E54" w:rsidRDefault="002E6E54" w14:paraId="62E99C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44-135-20. Findings.</w:t>
      </w:r>
      <w:r>
        <w:rPr>
          <w:rFonts w:ascii="Times New Roman" w:hAnsi="Times New Roman" w:eastAsia="Times New Roman" w:cs="Times New Roman"/>
          <w:b w:val="true"/>
          <w:sz w:val="22"/>
          <w:szCs w:val="22"/>
          <w:lang w:val="en-PH"/>
        </w:rPr>
      </w:r>
    </w:p>
    <w:p xmlns:w14="http://schemas.microsoft.com/office/word/2010/wordml" w:rsidR="002E6E54" w:rsidRDefault="002E6E54" w14:paraId="70442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General Assembly finds that:</w:t>
      </w:r>
      <w:r>
        <w:rPr>
          <w:rFonts w:ascii="Times New Roman" w:hAnsi="Times New Roman" w:eastAsia="Times New Roman" w:cs="Times New Roman"/>
          <w:sz w:val="22"/>
          <w:szCs w:val="22"/>
          <w:lang w:val="en-PH"/>
        </w:rPr>
      </w:r>
    </w:p>
    <w:p xmlns:w14="http://schemas.microsoft.com/office/word/2010/wordml" w:rsidR="002E6E54" w:rsidRDefault="002E6E54" w14:paraId="30630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asbestos is a mineral that was widely used prior to the 1980's for insulation, fire-proofing, and other purposes;</w:t>
      </w:r>
      <w:r>
        <w:rPr>
          <w:rFonts w:ascii="Times New Roman" w:hAnsi="Times New Roman" w:eastAsia="Times New Roman" w:cs="Times New Roman"/>
          <w:sz w:val="22"/>
          <w:szCs w:val="22"/>
          <w:lang w:val="en-PH"/>
        </w:rPr>
      </w:r>
    </w:p>
    <w:p xmlns:w14="http://schemas.microsoft.com/office/word/2010/wordml" w:rsidR="002E6E54" w:rsidRDefault="002E6E54" w14:paraId="51CAE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millions of American workers and others were exposed to asbestos, especially during and after World War II, at shipyards such as those that operated in the South Carolina Lowcountry, prior to the advent of regulation by the United States Occupational Safety and Health Administration in the early 1970's;</w:t>
      </w:r>
      <w:r>
        <w:rPr>
          <w:rFonts w:ascii="Times New Roman" w:hAnsi="Times New Roman" w:eastAsia="Times New Roman" w:cs="Times New Roman"/>
          <w:sz w:val="22"/>
          <w:szCs w:val="22"/>
          <w:lang w:val="en-PH"/>
        </w:rPr>
      </w:r>
    </w:p>
    <w:p xmlns:w14="http://schemas.microsoft.com/office/word/2010/wordml" w:rsidR="002E6E54" w:rsidRDefault="002E6E54" w14:paraId="40FE0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exposure to asbestos is associated with various types of cancer, including mesothelioma, as well as nonmalignant conditions such as asbestosis and diffuse pleural thickening;</w:t>
      </w:r>
      <w:r>
        <w:rPr>
          <w:rFonts w:ascii="Times New Roman" w:hAnsi="Times New Roman" w:eastAsia="Times New Roman" w:cs="Times New Roman"/>
          <w:sz w:val="22"/>
          <w:szCs w:val="22"/>
          <w:lang w:val="en-PH"/>
        </w:rPr>
      </w:r>
    </w:p>
    <w:p xmlns:w14="http://schemas.microsoft.com/office/word/2010/wordml" w:rsidR="002E6E54" w:rsidRDefault="002E6E54" w14:paraId="4BBE2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diseases caused by asbestos exposure often have long latency periods;</w:t>
      </w:r>
      <w:r>
        <w:rPr>
          <w:rFonts w:ascii="Times New Roman" w:hAnsi="Times New Roman" w:eastAsia="Times New Roman" w:cs="Times New Roman"/>
          <w:sz w:val="22"/>
          <w:szCs w:val="22"/>
          <w:lang w:val="en-PH"/>
        </w:rPr>
      </w:r>
    </w:p>
    <w:p xmlns:w14="http://schemas.microsoft.com/office/word/2010/wordml" w:rsidR="002E6E54" w:rsidRDefault="002E6E54" w14:paraId="341B0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while the cases currently filed in South Carolina are manageable by the courts and the litigants, it is proper for the legislature to support and protect the South Carolina courts from the potential of massive litigation expense and the crowding of trial dockets;</w:t>
      </w:r>
      <w:r>
        <w:rPr>
          <w:rFonts w:ascii="Times New Roman" w:hAnsi="Times New Roman" w:eastAsia="Times New Roman" w:cs="Times New Roman"/>
          <w:sz w:val="22"/>
          <w:szCs w:val="22"/>
          <w:lang w:val="en-PH"/>
        </w:rPr>
      </w:r>
    </w:p>
    <w:p xmlns:w14="http://schemas.microsoft.com/office/word/2010/wordml" w:rsidR="002E6E54" w:rsidRDefault="002E6E54" w14:paraId="69568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silica is a naturally occurring mineral and is the second most common co</w:t>
      </w:r>
      <w:r>
        <w:rPr>
          <w:rFonts w:ascii="Times New Roman" w:hAnsi="Times New Roman" w:eastAsia="Times New Roman" w:cs="Times New Roman"/>
          <w:sz w:val="22"/>
          <w:szCs w:val="22"/>
          <w:lang w:val="en-PH"/>
        </w:rPr>
        <w:t>nstituent of the earth's crust. Crystalline silica in the form of quartz is present in sand, gravel, soil, and rocks;</w:t>
      </w:r>
      <w:r>
        <w:rPr>
          <w:rFonts w:ascii="Times New Roman" w:hAnsi="Times New Roman" w:eastAsia="Times New Roman" w:cs="Times New Roman"/>
          <w:sz w:val="22"/>
          <w:szCs w:val="22"/>
          <w:lang w:val="en-PH"/>
        </w:rPr>
      </w:r>
    </w:p>
    <w:p xmlns:w14="http://schemas.microsoft.com/office/word/2010/wordml" w:rsidR="002E6E54" w:rsidRDefault="002E6E54" w14:paraId="5AE53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silica-related illnesses, including silicosis, can develop from the inhalation of respirable silica dust. Silicosis was widely recognized as an occupational disease many years ago;</w:t>
      </w:r>
      <w:r>
        <w:rPr>
          <w:rFonts w:ascii="Times New Roman" w:hAnsi="Times New Roman" w:eastAsia="Times New Roman" w:cs="Times New Roman"/>
          <w:sz w:val="22"/>
          <w:szCs w:val="22"/>
          <w:lang w:val="en-PH"/>
        </w:rPr>
      </w:r>
    </w:p>
    <w:p xmlns:w14="http://schemas.microsoft.com/office/word/2010/wordml" w:rsidR="002E6E54" w:rsidRDefault="002E6E54" w14:paraId="103E6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concerns about statutes of limitations may prompt unimpaired asbestos and silica claimants to bring lawsuits to protect their ability to recover for their potentially progressive occupational disease; and</w:t>
      </w:r>
      <w:r>
        <w:rPr>
          <w:rFonts w:ascii="Times New Roman" w:hAnsi="Times New Roman" w:eastAsia="Times New Roman" w:cs="Times New Roman"/>
          <w:sz w:val="22"/>
          <w:szCs w:val="22"/>
          <w:lang w:val="en-PH"/>
        </w:rPr>
      </w:r>
    </w:p>
    <w:p xmlns:w14="http://schemas.microsoft.com/office/word/2010/wordml" w:rsidR="002E6E54" w:rsidRDefault="002E6E54" w14:paraId="16D06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several states, including Texas, Georgia, Ohio, and Florida have enacted legislation setting medical criteria governing asbestos and silica cases and tolling statutes of limitations and requiring persons alleging nonmalignant disease claims to demonstrate physical impairment as a prerequisite to setting such cases for trial.</w:t>
      </w:r>
      <w:r>
        <w:rPr>
          <w:rFonts w:ascii="Times New Roman" w:hAnsi="Times New Roman" w:eastAsia="Times New Roman" w:cs="Times New Roman"/>
          <w:sz w:val="22"/>
          <w:szCs w:val="22"/>
          <w:lang w:val="en-PH"/>
        </w:rPr>
      </w:r>
    </w:p>
    <w:p xmlns:w14="http://schemas.microsoft.com/office/word/2010/wordml" w:rsidR="002E6E54" w:rsidRDefault="002E6E54" w14:paraId="72B24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purpose of this chapter is to:</w:t>
      </w:r>
      <w:r>
        <w:rPr>
          <w:rFonts w:ascii="Times New Roman" w:hAnsi="Times New Roman" w:eastAsia="Times New Roman" w:cs="Times New Roman"/>
          <w:sz w:val="22"/>
          <w:szCs w:val="22"/>
          <w:lang w:val="en-PH"/>
        </w:rPr>
      </w:r>
    </w:p>
    <w:p xmlns:w14="http://schemas.microsoft.com/office/word/2010/wordml" w:rsidR="002E6E54" w:rsidRDefault="002E6E54" w14:paraId="36919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provide a procedural remedy allowing efficient judicial supervision and control of asbestos and silica litigation by giving priority for the purposes of trial and resolution to asbestos and silica claimants with demonstrable physical impairment caused by exposure to asbestos or silica; and</w:t>
      </w:r>
      <w:r>
        <w:rPr>
          <w:rFonts w:ascii="Times New Roman" w:hAnsi="Times New Roman" w:eastAsia="Times New Roman" w:cs="Times New Roman"/>
          <w:sz w:val="22"/>
          <w:szCs w:val="22"/>
          <w:lang w:val="en-PH"/>
        </w:rPr>
      </w:r>
    </w:p>
    <w:p xmlns:w14="http://schemas.microsoft.com/office/word/2010/wordml" w:rsidR="002E6E54" w:rsidRDefault="002E6E54" w14:paraId="0977A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preserve the legal rights of claimants who were exposed to asbestos or silica, but have no physical impairment from asbestos or silica exposure, until such time as the claimant can demonstrate physical impairment.</w:t>
      </w:r>
      <w:r>
        <w:rPr>
          <w:rFonts w:ascii="Times New Roman" w:hAnsi="Times New Roman" w:eastAsia="Times New Roman" w:cs="Times New Roman"/>
          <w:sz w:val="22"/>
          <w:szCs w:val="22"/>
          <w:lang w:val="en-PH"/>
        </w:rPr>
      </w:r>
    </w:p>
    <w:p xmlns:w14="http://schemas.microsoft.com/office/word/2010/wordml" w14:paraId="580A0967" w14:textId="77777777">
      <w:pPr>
        <w:spacing w:before="0" w:after="0" w:line="240" w:lineRule="auto"/>
      </w:pPr>
      <w:r>
        <w:t/>
      </w:r>
    </w:p>
    <w:p xmlns:w14="http://schemas.microsoft.com/office/word/2010/wordml" w:rsidR="002E6E54" w:rsidRDefault="002E6E54" w14:paraId="19BD9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p xmlns:w14="http://schemas.microsoft.com/office/word/2010/wordml" w14:paraId="363BAFA2" w14:textId="77777777">
      <w:pPr>
        <w:spacing w:before="0" w:after="0" w:line="240" w:lineRule="auto"/>
      </w:pPr>
      <w:r>
        <w:t/>
      </w:r>
    </w:p>
    <w:p xmlns:w14="http://schemas.microsoft.com/office/word/2010/wordml" w:rsidR="002E6E54" w:rsidRDefault="002E6E54" w14:paraId="7EF740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44-135-30.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3E6CC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2E6E54" w:rsidRDefault="002E6E54" w14:paraId="5CBC9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"Asbestos" means all minerals defined as " asbestos" in 29 CFR 1910, as and if amended.</w:t>
      </w:r>
      <w:r>
        <w:rPr>
          <w:rFonts w:ascii="Times New Roman" w:hAnsi="Times New Roman" w:eastAsia="Times New Roman" w:cs="Times New Roman"/>
          <w:sz w:val="22"/>
          <w:szCs w:val="22"/>
          <w:lang w:val="en-PH"/>
        </w:rPr>
      </w:r>
    </w:p>
    <w:p xmlns:w14="http://schemas.microsoft.com/office/word/2010/wordml" w:rsidR="002E6E54" w:rsidRDefault="002E6E54" w14:paraId="57FDE7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"Asbestos claim" </w:t>
      </w:r>
      <w:r>
        <w:rPr>
          <w:rFonts w:ascii="Times New Roman" w:hAnsi="Times New Roman" w:eastAsia="Times New Roman" w:cs="Times New Roman"/>
          <w:sz w:val="22"/>
          <w:szCs w:val="22"/>
          <w:lang w:val="en-PH"/>
        </w:rPr>
        <w:t>means any claim for damages or other civil or equitable relief presented in a civil action, arising out of, based on, or related to the health effects of exposure to asbestos, including loss of consortium and any other derivative claim made by or on behalf of any exposed person or any representative, spouse, parent, child, or other relative of any exposed person.</w:t>
      </w:r>
      <w:r>
        <w:rPr>
          <w:rFonts w:ascii="Times New Roman" w:hAnsi="Times New Roman" w:eastAsia="Times New Roman" w:cs="Times New Roman"/>
          <w:sz w:val="22"/>
          <w:szCs w:val="22"/>
          <w:lang w:val="en-PH"/>
        </w:rPr>
      </w:r>
    </w:p>
    <w:p xmlns:w14="http://schemas.microsoft.com/office/word/2010/wordml" w:rsidR="002E6E54" w:rsidRDefault="002E6E54" w14:paraId="547DA5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"Asbestos-related injury" means personal injury or death allegedly caused, in whole or in part, by inhalation or ingestion of asbestos.</w:t>
      </w:r>
      <w:r>
        <w:rPr>
          <w:rFonts w:ascii="Times New Roman" w:hAnsi="Times New Roman" w:eastAsia="Times New Roman" w:cs="Times New Roman"/>
          <w:sz w:val="22"/>
          <w:szCs w:val="22"/>
          <w:lang w:val="en-PH"/>
        </w:rPr>
      </w:r>
    </w:p>
    <w:p xmlns:w14="http://schemas.microsoft.com/office/word/2010/wordml" w:rsidR="002E6E54" w:rsidRDefault="002E6E54" w14:paraId="602A5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"Asbestosis" means bilateral interstitial fibrosis of the lungs caused by inhalation of asbestos fibers.</w:t>
      </w:r>
      <w:r>
        <w:rPr>
          <w:rFonts w:ascii="Times New Roman" w:hAnsi="Times New Roman" w:eastAsia="Times New Roman" w:cs="Times New Roman"/>
          <w:sz w:val="22"/>
          <w:szCs w:val="22"/>
          <w:lang w:val="en-PH"/>
        </w:rPr>
      </w:r>
    </w:p>
    <w:p xmlns:w14="http://schemas.microsoft.com/office/word/2010/wordml" w:rsidR="002E6E54" w:rsidRDefault="002E6E54" w14:paraId="2384C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"Certified B-reader" means a person who has successfully completed the x-ray interpretation course sponsored by the National Institute for Occupational Safety and Health (NIOSH) and passed the B-reader certification examination for x-ray interpretation and whose NIOSH certification is current at the time of any readings required by this chapter.</w:t>
      </w:r>
      <w:r>
        <w:rPr>
          <w:rFonts w:ascii="Times New Roman" w:hAnsi="Times New Roman" w:eastAsia="Times New Roman" w:cs="Times New Roman"/>
          <w:sz w:val="22"/>
          <w:szCs w:val="22"/>
          <w:lang w:val="en-PH"/>
        </w:rPr>
      </w:r>
    </w:p>
    <w:p xmlns:w14="http://schemas.microsoft.com/office/word/2010/wordml" w:rsidR="002E6E54" w:rsidRDefault="002E6E54" w14:paraId="4603F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"Chest x-ray" </w:t>
      </w:r>
      <w:r>
        <w:rPr>
          <w:rFonts w:ascii="Times New Roman" w:hAnsi="Times New Roman" w:eastAsia="Times New Roman" w:cs="Times New Roman"/>
          <w:sz w:val="22"/>
          <w:szCs w:val="22"/>
          <w:lang w:val="en-PH"/>
        </w:rPr>
        <w:t>means chest films that are taken in accordance with accepted medical standards in effect at the time the x-ray was taken.</w:t>
      </w:r>
      <w:r>
        <w:rPr>
          <w:rFonts w:ascii="Times New Roman" w:hAnsi="Times New Roman" w:eastAsia="Times New Roman" w:cs="Times New Roman"/>
          <w:sz w:val="22"/>
          <w:szCs w:val="22"/>
          <w:lang w:val="en-PH"/>
        </w:rPr>
      </w:r>
    </w:p>
    <w:p xmlns:w14="http://schemas.microsoft.com/office/word/2010/wordml" w:rsidR="002E6E54" w:rsidRDefault="002E6E54" w14:paraId="13957C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"Claimant" means an exposed person and any person who is seeking recovery of damages for or arising from the injury or death of an exposed person.</w:t>
      </w:r>
      <w:r>
        <w:rPr>
          <w:rFonts w:ascii="Times New Roman" w:hAnsi="Times New Roman" w:eastAsia="Times New Roman" w:cs="Times New Roman"/>
          <w:sz w:val="22"/>
          <w:szCs w:val="22"/>
          <w:lang w:val="en-PH"/>
        </w:rPr>
      </w:r>
    </w:p>
    <w:p xmlns:w14="http://schemas.microsoft.com/office/word/2010/wordml" w:rsidR="002E6E54" w:rsidRDefault="002E6E54" w14:paraId="5776C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"Defendant" means a person against whom a claim arising from an asbestos-related injury or a silica-related injury is made.</w:t>
      </w:r>
      <w:r>
        <w:rPr>
          <w:rFonts w:ascii="Times New Roman" w:hAnsi="Times New Roman" w:eastAsia="Times New Roman" w:cs="Times New Roman"/>
          <w:sz w:val="22"/>
          <w:szCs w:val="22"/>
          <w:lang w:val="en-PH"/>
        </w:rPr>
      </w:r>
    </w:p>
    <w:p xmlns:w14="http://schemas.microsoft.com/office/word/2010/wordml" w:rsidR="002E6E54" w:rsidRDefault="002E6E54" w14:paraId="23D65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"Exposed person" </w:t>
      </w:r>
      <w:r>
        <w:rPr>
          <w:rFonts w:ascii="Times New Roman" w:hAnsi="Times New Roman" w:eastAsia="Times New Roman" w:cs="Times New Roman"/>
          <w:sz w:val="22"/>
          <w:szCs w:val="22"/>
          <w:lang w:val="en-PH"/>
        </w:rPr>
        <w:t>means a person who is alleged to have suffered an asbestos-related injury or a silica-related injury.</w:t>
      </w:r>
      <w:r>
        <w:rPr>
          <w:rFonts w:ascii="Times New Roman" w:hAnsi="Times New Roman" w:eastAsia="Times New Roman" w:cs="Times New Roman"/>
          <w:sz w:val="22"/>
          <w:szCs w:val="22"/>
          <w:lang w:val="en-PH"/>
        </w:rPr>
      </w:r>
    </w:p>
    <w:p xmlns:w14="http://schemas.microsoft.com/office/word/2010/wordml" w:rsidR="002E6E54" w:rsidRDefault="002E6E54" w14:paraId="4278F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"FEV1" means forced expiratory volume in the first second, which is the maximal volume of air expelled in one second during performance of simple spirometric tests.</w:t>
      </w:r>
      <w:r>
        <w:rPr>
          <w:rFonts w:ascii="Times New Roman" w:hAnsi="Times New Roman" w:eastAsia="Times New Roman" w:cs="Times New Roman"/>
          <w:sz w:val="22"/>
          <w:szCs w:val="22"/>
          <w:lang w:val="en-PH"/>
        </w:rPr>
      </w:r>
    </w:p>
    <w:p xmlns:w14="http://schemas.microsoft.com/office/word/2010/wordml" w:rsidR="002E6E54" w:rsidRDefault="002E6E54" w14:paraId="43E98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"FVC" means forced vital capacity, which is the maximal volume of air expired with maximum effort from a position of full inspiration.</w:t>
      </w:r>
      <w:r>
        <w:rPr>
          <w:rFonts w:ascii="Times New Roman" w:hAnsi="Times New Roman" w:eastAsia="Times New Roman" w:cs="Times New Roman"/>
          <w:sz w:val="22"/>
          <w:szCs w:val="22"/>
          <w:lang w:val="en-PH"/>
        </w:rPr>
      </w:r>
    </w:p>
    <w:p xmlns:w14="http://schemas.microsoft.com/office/word/2010/wordml" w:rsidR="002E6E54" w:rsidRDefault="002E6E54" w14:paraId="23887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"ILO system of classification" </w:t>
      </w:r>
      <w:r>
        <w:rPr>
          <w:rFonts w:ascii="Times New Roman" w:hAnsi="Times New Roman" w:eastAsia="Times New Roman" w:cs="Times New Roman"/>
          <w:sz w:val="22"/>
          <w:szCs w:val="22"/>
          <w:lang w:val="en-PH"/>
        </w:rPr>
        <w:t>means the radiological rating system of the International Labor Office in "Guidelines for the Use of ILO International Classification of Radiographs of Pneumoconioses", 2000 edition, as amended from time to time by the International Labor Office.</w:t>
      </w:r>
      <w:r>
        <w:rPr>
          <w:rFonts w:ascii="Times New Roman" w:hAnsi="Times New Roman" w:eastAsia="Times New Roman" w:cs="Times New Roman"/>
          <w:sz w:val="22"/>
          <w:szCs w:val="22"/>
          <w:lang w:val="en-PH"/>
        </w:rPr>
      </w:r>
    </w:p>
    <w:p xmlns:w14="http://schemas.microsoft.com/office/word/2010/wordml" w:rsidR="002E6E54" w:rsidRDefault="002E6E54" w14:paraId="4D5E8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"Mesothelioma" means a rare form of cancer allegedly caused in some instances by exposure to asbestos in which the cancer invades cells in the membrane lining of the:</w:t>
      </w:r>
      <w:r>
        <w:rPr>
          <w:rFonts w:ascii="Times New Roman" w:hAnsi="Times New Roman" w:eastAsia="Times New Roman" w:cs="Times New Roman"/>
          <w:sz w:val="22"/>
          <w:szCs w:val="22"/>
          <w:lang w:val="en-PH"/>
        </w:rPr>
      </w:r>
    </w:p>
    <w:p xmlns:w14="http://schemas.microsoft.com/office/word/2010/wordml" w:rsidR="002E6E54" w:rsidRDefault="002E6E54" w14:paraId="7FF00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lungs and chest cavity (the pleural region);</w:t>
      </w:r>
      <w:r>
        <w:rPr>
          <w:rFonts w:ascii="Times New Roman" w:hAnsi="Times New Roman" w:eastAsia="Times New Roman" w:cs="Times New Roman"/>
          <w:sz w:val="22"/>
          <w:szCs w:val="22"/>
          <w:lang w:val="en-PH"/>
        </w:rPr>
      </w:r>
    </w:p>
    <w:p xmlns:w14="http://schemas.microsoft.com/office/word/2010/wordml" w:rsidR="002E6E54" w:rsidRDefault="002E6E54" w14:paraId="6480F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abdominal cavity (the peritoneal region); or</w:t>
      </w:r>
      <w:r>
        <w:rPr>
          <w:rFonts w:ascii="Times New Roman" w:hAnsi="Times New Roman" w:eastAsia="Times New Roman" w:cs="Times New Roman"/>
          <w:sz w:val="22"/>
          <w:szCs w:val="22"/>
          <w:lang w:val="en-PH"/>
        </w:rPr>
      </w:r>
    </w:p>
    <w:p xmlns:w14="http://schemas.microsoft.com/office/word/2010/wordml" w:rsidR="002E6E54" w:rsidRDefault="002E6E54" w14:paraId="1826F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heart (the pericardial region).</w:t>
      </w:r>
      <w:r>
        <w:rPr>
          <w:rFonts w:ascii="Times New Roman" w:hAnsi="Times New Roman" w:eastAsia="Times New Roman" w:cs="Times New Roman"/>
          <w:sz w:val="22"/>
          <w:szCs w:val="22"/>
          <w:lang w:val="en-PH"/>
        </w:rPr>
      </w:r>
    </w:p>
    <w:p xmlns:w14="http://schemas.microsoft.com/office/word/2010/wordml" w:rsidR="002E6E54" w:rsidRDefault="002E6E54" w14:paraId="3D0AD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"Nonmalignant asbestos-related injury" means an asbestos-related injury other than mesothelioma or other asbestos-related malignancy.</w:t>
      </w:r>
      <w:r>
        <w:rPr>
          <w:rFonts w:ascii="Times New Roman" w:hAnsi="Times New Roman" w:eastAsia="Times New Roman" w:cs="Times New Roman"/>
          <w:sz w:val="22"/>
          <w:szCs w:val="22"/>
          <w:lang w:val="en-PH"/>
        </w:rPr>
      </w:r>
    </w:p>
    <w:p xmlns:w14="http://schemas.microsoft.com/office/word/2010/wordml" w:rsidR="002E6E54" w:rsidRDefault="002E6E54" w14:paraId="3A95B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"Physician board certified in internal medicine" means a physician who is certified by the American Board of Internal Medicine.</w:t>
      </w:r>
      <w:r>
        <w:rPr>
          <w:rFonts w:ascii="Times New Roman" w:hAnsi="Times New Roman" w:eastAsia="Times New Roman" w:cs="Times New Roman"/>
          <w:sz w:val="22"/>
          <w:szCs w:val="22"/>
          <w:lang w:val="en-PH"/>
        </w:rPr>
      </w:r>
    </w:p>
    <w:p xmlns:w14="http://schemas.microsoft.com/office/word/2010/wordml" w:rsidR="002E6E54" w:rsidRDefault="002E6E54" w14:paraId="1586A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"Physician board certified in occupational medicine" </w:t>
      </w:r>
      <w:r>
        <w:rPr>
          <w:rFonts w:ascii="Times New Roman" w:hAnsi="Times New Roman" w:eastAsia="Times New Roman" w:cs="Times New Roman"/>
          <w:sz w:val="22"/>
          <w:szCs w:val="22"/>
          <w:lang w:val="en-PH"/>
        </w:rPr>
        <w:t>means a physician who is certified in the subspecialty of occupational medicine by the American Board of Preventive Medicine.</w:t>
      </w:r>
      <w:r>
        <w:rPr>
          <w:rFonts w:ascii="Times New Roman" w:hAnsi="Times New Roman" w:eastAsia="Times New Roman" w:cs="Times New Roman"/>
          <w:sz w:val="22"/>
          <w:szCs w:val="22"/>
          <w:lang w:val="en-PH"/>
        </w:rPr>
      </w:r>
    </w:p>
    <w:p xmlns:w14="http://schemas.microsoft.com/office/word/2010/wordml" w:rsidR="002E6E54" w:rsidRDefault="002E6E54" w14:paraId="266117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"Physician board certified in oncology" means a physician who is certified in the subspecialty of medical oncology by the American Board of Internal Medicine.</w:t>
      </w:r>
      <w:r>
        <w:rPr>
          <w:rFonts w:ascii="Times New Roman" w:hAnsi="Times New Roman" w:eastAsia="Times New Roman" w:cs="Times New Roman"/>
          <w:sz w:val="22"/>
          <w:szCs w:val="22"/>
          <w:lang w:val="en-PH"/>
        </w:rPr>
      </w:r>
    </w:p>
    <w:p xmlns:w14="http://schemas.microsoft.com/office/word/2010/wordml" w:rsidR="002E6E54" w:rsidRDefault="002E6E54" w14:paraId="1B8C1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"Physician board certified in pathology" means a physician who holds primary certification in anatomic pathology or clinical pathology from the American Board of Pathology and whose professional practice:</w:t>
      </w:r>
      <w:r>
        <w:rPr>
          <w:rFonts w:ascii="Times New Roman" w:hAnsi="Times New Roman" w:eastAsia="Times New Roman" w:cs="Times New Roman"/>
          <w:sz w:val="22"/>
          <w:szCs w:val="22"/>
          <w:lang w:val="en-PH"/>
        </w:rPr>
      </w:r>
    </w:p>
    <w:p xmlns:w14="http://schemas.microsoft.com/office/word/2010/wordml" w:rsidR="002E6E54" w:rsidRDefault="002E6E54" w14:paraId="64404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is principally in the field of pathology; and</w:t>
      </w:r>
      <w:r>
        <w:rPr>
          <w:rFonts w:ascii="Times New Roman" w:hAnsi="Times New Roman" w:eastAsia="Times New Roman" w:cs="Times New Roman"/>
          <w:sz w:val="22"/>
          <w:szCs w:val="22"/>
          <w:lang w:val="en-PH"/>
        </w:rPr>
      </w:r>
    </w:p>
    <w:p xmlns:w14="http://schemas.microsoft.com/office/word/2010/wordml" w:rsidR="002E6E54" w:rsidRDefault="002E6E54" w14:paraId="29BF0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involves regular evaluation of pathology materials obtained from surgical or postmortem specimens.</w:t>
      </w:r>
      <w:r>
        <w:rPr>
          <w:rFonts w:ascii="Times New Roman" w:hAnsi="Times New Roman" w:eastAsia="Times New Roman" w:cs="Times New Roman"/>
          <w:sz w:val="22"/>
          <w:szCs w:val="22"/>
          <w:lang w:val="en-PH"/>
        </w:rPr>
      </w:r>
    </w:p>
    <w:p xmlns:w14="http://schemas.microsoft.com/office/word/2010/wordml" w:rsidR="002E6E54" w:rsidRDefault="002E6E54" w14:paraId="7AD47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"Physician board certified in pulmonary medicine" means a physician who is certified in the subspecialty of pulmonary medicine by the American Board of Internal Medicine.</w:t>
      </w:r>
      <w:r>
        <w:rPr>
          <w:rFonts w:ascii="Times New Roman" w:hAnsi="Times New Roman" w:eastAsia="Times New Roman" w:cs="Times New Roman"/>
          <w:sz w:val="22"/>
          <w:szCs w:val="22"/>
          <w:lang w:val="en-PH"/>
        </w:rPr>
      </w:r>
    </w:p>
    <w:p xmlns:w14="http://schemas.microsoft.com/office/word/2010/wordml" w:rsidR="002E6E54" w:rsidRDefault="002E6E54" w14:paraId="1B82F8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(20) "Physician board certified in radiology" means a physician who is certified by the American Board of Radiology.</w:t>
      </w:r>
      <w:r>
        <w:rPr>
          <w:rFonts w:ascii="Times New Roman" w:hAnsi="Times New Roman" w:eastAsia="Times New Roman" w:cs="Times New Roman"/>
          <w:sz w:val="22"/>
          <w:szCs w:val="22"/>
          <w:lang w:val="en-PH"/>
        </w:rPr>
      </w:r>
    </w:p>
    <w:p xmlns:w14="http://schemas.microsoft.com/office/word/2010/wordml" w:rsidR="002E6E54" w:rsidRDefault="002E6E54" w14:paraId="49A33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(21) "Plethysmography" </w:t>
      </w:r>
      <w:r>
        <w:rPr>
          <w:rFonts w:ascii="Times New Roman" w:hAnsi="Times New Roman" w:eastAsia="Times New Roman" w:cs="Times New Roman"/>
          <w:sz w:val="22"/>
          <w:szCs w:val="22"/>
          <w:lang w:val="en-PH"/>
        </w:rPr>
        <w:t>means the test for determining lung volume, also known as "body plethysmography", in which the subject of the test is enclosed in a chamber that is equipped to measure pressure, flow, or volume change.</w:t>
      </w:r>
      <w:r>
        <w:rPr>
          <w:rFonts w:ascii="Times New Roman" w:hAnsi="Times New Roman" w:eastAsia="Times New Roman" w:cs="Times New Roman"/>
          <w:sz w:val="22"/>
          <w:szCs w:val="22"/>
          <w:lang w:val="en-PH"/>
        </w:rPr>
      </w:r>
    </w:p>
    <w:p xmlns:w14="http://schemas.microsoft.com/office/word/2010/wordml" w:rsidR="002E6E54" w:rsidRDefault="002E6E54" w14:paraId="5B55E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(22) "Predicted lower limit of normal" for any test means the fifth percentile of healthy populations based on age, height, and gender, as referenced in the AMA Guides to the Evaluation of Permanent Impairment (5th Edition) (dated November 2000).</w:t>
      </w:r>
      <w:r>
        <w:rPr>
          <w:rFonts w:ascii="Times New Roman" w:hAnsi="Times New Roman" w:eastAsia="Times New Roman" w:cs="Times New Roman"/>
          <w:sz w:val="22"/>
          <w:szCs w:val="22"/>
          <w:lang w:val="en-PH"/>
        </w:rPr>
      </w:r>
    </w:p>
    <w:p xmlns:w14="http://schemas.microsoft.com/office/word/2010/wordml" w:rsidR="002E6E54" w:rsidRDefault="002E6E54" w14:paraId="504E4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(23) "Pulmonary function testing" </w:t>
      </w:r>
      <w:r>
        <w:rPr>
          <w:rFonts w:ascii="Times New Roman" w:hAnsi="Times New Roman" w:eastAsia="Times New Roman" w:cs="Times New Roman"/>
          <w:sz w:val="22"/>
          <w:szCs w:val="22"/>
          <w:lang w:val="en-PH"/>
        </w:rPr>
        <w:t>means spirometry and lung volume testing performed in accordance with Section 44-135-40 using equipment, methods of calibration, and techniques that materially comply with:</w:t>
      </w:r>
      <w:r>
        <w:rPr>
          <w:rFonts w:ascii="Times New Roman" w:hAnsi="Times New Roman" w:eastAsia="Times New Roman" w:cs="Times New Roman"/>
          <w:sz w:val="22"/>
          <w:szCs w:val="22"/>
          <w:lang w:val="en-PH"/>
        </w:rPr>
      </w:r>
    </w:p>
    <w:p xmlns:w14="http://schemas.microsoft.com/office/word/2010/wordml" w:rsidR="002E6E54" w:rsidRDefault="002E6E54" w14:paraId="3D893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criteria incorporated in the American Medical Association Guides to the Evaluation of Permanent Impairment and reported in 20 C.F.R. Part 404, Subpart P, Appendix 1, Part (A), Sections 3.00(E) and (F)(2003), as amended from time to time by the American Medical Association; and</w:t>
      </w:r>
      <w:r>
        <w:rPr>
          <w:rFonts w:ascii="Times New Roman" w:hAnsi="Times New Roman" w:eastAsia="Times New Roman" w:cs="Times New Roman"/>
          <w:sz w:val="22"/>
          <w:szCs w:val="22"/>
          <w:lang w:val="en-PH"/>
        </w:rPr>
      </w:r>
    </w:p>
    <w:p xmlns:w14="http://schemas.microsoft.com/office/word/2010/wordml" w:rsidR="002E6E54" w:rsidRDefault="002E6E54" w14:paraId="51E65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interpretative standards in the Official Statement of the American Thoracic Society entitled "Lung Function Testing: Selection of Reference Values and Interpretative Strategies", as published in 144 American Review of Respiratory Disease 1202-1218 (1991), as amended from time to time by the American Thoracic Society.</w:t>
      </w:r>
      <w:r>
        <w:rPr>
          <w:rFonts w:ascii="Times New Roman" w:hAnsi="Times New Roman" w:eastAsia="Times New Roman" w:cs="Times New Roman"/>
          <w:sz w:val="22"/>
          <w:szCs w:val="22"/>
          <w:lang w:val="en-PH"/>
        </w:rPr>
      </w:r>
    </w:p>
    <w:p xmlns:w14="http://schemas.microsoft.com/office/word/2010/wordml" w:rsidR="002E6E54" w:rsidRDefault="002E6E54" w14:paraId="17337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(24) "Radiological evidence" </w:t>
      </w:r>
      <w:r>
        <w:rPr>
          <w:rFonts w:ascii="Times New Roman" w:hAnsi="Times New Roman" w:eastAsia="Times New Roman" w:cs="Times New Roman"/>
          <w:sz w:val="22"/>
          <w:szCs w:val="22"/>
          <w:lang w:val="en-PH"/>
        </w:rPr>
        <w:t>of asbestosis or pleural thickening means a chest x-ray evaluated by a certified B-reader, a radiologist, a physician board certified in pulmonary medicine, occupational medicine, internal medicine, oncology, or pathology using the ILO System of classification. The chest x-ray shall be a quality 1 x-ray according to that ILO System, although if the certified B-reader, board certified pulmonologist, or board certified radiologist confirms that a quality 2 x-ray film is of sufficient quality to render an accu</w:t>
      </w:r>
      <w:r>
        <w:rPr>
          <w:rFonts w:ascii="Times New Roman" w:hAnsi="Times New Roman" w:eastAsia="Times New Roman" w:cs="Times New Roman"/>
          <w:sz w:val="22"/>
          <w:szCs w:val="22"/>
          <w:lang w:val="en-PH"/>
        </w:rPr>
        <w:t>rate reading under the ILO System of classification and no quality 1 x-ray films are available, then the necessary radiologic findings may be made with the quality 2 x-ray film which is the subject of the confirmation above. Also, in a death case where no pathology is available, the necessary radiologic findings may be made with a quality 2 x-ray film if a quality 1 x-ray film is not available.</w:t>
      </w:r>
      <w:r>
        <w:rPr>
          <w:rFonts w:ascii="Times New Roman" w:hAnsi="Times New Roman" w:eastAsia="Times New Roman" w:cs="Times New Roman"/>
          <w:sz w:val="22"/>
          <w:szCs w:val="22"/>
          <w:lang w:val="en-PH"/>
        </w:rPr>
      </w:r>
    </w:p>
    <w:p xmlns:w14="http://schemas.microsoft.com/office/word/2010/wordml" w:rsidR="002E6E54" w:rsidRDefault="002E6E54" w14:paraId="4240B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(25) "Report" means a report required by Section 44-135-50 or 44-135-60.</w:t>
      </w:r>
      <w:r>
        <w:rPr>
          <w:rFonts w:ascii="Times New Roman" w:hAnsi="Times New Roman" w:eastAsia="Times New Roman" w:cs="Times New Roman"/>
          <w:sz w:val="22"/>
          <w:szCs w:val="22"/>
          <w:lang w:val="en-PH"/>
        </w:rPr>
      </w:r>
    </w:p>
    <w:p xmlns:w14="http://schemas.microsoft.com/office/word/2010/wordml" w:rsidR="002E6E54" w:rsidRDefault="002E6E54" w14:paraId="291C6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(26) "Respirable" with respect to silica, means particles that are less than ten microns in diameter.</w:t>
      </w:r>
      <w:r>
        <w:rPr>
          <w:rFonts w:ascii="Times New Roman" w:hAnsi="Times New Roman" w:eastAsia="Times New Roman" w:cs="Times New Roman"/>
          <w:sz w:val="22"/>
          <w:szCs w:val="22"/>
          <w:lang w:val="en-PH"/>
        </w:rPr>
      </w:r>
    </w:p>
    <w:p xmlns:w14="http://schemas.microsoft.com/office/word/2010/wordml" w:rsidR="002E6E54" w:rsidRDefault="002E6E54" w14:paraId="2EC02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(27) "Serve" means to serve notice on a party in compliance with the South Carolina Rules of Civil Procedure.</w:t>
      </w:r>
      <w:r>
        <w:rPr>
          <w:rFonts w:ascii="Times New Roman" w:hAnsi="Times New Roman" w:eastAsia="Times New Roman" w:cs="Times New Roman"/>
          <w:sz w:val="22"/>
          <w:szCs w:val="22"/>
          <w:lang w:val="en-PH"/>
        </w:rPr>
      </w:r>
    </w:p>
    <w:p xmlns:w14="http://schemas.microsoft.com/office/word/2010/wordml" w:rsidR="002E6E54" w:rsidRDefault="002E6E54" w14:paraId="51B7A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(28) "Silica" means a naturally occurring, respirable form of crystalline silicon dioxide, including quartz, cristobalite, and tridymite.</w:t>
      </w:r>
      <w:r>
        <w:rPr>
          <w:rFonts w:ascii="Times New Roman" w:hAnsi="Times New Roman" w:eastAsia="Times New Roman" w:cs="Times New Roman"/>
          <w:sz w:val="22"/>
          <w:szCs w:val="22"/>
          <w:lang w:val="en-PH"/>
        </w:rPr>
      </w:r>
    </w:p>
    <w:p xmlns:w14="http://schemas.microsoft.com/office/word/2010/wordml" w:rsidR="002E6E54" w:rsidRDefault="002E6E54" w14:paraId="17F4D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(29) "Silica claim" </w:t>
      </w:r>
      <w:r>
        <w:rPr>
          <w:rFonts w:ascii="Times New Roman" w:hAnsi="Times New Roman" w:eastAsia="Times New Roman" w:cs="Times New Roman"/>
          <w:sz w:val="22"/>
          <w:szCs w:val="22"/>
          <w:lang w:val="en-PH"/>
        </w:rPr>
        <w:t>means any claim for damages or other civil or equitable relief presented in a civil action, arising out of, based on, or related to the health effects of exposure to silica, including loss of consortium and any other derivative claim made by or on behalf of any exposed person or any representative, spouse, parent, child, or other relative of any exposed person.</w:t>
      </w:r>
      <w:r>
        <w:rPr>
          <w:rFonts w:ascii="Times New Roman" w:hAnsi="Times New Roman" w:eastAsia="Times New Roman" w:cs="Times New Roman"/>
          <w:sz w:val="22"/>
          <w:szCs w:val="22"/>
          <w:lang w:val="en-PH"/>
        </w:rPr>
      </w:r>
    </w:p>
    <w:p xmlns:w14="http://schemas.microsoft.com/office/word/2010/wordml" w:rsidR="002E6E54" w:rsidRDefault="002E6E54" w14:paraId="76385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(30) "Silica-related injury" means personal injury or death allegedly caused, in whole or in part, by inhalation of silica.</w:t>
      </w:r>
      <w:r>
        <w:rPr>
          <w:rFonts w:ascii="Times New Roman" w:hAnsi="Times New Roman" w:eastAsia="Times New Roman" w:cs="Times New Roman"/>
          <w:sz w:val="22"/>
          <w:szCs w:val="22"/>
          <w:lang w:val="en-PH"/>
        </w:rPr>
      </w:r>
    </w:p>
    <w:p xmlns:w14="http://schemas.microsoft.com/office/word/2010/wordml" w:rsidR="002E6E54" w:rsidRDefault="002E6E54" w14:paraId="72A1F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(31) "Silicosis" </w:t>
      </w:r>
      <w:r>
        <w:rPr>
          <w:rFonts w:ascii="Times New Roman" w:hAnsi="Times New Roman" w:eastAsia="Times New Roman" w:cs="Times New Roman"/>
          <w:sz w:val="22"/>
          <w:szCs w:val="22"/>
          <w:lang w:val="en-PH"/>
        </w:rPr>
        <w:t>means fibrosis of the lungs caused by inhalation of silica, including:</w:t>
      </w:r>
      <w:r>
        <w:rPr>
          <w:rFonts w:ascii="Times New Roman" w:hAnsi="Times New Roman" w:eastAsia="Times New Roman" w:cs="Times New Roman"/>
          <w:sz w:val="22"/>
          <w:szCs w:val="22"/>
          <w:lang w:val="en-PH"/>
        </w:rPr>
      </w:r>
    </w:p>
    <w:p xmlns:w14="http://schemas.microsoft.com/office/word/2010/wordml" w:rsidR="002E6E54" w:rsidRDefault="002E6E54" w14:paraId="2AF74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acute silicosis, which may occur after exposure to very high levels of silica within a period of months to five years after the initial exposure;</w:t>
      </w:r>
      <w:r>
        <w:rPr>
          <w:rFonts w:ascii="Times New Roman" w:hAnsi="Times New Roman" w:eastAsia="Times New Roman" w:cs="Times New Roman"/>
          <w:sz w:val="22"/>
          <w:szCs w:val="22"/>
          <w:lang w:val="en-PH"/>
        </w:rPr>
      </w:r>
    </w:p>
    <w:p xmlns:w14="http://schemas.microsoft.com/office/word/2010/wordml" w:rsidR="002E6E54" w:rsidRDefault="002E6E54" w14:paraId="20CDA3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accelerated silicosis; and</w:t>
      </w:r>
      <w:r>
        <w:rPr>
          <w:rFonts w:ascii="Times New Roman" w:hAnsi="Times New Roman" w:eastAsia="Times New Roman" w:cs="Times New Roman"/>
          <w:sz w:val="22"/>
          <w:szCs w:val="22"/>
          <w:lang w:val="en-PH"/>
        </w:rPr>
      </w:r>
    </w:p>
    <w:p xmlns:w14="http://schemas.microsoft.com/office/word/2010/wordml" w:rsidR="002E6E54" w:rsidRDefault="002E6E54" w14:paraId="0C5A55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chronic silicosis.</w:t>
      </w:r>
      <w:r>
        <w:rPr>
          <w:rFonts w:ascii="Times New Roman" w:hAnsi="Times New Roman" w:eastAsia="Times New Roman" w:cs="Times New Roman"/>
          <w:sz w:val="22"/>
          <w:szCs w:val="22"/>
          <w:lang w:val="en-PH"/>
        </w:rPr>
      </w:r>
    </w:p>
    <w:p xmlns:w14="http://schemas.microsoft.com/office/word/2010/wordml" w14:paraId="19BC6E18" w14:textId="77777777">
      <w:pPr>
        <w:spacing w:before="0" w:after="0" w:line="240" w:lineRule="auto"/>
      </w:pPr>
      <w:r>
        <w:t/>
      </w:r>
    </w:p>
    <w:p xmlns:w14="http://schemas.microsoft.com/office/word/2010/wordml" w:rsidR="002E6E54" w:rsidRDefault="002E6E54" w14:paraId="1DA54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p xmlns:w14="http://schemas.microsoft.com/office/word/2010/wordml" w14:paraId="7CD06BAF" w14:textId="77777777">
      <w:pPr>
        <w:spacing w:before="0" w:after="0" w:line="240" w:lineRule="auto"/>
      </w:pPr>
      <w:r>
        <w:t/>
      </w:r>
    </w:p>
    <w:p xmlns:w14="http://schemas.microsoft.com/office/word/2010/wordml" w:rsidR="002E6E54" w:rsidRDefault="002E6E54" w14:paraId="025643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44-135-40. Pulmonary function testing; qualifications of evaluating physician.</w:t>
      </w:r>
      <w:r>
        <w:rPr>
          <w:rFonts w:ascii="Times New Roman" w:hAnsi="Times New Roman" w:eastAsia="Times New Roman" w:cs="Times New Roman"/>
          <w:b w:val="true"/>
          <w:sz w:val="22"/>
          <w:szCs w:val="22"/>
          <w:lang w:val="en-PH"/>
        </w:rPr>
      </w:r>
    </w:p>
    <w:p xmlns:w14="http://schemas.microsoft.com/office/word/2010/wordml" w:rsidR="002E6E54" w:rsidRDefault="002E6E54" w14:paraId="2434F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Pulmonary function testing required by this chapter must be interpreted by a physician who is:</w:t>
      </w:r>
      <w:r>
        <w:rPr>
          <w:rFonts w:ascii="Times New Roman" w:hAnsi="Times New Roman" w:eastAsia="Times New Roman" w:cs="Times New Roman"/>
          <w:sz w:val="22"/>
          <w:szCs w:val="22"/>
          <w:lang w:val="en-PH"/>
        </w:rPr>
      </w:r>
    </w:p>
    <w:p xmlns:w14="http://schemas.microsoft.com/office/word/2010/wordml" w:rsidR="002E6E54" w:rsidRDefault="002E6E54" w14:paraId="753E9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licensed in this State or another state of the United States; and</w:t>
      </w:r>
      <w:r>
        <w:rPr>
          <w:rFonts w:ascii="Times New Roman" w:hAnsi="Times New Roman" w:eastAsia="Times New Roman" w:cs="Times New Roman"/>
          <w:sz w:val="22"/>
          <w:szCs w:val="22"/>
          <w:lang w:val="en-PH"/>
        </w:rPr>
      </w:r>
    </w:p>
    <w:p xmlns:w14="http://schemas.microsoft.com/office/word/2010/wordml" w:rsidR="002E6E54" w:rsidRDefault="002E6E54" w14:paraId="7BB07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board certified in pulmonary medicine, occupational medicine, internal medicine, oncology, or pathology at the time of issuing the relevant medical report.</w:t>
      </w:r>
      <w:r>
        <w:rPr>
          <w:rFonts w:ascii="Times New Roman" w:hAnsi="Times New Roman" w:eastAsia="Times New Roman" w:cs="Times New Roman"/>
          <w:sz w:val="22"/>
          <w:szCs w:val="22"/>
          <w:lang w:val="en-PH"/>
        </w:rPr>
      </w:r>
    </w:p>
    <w:p xmlns:w14="http://schemas.microsoft.com/office/word/2010/wordml" w14:paraId="1DFC26D7" w14:textId="77777777">
      <w:pPr>
        <w:spacing w:before="0" w:after="0" w:line="240" w:lineRule="auto"/>
      </w:pPr>
      <w:r>
        <w:t/>
      </w:r>
    </w:p>
    <w:p xmlns:w14="http://schemas.microsoft.com/office/word/2010/wordml" w:rsidR="002E6E54" w:rsidRDefault="002E6E54" w14:paraId="64C5B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p xmlns:w14="http://schemas.microsoft.com/office/word/2010/wordml" w14:paraId="3504A5C7" w14:textId="77777777">
      <w:pPr>
        <w:spacing w:before="0" w:after="0" w:line="240" w:lineRule="auto"/>
      </w:pPr>
      <w:r>
        <w:t/>
      </w:r>
    </w:p>
    <w:p xmlns:w14="http://schemas.microsoft.com/office/word/2010/wordml" w:rsidR="002E6E54" w:rsidRDefault="002E6E54" w14:paraId="018E2F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44-135-50. Prerequisites to bringing asbestos claim; medical, occupational, and exposure reports; admissibility.</w:t>
      </w:r>
      <w:r>
        <w:rPr>
          <w:rFonts w:ascii="Times New Roman" w:hAnsi="Times New Roman" w:eastAsia="Times New Roman" w:cs="Times New Roman"/>
          <w:b w:val="true"/>
          <w:sz w:val="22"/>
          <w:szCs w:val="22"/>
          <w:lang w:val="en-PH"/>
        </w:rPr>
      </w:r>
    </w:p>
    <w:p xmlns:w14="http://schemas.microsoft.com/office/word/2010/wordml" w:rsidR="002E6E54" w:rsidRDefault="002E6E54" w14:paraId="31E0A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person shall have an asbestos claim placed on any active trial roster in this State, or brought to trial in this State, or conduct discovery in an asbestos claim in this State, in the absence of a prima facie showing of asbestos-related malignancy or impairment as shown by service on each defendant of the information listed in either subsection (1) or (2) of this section:</w:t>
      </w:r>
      <w:r>
        <w:rPr>
          <w:rFonts w:ascii="Times New Roman" w:hAnsi="Times New Roman" w:eastAsia="Times New Roman" w:cs="Times New Roman"/>
          <w:sz w:val="22"/>
          <w:szCs w:val="22"/>
          <w:lang w:val="en-PH"/>
        </w:rPr>
      </w:r>
    </w:p>
    <w:p xmlns:w14="http://schemas.microsoft.com/office/word/2010/wordml" w:rsidR="002E6E54" w:rsidRDefault="002E6E54" w14:paraId="52448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report by a physician who is board certified in pulmonary medicine, occupational medicine, internal medicine, oncology, or pathology at the time of issuing the relevant medical report concluding:</w:t>
      </w:r>
      <w:r>
        <w:rPr>
          <w:rFonts w:ascii="Times New Roman" w:hAnsi="Times New Roman" w:eastAsia="Times New Roman" w:cs="Times New Roman"/>
          <w:sz w:val="22"/>
          <w:szCs w:val="22"/>
          <w:lang w:val="en-PH"/>
        </w:rPr>
      </w:r>
    </w:p>
    <w:p xmlns:w14="http://schemas.microsoft.com/office/word/2010/wordml" w:rsidR="002E6E54" w:rsidRDefault="002E6E54" w14:paraId="251AC0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exposed person has been diagnosed with mesothelioma or other asbestos-related malignancy; and</w:t>
      </w:r>
      <w:r>
        <w:rPr>
          <w:rFonts w:ascii="Times New Roman" w:hAnsi="Times New Roman" w:eastAsia="Times New Roman" w:cs="Times New Roman"/>
          <w:sz w:val="22"/>
          <w:szCs w:val="22"/>
          <w:lang w:val="en-PH"/>
        </w:rPr>
      </w:r>
    </w:p>
    <w:p xmlns:w14="http://schemas.microsoft.com/office/word/2010/wordml" w:rsidR="002E6E54" w:rsidRDefault="002E6E54" w14:paraId="5A194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to a reasonable degree of medical certainty, exposure to asbestos was a proximate cause of the diagnosed mesothelioma or other asbestos-related malignancy, accompanied by a conclusion that the exposed person's medical findings were not more probably the result of other causes revealed by the exposed person's employment and medical history. A conclusion that the exposed person's physical impairment(s) is/are "consistent with" or " compatible with" </w:t>
      </w:r>
      <w:r>
        <w:rPr>
          <w:rFonts w:ascii="Times New Roman" w:hAnsi="Times New Roman" w:eastAsia="Times New Roman" w:cs="Times New Roman"/>
          <w:sz w:val="22"/>
          <w:szCs w:val="22"/>
          <w:lang w:val="en-PH"/>
        </w:rPr>
        <w:t>mesothelioma or other asbestos-related malignancy does not meet the requirements of this section; and</w:t>
      </w:r>
      <w:r>
        <w:rPr>
          <w:rFonts w:ascii="Times New Roman" w:hAnsi="Times New Roman" w:eastAsia="Times New Roman" w:cs="Times New Roman"/>
          <w:sz w:val="22"/>
          <w:szCs w:val="22"/>
          <w:lang w:val="en-PH"/>
        </w:rPr>
      </w:r>
    </w:p>
    <w:p xmlns:w14="http://schemas.microsoft.com/office/word/2010/wordml" w:rsidR="002E6E54" w:rsidRDefault="002E6E54" w14:paraId="06EC33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malignant asbestos-related conditions other than mesothelioma, that the exposed person has an underlying nonmalignant asbestos-related condition and that at least fifteen years have elapsed between the date of first exposure to asbestos and the date of diagnosis of the malignancy; or</w:t>
      </w:r>
      <w:r>
        <w:rPr>
          <w:rFonts w:ascii="Times New Roman" w:hAnsi="Times New Roman" w:eastAsia="Times New Roman" w:cs="Times New Roman"/>
          <w:sz w:val="22"/>
          <w:szCs w:val="22"/>
          <w:lang w:val="en-PH"/>
        </w:rPr>
      </w:r>
    </w:p>
    <w:p xmlns:w14="http://schemas.microsoft.com/office/word/2010/wordml" w:rsidR="002E6E54" w:rsidRDefault="002E6E54" w14:paraId="50FBE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report by a physician who is board certified in pulmonary medicine, internal medicine, occupational medicine, or pathology that:</w:t>
      </w:r>
      <w:r>
        <w:rPr>
          <w:rFonts w:ascii="Times New Roman" w:hAnsi="Times New Roman" w:eastAsia="Times New Roman" w:cs="Times New Roman"/>
          <w:sz w:val="22"/>
          <w:szCs w:val="22"/>
          <w:lang w:val="en-PH"/>
        </w:rPr>
      </w:r>
    </w:p>
    <w:p xmlns:w14="http://schemas.microsoft.com/office/word/2010/wordml" w:rsidR="002E6E54" w:rsidRDefault="002E6E54" w14:paraId="2EEBC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exposed person has been diagnosed with a nonmalignant asbestos- related condition; and</w:t>
      </w:r>
      <w:r>
        <w:rPr>
          <w:rFonts w:ascii="Times New Roman" w:hAnsi="Times New Roman" w:eastAsia="Times New Roman" w:cs="Times New Roman"/>
          <w:sz w:val="22"/>
          <w:szCs w:val="22"/>
          <w:lang w:val="en-PH"/>
        </w:rPr>
      </w:r>
    </w:p>
    <w:p xmlns:w14="http://schemas.microsoft.com/office/word/2010/wordml" w:rsidR="002E6E54" w:rsidRDefault="002E6E54" w14:paraId="49793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confirms that a physician actually treating or who treated the exposed person, or who has or who had a doctor-patient relationship with the exposed person or a medical professional employed by and under the direct supervision and control of such physician:</w:t>
      </w:r>
      <w:r>
        <w:rPr>
          <w:rFonts w:ascii="Times New Roman" w:hAnsi="Times New Roman" w:eastAsia="Times New Roman" w:cs="Times New Roman"/>
          <w:sz w:val="22"/>
          <w:szCs w:val="22"/>
          <w:lang w:val="en-PH"/>
        </w:rPr>
      </w:r>
    </w:p>
    <w:p xmlns:w14="http://schemas.microsoft.com/office/word/2010/wordml" w:rsidR="002E6E54" w:rsidRDefault="002E6E54" w14:paraId="1C582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performed a physical examination of the exposed person, or if the exposed person is deceased, reviewed available records relating to the exposed person's medical condition;</w:t>
      </w:r>
      <w:r>
        <w:rPr>
          <w:rFonts w:ascii="Times New Roman" w:hAnsi="Times New Roman" w:eastAsia="Times New Roman" w:cs="Times New Roman"/>
          <w:sz w:val="22"/>
          <w:szCs w:val="22"/>
          <w:lang w:val="en-PH"/>
        </w:rPr>
      </w:r>
    </w:p>
    <w:p xmlns:w14="http://schemas.microsoft.com/office/word/2010/wordml" w:rsidR="002E6E54" w:rsidRDefault="002E6E54" w14:paraId="03B56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took an occupational and exposure history from the exposed person or from a person knowledgeable about the alleged exposure or exposures that form the basis of the action; and</w:t>
      </w:r>
      <w:r>
        <w:rPr>
          <w:rFonts w:ascii="Times New Roman" w:hAnsi="Times New Roman" w:eastAsia="Times New Roman" w:cs="Times New Roman"/>
          <w:sz w:val="22"/>
          <w:szCs w:val="22"/>
          <w:lang w:val="en-PH"/>
        </w:rPr>
      </w:r>
    </w:p>
    <w:p xmlns:w14="http://schemas.microsoft.com/office/word/2010/wordml" w:rsidR="002E6E54" w:rsidRDefault="002E6E54" w14:paraId="528A8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took a medical and smoking history that includes a review of the exposed person's significant past and present medical problems relevant to the exposed person's impairment or disease;</w:t>
      </w:r>
      <w:r>
        <w:rPr>
          <w:rFonts w:ascii="Times New Roman" w:hAnsi="Times New Roman" w:eastAsia="Times New Roman" w:cs="Times New Roman"/>
          <w:sz w:val="22"/>
          <w:szCs w:val="22"/>
          <w:lang w:val="en-PH"/>
        </w:rPr>
      </w:r>
    </w:p>
    <w:p xmlns:w14="http://schemas.microsoft.com/office/word/2010/wordml" w:rsidR="002E6E54" w:rsidRDefault="002E6E54" w14:paraId="6B1269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sets out sufficient details of the exposed person's occupational, exposure, medical, and smoking history to form the basis for a medical diagnosis of an asbestos-related condition and confirms that at least fifteen years have elapsed between the exposed person's first exposure to asbestos and the date of diagnosis;</w:t>
      </w:r>
      <w:r>
        <w:rPr>
          <w:rFonts w:ascii="Times New Roman" w:hAnsi="Times New Roman" w:eastAsia="Times New Roman" w:cs="Times New Roman"/>
          <w:sz w:val="22"/>
          <w:szCs w:val="22"/>
          <w:lang w:val="en-PH"/>
        </w:rPr>
      </w:r>
    </w:p>
    <w:p xmlns:w14="http://schemas.microsoft.com/office/word/2010/wordml" w:rsidR="002E6E54" w:rsidRDefault="002E6E54" w14:paraId="39344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confirms that the exposed person has a pathological diagnosis of asbestosis graded 1(B) or higher under the criteria published in "Asbestos-Associated Diseases"</w:t>
      </w:r>
      <w:r>
        <w:rPr>
          <w:rFonts w:ascii="Times New Roman" w:hAnsi="Times New Roman" w:eastAsia="Times New Roman" w:cs="Times New Roman"/>
          <w:sz w:val="22"/>
          <w:szCs w:val="22"/>
          <w:lang w:val="en-PH"/>
        </w:rPr>
        <w:t>, 106 Archives of Pathology and Laboratory Medicine 11, Appendix 3 (October 8, 1982), as amended from time to time; or</w:t>
      </w:r>
      <w:r>
        <w:rPr>
          <w:rFonts w:ascii="Times New Roman" w:hAnsi="Times New Roman" w:eastAsia="Times New Roman" w:cs="Times New Roman"/>
          <w:sz w:val="22"/>
          <w:szCs w:val="22"/>
          <w:lang w:val="en-PH"/>
        </w:rPr>
      </w:r>
    </w:p>
    <w:p xmlns:w14="http://schemas.microsoft.com/office/word/2010/wordml" w:rsidR="002E6E54" w:rsidRDefault="002E6E54" w14:paraId="308ADC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(e) confirms that the exposed person's chest x-ray shows bilateral small irregular opacities (s, t, or u) with a profusion grading of </w:t>
      </w:r>
      <w:r>
        <w:rPr>
          <w:rFonts w:ascii="Times New Roman" w:hAnsi="Times New Roman" w:eastAsia="Times New Roman" w:cs="Times New Roman"/>
          <w:sz w:val="22"/>
          <w:szCs w:val="22"/>
          <w:vertAlign w:val="superscript"/>
          <w:lang w:val="en-PH"/>
        </w:rPr>
        <w:t>2</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w:t>
      </w:r>
      <w:r>
        <w:rPr>
          <w:rFonts w:ascii="Times New Roman" w:hAnsi="Times New Roman" w:eastAsia="Times New Roman" w:cs="Times New Roman"/>
          <w:sz w:val="22"/>
          <w:szCs w:val="22"/>
          <w:lang w:val="en-PH"/>
        </w:rPr>
        <w:t xml:space="preserve"> or higher on the ILO system of classification; or</w:t>
      </w:r>
      <w:r>
        <w:rPr>
          <w:rFonts w:ascii="Times New Roman" w:hAnsi="Times New Roman" w:eastAsia="Times New Roman" w:cs="Times New Roman"/>
          <w:sz w:val="22"/>
          <w:szCs w:val="22"/>
          <w:lang w:val="en-PH"/>
        </w:rPr>
      </w:r>
    </w:p>
    <w:p xmlns:w14="http://schemas.microsoft.com/office/word/2010/wordml" w:rsidR="002E6E54" w:rsidRDefault="002E6E54" w14:paraId="09298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confirms that the exposed person has radiological evidence of asbestosis and/or pleural thickening showing:</w:t>
      </w:r>
      <w:r>
        <w:rPr>
          <w:rFonts w:ascii="Times New Roman" w:hAnsi="Times New Roman" w:eastAsia="Times New Roman" w:cs="Times New Roman"/>
          <w:sz w:val="22"/>
          <w:szCs w:val="22"/>
          <w:lang w:val="en-PH"/>
        </w:rPr>
      </w:r>
    </w:p>
    <w:p xmlns:w14="http://schemas.microsoft.com/office/word/2010/wordml" w:rsidR="002E6E54" w:rsidRDefault="002E6E54" w14:paraId="28D37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 bilateral small irregular opacities (s, t, or u) with a profusion grading of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1</w:t>
      </w:r>
      <w:r>
        <w:rPr>
          <w:rFonts w:ascii="Times New Roman" w:hAnsi="Times New Roman" w:eastAsia="Times New Roman" w:cs="Times New Roman"/>
          <w:sz w:val="22"/>
          <w:szCs w:val="22"/>
          <w:lang w:val="en-PH"/>
        </w:rPr>
        <w:t xml:space="preserve"> or higher; or</w:t>
      </w:r>
      <w:r>
        <w:rPr>
          <w:rFonts w:ascii="Times New Roman" w:hAnsi="Times New Roman" w:eastAsia="Times New Roman" w:cs="Times New Roman"/>
          <w:sz w:val="22"/>
          <w:szCs w:val="22"/>
          <w:lang w:val="en-PH"/>
        </w:rPr>
      </w:r>
    </w:p>
    <w:p xmlns:w14="http://schemas.microsoft.com/office/word/2010/wordml" w:rsidR="002E6E54" w:rsidRDefault="002E6E54" w14:paraId="40948F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bilateral diffuse pleural thickening graded extent b2 or higher, including blunting of the costophrenic angle; and</w:t>
      </w:r>
      <w:r>
        <w:rPr>
          <w:rFonts w:ascii="Times New Roman" w:hAnsi="Times New Roman" w:eastAsia="Times New Roman" w:cs="Times New Roman"/>
          <w:sz w:val="22"/>
          <w:szCs w:val="22"/>
          <w:lang w:val="en-PH"/>
        </w:rPr>
      </w:r>
    </w:p>
    <w:p xmlns:w14="http://schemas.microsoft.com/office/word/2010/wordml" w:rsidR="002E6E54" w:rsidRDefault="002E6E54" w14:paraId="4739C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confirms that in cases described in subsections (d) or (f) above, the exposed person has or had physical impairment rated at least Class 2 pursuant to the AMA Guides to the Evaluation of Permanent Impairment (5th Edition) (dated November 2000) demonstrating:</w:t>
      </w:r>
      <w:r>
        <w:rPr>
          <w:rFonts w:ascii="Times New Roman" w:hAnsi="Times New Roman" w:eastAsia="Times New Roman" w:cs="Times New Roman"/>
          <w:sz w:val="22"/>
          <w:szCs w:val="22"/>
          <w:lang w:val="en-PH"/>
        </w:rPr>
      </w:r>
    </w:p>
    <w:p xmlns:w14="http://schemas.microsoft.com/office/word/2010/wordml" w:rsidR="002E6E54" w:rsidRDefault="002E6E54" w14:paraId="071CE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forced vital capacity below the lower limit of normal and FEV1/FVC ratio (using actual values) at or above the lower limit of normal; or</w:t>
      </w:r>
      <w:r>
        <w:rPr>
          <w:rFonts w:ascii="Times New Roman" w:hAnsi="Times New Roman" w:eastAsia="Times New Roman" w:cs="Times New Roman"/>
          <w:sz w:val="22"/>
          <w:szCs w:val="22"/>
          <w:lang w:val="en-PH"/>
        </w:rPr>
      </w:r>
    </w:p>
    <w:p xmlns:w14="http://schemas.microsoft.com/office/word/2010/wordml" w:rsidR="002E6E54" w:rsidRDefault="002E6E54" w14:paraId="193A6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total lung capacity, by plethysmography or timed gas dilution, below the lower limit of normal; or</w:t>
      </w:r>
      <w:r>
        <w:rPr>
          <w:rFonts w:ascii="Times New Roman" w:hAnsi="Times New Roman" w:eastAsia="Times New Roman" w:cs="Times New Roman"/>
          <w:sz w:val="22"/>
          <w:szCs w:val="22"/>
          <w:lang w:val="en-PH"/>
        </w:rPr>
      </w:r>
    </w:p>
    <w:p xmlns:w14="http://schemas.microsoft.com/office/word/2010/wordml" w:rsidR="002E6E54" w:rsidRDefault="002E6E54" w14:paraId="13527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if the claimant's medical condition or process prevents the pulmonary function test from being performed or makes the results of such test an unreliable indicator of physical impairment, a board certified physician in pulmonary medicine, occupational medicine, internal medicine, oncology, or pathology, independent from the physician providing the report required herein must provide a report which states to a reasonable degree of medical certainty that the claimant has a nonmalignant asbestos-related c</w:t>
      </w:r>
      <w:r>
        <w:rPr>
          <w:rFonts w:ascii="Times New Roman" w:hAnsi="Times New Roman" w:eastAsia="Times New Roman" w:cs="Times New Roman"/>
          <w:sz w:val="22"/>
          <w:szCs w:val="22"/>
          <w:lang w:val="en-PH"/>
        </w:rPr>
        <w:t>ondition causing physical impairment equivalent to (g)(i) or (g)(ii) above and states the reasons why the pulmonary function test would be an unreliable indicator of physical impairment.</w:t>
      </w:r>
      <w:r>
        <w:rPr>
          <w:rFonts w:ascii="Times New Roman" w:hAnsi="Times New Roman" w:eastAsia="Times New Roman" w:cs="Times New Roman"/>
          <w:sz w:val="22"/>
          <w:szCs w:val="22"/>
          <w:lang w:val="en-PH"/>
        </w:rPr>
      </w:r>
    </w:p>
    <w:p xmlns:w14="http://schemas.microsoft.com/office/word/2010/wordml" w:rsidR="002E6E54" w:rsidRDefault="002E6E54" w14:paraId="6616B2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(h) alternatively and not to be used in conjunction with subsection (g) (iii), if an exposed person's medical conditions or processes prevent a physician from being able to diagnose or evaluate that exposed person sufficiently to make a determination as to whether that exposed person meets the requirements of subsection (2)(f) above, the claimant may serve on each defendant a report by a physician who is board certified in pulmonary medicine, occupational medicine, internal medicine, oncology, or pathology </w:t>
      </w:r>
      <w:r>
        <w:rPr>
          <w:rFonts w:ascii="Times New Roman" w:hAnsi="Times New Roman" w:eastAsia="Times New Roman" w:cs="Times New Roman"/>
          <w:sz w:val="22"/>
          <w:szCs w:val="22"/>
          <w:lang w:val="en-PH"/>
        </w:rPr>
        <w:t>at the time the report was made that:</w:t>
      </w:r>
      <w:r>
        <w:rPr>
          <w:rFonts w:ascii="Times New Roman" w:hAnsi="Times New Roman" w:eastAsia="Times New Roman" w:cs="Times New Roman"/>
          <w:sz w:val="22"/>
          <w:szCs w:val="22"/>
          <w:lang w:val="en-PH"/>
        </w:rPr>
      </w:r>
    </w:p>
    <w:p xmlns:w14="http://schemas.microsoft.com/office/word/2010/wordml" w:rsidR="002E6E54" w:rsidRDefault="002E6E54" w14:paraId="5A65C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verifies that the physician has or had a doctor-patient relationship with the exposed person; and</w:t>
      </w:r>
      <w:r>
        <w:rPr>
          <w:rFonts w:ascii="Times New Roman" w:hAnsi="Times New Roman" w:eastAsia="Times New Roman" w:cs="Times New Roman"/>
          <w:sz w:val="22"/>
          <w:szCs w:val="22"/>
          <w:lang w:val="en-PH"/>
        </w:rPr>
      </w:r>
    </w:p>
    <w:p xmlns:w14="http://schemas.microsoft.com/office/word/2010/wordml" w:rsidR="002E6E54" w:rsidRDefault="002E6E54" w14:paraId="7E49B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verifies that the exposed person has asbestos-related pulmonary impairment as demonstrated by pulmonary function testing showing:</w:t>
      </w:r>
      <w:r>
        <w:rPr>
          <w:rFonts w:ascii="Times New Roman" w:hAnsi="Times New Roman" w:eastAsia="Times New Roman" w:cs="Times New Roman"/>
          <w:sz w:val="22"/>
          <w:szCs w:val="22"/>
          <w:lang w:val="en-PH"/>
        </w:rPr>
      </w:r>
    </w:p>
    <w:p xmlns:w14="http://schemas.microsoft.com/office/word/2010/wordml" w:rsidR="002E6E54" w:rsidRDefault="002E6E54" w14:paraId="1B9881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(aa) forced vital capacity below the lower limit of normal and total lung capacity, by plethysmography, below the lower limit of normal; or</w:t>
      </w:r>
      <w:r>
        <w:rPr>
          <w:rFonts w:ascii="Times New Roman" w:hAnsi="Times New Roman" w:eastAsia="Times New Roman" w:cs="Times New Roman"/>
          <w:sz w:val="22"/>
          <w:szCs w:val="22"/>
          <w:lang w:val="en-PH"/>
        </w:rPr>
      </w:r>
    </w:p>
    <w:p xmlns:w14="http://schemas.microsoft.com/office/word/2010/wordml" w:rsidR="002E6E54" w:rsidRDefault="002E6E54" w14:paraId="49E89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(bb) forced vital capacity below the lower limit of normal and FEV1/FVC ratio (using actual values) at or above the lower limit of normal; and</w:t>
      </w:r>
      <w:r>
        <w:rPr>
          <w:rFonts w:ascii="Times New Roman" w:hAnsi="Times New Roman" w:eastAsia="Times New Roman" w:cs="Times New Roman"/>
          <w:sz w:val="22"/>
          <w:szCs w:val="22"/>
          <w:lang w:val="en-PH"/>
        </w:rPr>
      </w:r>
    </w:p>
    <w:p xmlns:w14="http://schemas.microsoft.com/office/word/2010/wordml" w:rsidR="002E6E54" w:rsidRDefault="002E6E54" w14:paraId="4C9FA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verifies that the exposed person has a chest x-ray and computed tomography scan or high-resolution computed tomography scan read by the physician or a physician who is board certified in pulmonary medicine, occupational medicine, internal medicine, oncology, pathology, or radiology showing either bilateral pleural disease or bilateral parenchymal disease diagnosed and reported as being a consequence of asbestos exposure;</w:t>
      </w:r>
      <w:r>
        <w:rPr>
          <w:rFonts w:ascii="Times New Roman" w:hAnsi="Times New Roman" w:eastAsia="Times New Roman" w:cs="Times New Roman"/>
          <w:sz w:val="22"/>
          <w:szCs w:val="22"/>
          <w:lang w:val="en-PH"/>
        </w:rPr>
      </w:r>
    </w:p>
    <w:p xmlns:w14="http://schemas.microsoft.com/office/word/2010/wordml" w:rsidR="002E6E54" w:rsidRDefault="002E6E54" w14:paraId="6AF0E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confirms that the physician has concluded that the exposed person's medical findings and impairment were not more probably the result of causes other than asbestos exposure as revealed by the exposed person's occupational, exposure, medical, and smoking history; and</w:t>
      </w:r>
      <w:r>
        <w:rPr>
          <w:rFonts w:ascii="Times New Roman" w:hAnsi="Times New Roman" w:eastAsia="Times New Roman" w:cs="Times New Roman"/>
          <w:sz w:val="22"/>
          <w:szCs w:val="22"/>
          <w:lang w:val="en-PH"/>
        </w:rPr>
      </w:r>
    </w:p>
    <w:p xmlns:w14="http://schemas.microsoft.com/office/word/2010/wordml" w:rsidR="002E6E54" w:rsidRDefault="002E6E54" w14:paraId="4D123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is accompanied by the relevant radiologist's reports, pulmonary function tests, including printouts of all data, flow volume loops, and other information to the extent such has been performed demonstrating compliance with the equipment, quality, interpretation, and reporting standards set out in this chapter, lung volume tests, diagnostic imaging of the chest, pathology reports, or other testing reviewed by the physician in reaching the physician's conclusions. Upon request, the relevant computed tomogr</w:t>
      </w:r>
      <w:r>
        <w:rPr>
          <w:rFonts w:ascii="Times New Roman" w:hAnsi="Times New Roman" w:eastAsia="Times New Roman" w:cs="Times New Roman"/>
          <w:sz w:val="22"/>
          <w:szCs w:val="22"/>
          <w:lang w:val="en-PH"/>
        </w:rPr>
        <w:t>aphy scans and/or chest x-rays will be made available for review.</w:t>
      </w:r>
      <w:r>
        <w:rPr>
          <w:rFonts w:ascii="Times New Roman" w:hAnsi="Times New Roman" w:eastAsia="Times New Roman" w:cs="Times New Roman"/>
          <w:sz w:val="22"/>
          <w:szCs w:val="22"/>
          <w:lang w:val="en-PH"/>
        </w:rPr>
      </w:r>
    </w:p>
    <w:p xmlns:w14="http://schemas.microsoft.com/office/word/2010/wordml" w:rsidR="002E6E54" w:rsidRDefault="002E6E54" w14:paraId="44848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detailed occupational and exposure history required herein must describe:</w:t>
      </w:r>
      <w:r>
        <w:rPr>
          <w:rFonts w:ascii="Times New Roman" w:hAnsi="Times New Roman" w:eastAsia="Times New Roman" w:cs="Times New Roman"/>
          <w:sz w:val="22"/>
          <w:szCs w:val="22"/>
          <w:lang w:val="en-PH"/>
        </w:rPr>
      </w:r>
    </w:p>
    <w:p xmlns:w14="http://schemas.microsoft.com/office/word/2010/wordml" w:rsidR="002E6E54" w:rsidRDefault="002E6E54" w14:paraId="647B6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exposed person's principal employments where it was likely there was exposure to airborne contaminants (including asbestos, silica, and other disease causing dusts, mists, fumes, and airborne contaminants) that can cause pulmonary injury; and</w:t>
      </w:r>
      <w:r>
        <w:rPr>
          <w:rFonts w:ascii="Times New Roman" w:hAnsi="Times New Roman" w:eastAsia="Times New Roman" w:cs="Times New Roman"/>
          <w:sz w:val="22"/>
          <w:szCs w:val="22"/>
          <w:lang w:val="en-PH"/>
        </w:rPr>
      </w:r>
    </w:p>
    <w:p xmlns:w14="http://schemas.microsoft.com/office/word/2010/wordml" w:rsidR="002E6E54" w:rsidRDefault="002E6E54" w14:paraId="4E53F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identification of the general nature, duration, and frequency of the exposed person's exposure to airborne contaminants, including asbestos and other dusts that can cause pulmonary injury.</w:t>
      </w:r>
      <w:r>
        <w:rPr>
          <w:rFonts w:ascii="Times New Roman" w:hAnsi="Times New Roman" w:eastAsia="Times New Roman" w:cs="Times New Roman"/>
          <w:sz w:val="22"/>
          <w:szCs w:val="22"/>
          <w:lang w:val="en-PH"/>
        </w:rPr>
      </w:r>
    </w:p>
    <w:p xmlns:w14="http://schemas.microsoft.com/office/word/2010/wordml" w:rsidR="002E6E54" w:rsidRDefault="002E6E54" w14:paraId="7FEDA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evidence and reports used in presenting the prima facie showing required in this section, including pulmonary function testing and diffusing studies, if any:</w:t>
      </w:r>
      <w:r>
        <w:rPr>
          <w:rFonts w:ascii="Times New Roman" w:hAnsi="Times New Roman" w:eastAsia="Times New Roman" w:cs="Times New Roman"/>
          <w:sz w:val="22"/>
          <w:szCs w:val="22"/>
          <w:lang w:val="en-PH"/>
        </w:rPr>
      </w:r>
    </w:p>
    <w:p xmlns:w14="http://schemas.microsoft.com/office/word/2010/wordml" w:rsidR="002E6E54" w:rsidRDefault="002E6E54" w14:paraId="61D6F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must comply with the technical recommendations for examinations, testing procedures, quality assurance, quality controls, and equipment in the AMA's Guidelines to the Evaluation of Permanent Impairment and the most current version of the Official Statements of the American Thoracic Society regarding lung function testing. Testing performed in a hospital or other medical facility that is fully licensed and accredited by all appropriate regulatory bodies in the State in which the facility is located is pr</w:t>
      </w:r>
      <w:r>
        <w:rPr>
          <w:rFonts w:ascii="Times New Roman" w:hAnsi="Times New Roman" w:eastAsia="Times New Roman" w:cs="Times New Roman"/>
          <w:sz w:val="22"/>
          <w:szCs w:val="22"/>
          <w:lang w:val="en-PH"/>
        </w:rPr>
        <w:t>esumed to meet the requirements of this act. This presumption may be rebutted by evidence demonstrating that the accreditation or licensing of the hospital or other medical facility has lapsed, or providing specific facts demonstrating that the technical recommendations for examinations, testing procedures, quality assurance, quality control, and equipment have not been followed;</w:t>
      </w:r>
      <w:r>
        <w:rPr>
          <w:rFonts w:ascii="Times New Roman" w:hAnsi="Times New Roman" w:eastAsia="Times New Roman" w:cs="Times New Roman"/>
          <w:sz w:val="22"/>
          <w:szCs w:val="22"/>
          <w:lang w:val="en-PH"/>
        </w:rPr>
      </w:r>
    </w:p>
    <w:p xmlns:w14="http://schemas.microsoft.com/office/word/2010/wordml" w:rsidR="002E6E54" w:rsidRDefault="002E6E54" w14:paraId="77F47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must not be obtained through testing or examinations that violate any applicable law, regulation, licensing requirement, or medical code of practice;</w:t>
      </w:r>
      <w:r>
        <w:rPr>
          <w:rFonts w:ascii="Times New Roman" w:hAnsi="Times New Roman" w:eastAsia="Times New Roman" w:cs="Times New Roman"/>
          <w:sz w:val="22"/>
          <w:szCs w:val="22"/>
          <w:lang w:val="en-PH"/>
        </w:rPr>
      </w:r>
    </w:p>
    <w:p xmlns:w14="http://schemas.microsoft.com/office/word/2010/wordml" w:rsidR="002E6E54" w:rsidRDefault="002E6E54" w14:paraId="12E6E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must not be obtained under the condition that the exposed person retains legal services in exchange for the examination, testing, or screening;</w:t>
      </w:r>
      <w:r>
        <w:rPr>
          <w:rFonts w:ascii="Times New Roman" w:hAnsi="Times New Roman" w:eastAsia="Times New Roman" w:cs="Times New Roman"/>
          <w:sz w:val="22"/>
          <w:szCs w:val="22"/>
          <w:lang w:val="en-PH"/>
        </w:rPr>
      </w:r>
    </w:p>
    <w:p xmlns:w14="http://schemas.microsoft.com/office/word/2010/wordml" w:rsidR="002E6E54" w:rsidRDefault="002E6E54" w14:paraId="16915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shall not result in any presumption at trial that the exposed person is impaired by an asbestos- or silica-related condition; and</w:t>
      </w:r>
      <w:r>
        <w:rPr>
          <w:rFonts w:ascii="Times New Roman" w:hAnsi="Times New Roman" w:eastAsia="Times New Roman" w:cs="Times New Roman"/>
          <w:sz w:val="22"/>
          <w:szCs w:val="22"/>
          <w:lang w:val="en-PH"/>
        </w:rPr>
      </w:r>
    </w:p>
    <w:p xmlns:w14="http://schemas.microsoft.com/office/word/2010/wordml" w:rsidR="002E6E54" w:rsidRDefault="002E6E54" w14:paraId="43CE9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shall not be conclusive as to the liability of any defendant.</w:t>
      </w:r>
      <w:r>
        <w:rPr>
          <w:rFonts w:ascii="Times New Roman" w:hAnsi="Times New Roman" w:eastAsia="Times New Roman" w:cs="Times New Roman"/>
          <w:sz w:val="22"/>
          <w:szCs w:val="22"/>
          <w:lang w:val="en-PH"/>
        </w:rPr>
      </w:r>
    </w:p>
    <w:p xmlns:w14="http://schemas.microsoft.com/office/word/2010/wordml" w:rsidR="002E6E54" w:rsidRDefault="002E6E54" w14:paraId="54D12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conclusion that a prima facie showing has been made is not admissible at trial.</w:t>
      </w:r>
      <w:r>
        <w:rPr>
          <w:rFonts w:ascii="Times New Roman" w:hAnsi="Times New Roman" w:eastAsia="Times New Roman" w:cs="Times New Roman"/>
          <w:sz w:val="22"/>
          <w:szCs w:val="22"/>
          <w:lang w:val="en-PH"/>
        </w:rPr>
      </w:r>
    </w:p>
    <w:p xmlns:w14="http://schemas.microsoft.com/office/word/2010/wordml" w14:paraId="4257D4CE" w14:textId="77777777">
      <w:pPr>
        <w:spacing w:before="0" w:after="0" w:line="240" w:lineRule="auto"/>
      </w:pPr>
      <w:r>
        <w:t/>
      </w:r>
    </w:p>
    <w:p xmlns:w14="http://schemas.microsoft.com/office/word/2010/wordml" w:rsidR="002E6E54" w:rsidRDefault="002E6E54" w14:paraId="02952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p xmlns:w14="http://schemas.microsoft.com/office/word/2010/wordml" w14:paraId="54E42AC2" w14:textId="77777777">
      <w:pPr>
        <w:spacing w:before="0" w:after="0" w:line="240" w:lineRule="auto"/>
      </w:pPr>
      <w:r>
        <w:t/>
      </w:r>
    </w:p>
    <w:p xmlns:w14="http://schemas.microsoft.com/office/word/2010/wordml" w:rsidR="002E6E54" w:rsidRDefault="002E6E54" w14:paraId="3DF6E8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44-135-60. Prerequisites to bringing silica claim; medical reports; admissibility.</w:t>
      </w:r>
      <w:r>
        <w:rPr>
          <w:rFonts w:ascii="Times New Roman" w:hAnsi="Times New Roman" w:eastAsia="Times New Roman" w:cs="Times New Roman"/>
          <w:b w:val="true"/>
          <w:sz w:val="22"/>
          <w:szCs w:val="22"/>
          <w:lang w:val="en-PH"/>
        </w:rPr>
      </w:r>
    </w:p>
    <w:p xmlns:w14="http://schemas.microsoft.com/office/word/2010/wordml" w:rsidR="002E6E54" w:rsidRDefault="002E6E54" w14:paraId="237F5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person shall have a silica claim placed on any active trial roster in this State, or brought to trial in this State, or conduct discovery in a silica claim in this State, in the absence of a prima facie showing of impairment as shown by service on each defendant of a report by a physician who is board certified in pulmonary medicine, internal medicine, oncology, pathology, or occupational medicine at the time of issuing the relevant medical report.</w:t>
      </w:r>
      <w:r>
        <w:rPr>
          <w:rFonts w:ascii="Times New Roman" w:hAnsi="Times New Roman" w:eastAsia="Times New Roman" w:cs="Times New Roman"/>
          <w:sz w:val="22"/>
          <w:szCs w:val="22"/>
          <w:lang w:val="en-PH"/>
        </w:rPr>
      </w:r>
    </w:p>
    <w:p xmlns:w14="http://schemas.microsoft.com/office/word/2010/wordml" w:rsidR="002E6E54" w:rsidRDefault="002E6E54" w14:paraId="1DDD1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 case alleging silicosis, the medical report must:</w:t>
      </w:r>
      <w:r>
        <w:rPr>
          <w:rFonts w:ascii="Times New Roman" w:hAnsi="Times New Roman" w:eastAsia="Times New Roman" w:cs="Times New Roman"/>
          <w:sz w:val="22"/>
          <w:szCs w:val="22"/>
          <w:lang w:val="en-PH"/>
        </w:rPr>
      </w:r>
    </w:p>
    <w:p xmlns:w14="http://schemas.microsoft.com/office/word/2010/wordml" w:rsidR="002E6E54" w:rsidRDefault="002E6E54" w14:paraId="5947B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issued by a physician who is board certified in pulmonary medicine, internal medicine, occupational medicine, or pathology that:</w:t>
      </w:r>
      <w:r>
        <w:rPr>
          <w:rFonts w:ascii="Times New Roman" w:hAnsi="Times New Roman" w:eastAsia="Times New Roman" w:cs="Times New Roman"/>
          <w:sz w:val="22"/>
          <w:szCs w:val="22"/>
          <w:lang w:val="en-PH"/>
        </w:rPr>
      </w:r>
    </w:p>
    <w:p xmlns:w14="http://schemas.microsoft.com/office/word/2010/wordml" w:rsidR="002E6E54" w:rsidRDefault="002E6E54" w14:paraId="01A68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exposed person has been diagnosed with a silica-related condition; and</w:t>
      </w:r>
      <w:r>
        <w:rPr>
          <w:rFonts w:ascii="Times New Roman" w:hAnsi="Times New Roman" w:eastAsia="Times New Roman" w:cs="Times New Roman"/>
          <w:sz w:val="22"/>
          <w:szCs w:val="22"/>
          <w:lang w:val="en-PH"/>
        </w:rPr>
      </w:r>
    </w:p>
    <w:p xmlns:w14="http://schemas.microsoft.com/office/word/2010/wordml" w:rsidR="002E6E54" w:rsidRDefault="002E6E54" w14:paraId="33DF6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confirms that a physician actually treating or who treated the exposed person, or who has or who had a doctor-patient relationship with the exposed person or a medical professional employed by and under the direct supervision and control of such physician:</w:t>
      </w:r>
      <w:r>
        <w:rPr>
          <w:rFonts w:ascii="Times New Roman" w:hAnsi="Times New Roman" w:eastAsia="Times New Roman" w:cs="Times New Roman"/>
          <w:sz w:val="22"/>
          <w:szCs w:val="22"/>
          <w:lang w:val="en-PH"/>
        </w:rPr>
      </w:r>
    </w:p>
    <w:p xmlns:w14="http://schemas.microsoft.com/office/word/2010/wordml" w:rsidR="002E6E54" w:rsidRDefault="002E6E54" w14:paraId="6D2E4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performed a physical examination of the exposed person, or if the exposed person is deceased, reviewed available records relating to the exposed person's medical condition;</w:t>
      </w:r>
      <w:r>
        <w:rPr>
          <w:rFonts w:ascii="Times New Roman" w:hAnsi="Times New Roman" w:eastAsia="Times New Roman" w:cs="Times New Roman"/>
          <w:sz w:val="22"/>
          <w:szCs w:val="22"/>
          <w:lang w:val="en-PH"/>
        </w:rPr>
      </w:r>
    </w:p>
    <w:p xmlns:w14="http://schemas.microsoft.com/office/word/2010/wordml" w:rsidR="002E6E54" w:rsidRDefault="002E6E54" w14:paraId="1D1C29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took a detailed occupational and exposure history from the exposed person or, if the exposed person is deceased, from a person knowledgeable about the alleged exposure or exposures that form the basis of the action; and</w:t>
      </w:r>
      <w:r>
        <w:rPr>
          <w:rFonts w:ascii="Times New Roman" w:hAnsi="Times New Roman" w:eastAsia="Times New Roman" w:cs="Times New Roman"/>
          <w:sz w:val="22"/>
          <w:szCs w:val="22"/>
          <w:lang w:val="en-PH"/>
        </w:rPr>
      </w:r>
    </w:p>
    <w:p xmlns:w14="http://schemas.microsoft.com/office/word/2010/wordml" w:rsidR="002E6E54" w:rsidRDefault="002E6E54" w14:paraId="7B9CA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took a detailed medical and smoking history that includes a thorough review of the exposed person's significant past and present medical problems and the most probable cause of any such problem that is relevant to the exposed person's impairment or disease.</w:t>
      </w:r>
      <w:r>
        <w:rPr>
          <w:rFonts w:ascii="Times New Roman" w:hAnsi="Times New Roman" w:eastAsia="Times New Roman" w:cs="Times New Roman"/>
          <w:sz w:val="22"/>
          <w:szCs w:val="22"/>
          <w:lang w:val="en-PH"/>
        </w:rPr>
      </w:r>
    </w:p>
    <w:p xmlns:w14="http://schemas.microsoft.com/office/word/2010/wordml" w:rsidR="002E6E54" w:rsidRDefault="002E6E54" w14:paraId="3E040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medical report must set out the details of the exposed person's occupational, exposure, medical, and smoking history, and set forth that there has been a sufficient latency period for the applicable type of silicosis.</w:t>
      </w:r>
      <w:r>
        <w:rPr>
          <w:rFonts w:ascii="Times New Roman" w:hAnsi="Times New Roman" w:eastAsia="Times New Roman" w:cs="Times New Roman"/>
          <w:sz w:val="22"/>
          <w:szCs w:val="22"/>
          <w:lang w:val="en-PH"/>
        </w:rPr>
      </w:r>
    </w:p>
    <w:p xmlns:w14="http://schemas.microsoft.com/office/word/2010/wordml" w:rsidR="002E6E54" w:rsidRDefault="002E6E54" w14:paraId="68CD8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medical report must confirm, on the basis of medical examination, chest x-ray and pulmonary function testing, that the exposed person has permanent respiratory impairment:</w:t>
      </w:r>
      <w:r>
        <w:rPr>
          <w:rFonts w:ascii="Times New Roman" w:hAnsi="Times New Roman" w:eastAsia="Times New Roman" w:cs="Times New Roman"/>
          <w:sz w:val="22"/>
          <w:szCs w:val="22"/>
          <w:lang w:val="en-PH"/>
        </w:rPr>
      </w:r>
    </w:p>
    <w:p xmlns:w14="http://schemas.microsoft.com/office/word/2010/wordml" w:rsidR="002E6E54" w:rsidRDefault="002E6E54" w14:paraId="78B12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rated at least Class 2 pursuant to the AMA Guides to the Evaluation of Permanent Impairment; and</w:t>
      </w:r>
      <w:r>
        <w:rPr>
          <w:rFonts w:ascii="Times New Roman" w:hAnsi="Times New Roman" w:eastAsia="Times New Roman" w:cs="Times New Roman"/>
          <w:sz w:val="22"/>
          <w:szCs w:val="22"/>
          <w:lang w:val="en-PH"/>
        </w:rPr>
      </w:r>
    </w:p>
    <w:p xmlns:w14="http://schemas.microsoft.com/office/word/2010/wordml" w:rsidR="002E6E54" w:rsidRDefault="002E6E54" w14:paraId="79EB7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accompanied by:</w:t>
      </w:r>
      <w:r>
        <w:rPr>
          <w:rFonts w:ascii="Times New Roman" w:hAnsi="Times New Roman" w:eastAsia="Times New Roman" w:cs="Times New Roman"/>
          <w:sz w:val="22"/>
          <w:szCs w:val="22"/>
          <w:lang w:val="en-PH"/>
        </w:rPr>
      </w:r>
    </w:p>
    <w:p xmlns:w14="http://schemas.microsoft.com/office/word/2010/wordml" w:rsidR="002E6E54" w:rsidRDefault="002E6E54" w14:paraId="6A087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a chest x-ray that is an ILO quality 1 film, except, that in the case of a deceased exposed individual where no pathology is available, the film can be ILO quality 2, showing bilateral nodular opacities (p, q, or r) occurring primarily in the upper lung fields, graded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1</w:t>
      </w:r>
      <w:r>
        <w:rPr>
          <w:rFonts w:ascii="Times New Roman" w:hAnsi="Times New Roman" w:eastAsia="Times New Roman" w:cs="Times New Roman"/>
          <w:sz w:val="22"/>
          <w:szCs w:val="22"/>
          <w:lang w:val="en-PH"/>
        </w:rPr>
        <w:t xml:space="preserve"> or higher under the ILO system of classification; or</w:t>
      </w:r>
      <w:r>
        <w:rPr>
          <w:rFonts w:ascii="Times New Roman" w:hAnsi="Times New Roman" w:eastAsia="Times New Roman" w:cs="Times New Roman"/>
          <w:sz w:val="22"/>
          <w:szCs w:val="22"/>
          <w:lang w:val="en-PH"/>
        </w:rPr>
      </w:r>
    </w:p>
    <w:p xmlns:w14="http://schemas.microsoft.com/office/word/2010/wordml" w:rsidR="002E6E54" w:rsidRDefault="002E6E54" w14:paraId="6876C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chest x-ray that is an ILO quality 1 film, except, that in the case of a deceased exposed individual where no pathology is available, the film can be ILO quality 2, showing large opacities (A, B, or C) in addition to the small opacities referred to in the preceding section; or</w:t>
      </w:r>
      <w:r>
        <w:rPr>
          <w:rFonts w:ascii="Times New Roman" w:hAnsi="Times New Roman" w:eastAsia="Times New Roman" w:cs="Times New Roman"/>
          <w:sz w:val="22"/>
          <w:szCs w:val="22"/>
          <w:lang w:val="en-PH"/>
        </w:rPr>
      </w:r>
    </w:p>
    <w:p xmlns:w14="http://schemas.microsoft.com/office/word/2010/wordml" w:rsidR="002E6E54" w:rsidRDefault="002E6E54" w14:paraId="2A57D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chest x-ray that is an ILO quality 1 film showing acute silicosis as described in Occupational Lung Diseases, Third Edition, as amended from time to time; or</w:t>
      </w:r>
      <w:r>
        <w:rPr>
          <w:rFonts w:ascii="Times New Roman" w:hAnsi="Times New Roman" w:eastAsia="Times New Roman" w:cs="Times New Roman"/>
          <w:sz w:val="22"/>
          <w:szCs w:val="22"/>
          <w:lang w:val="en-PH"/>
        </w:rPr>
      </w:r>
    </w:p>
    <w:p xmlns:w14="http://schemas.microsoft.com/office/word/2010/wordml" w:rsidR="002E6E54" w:rsidRDefault="002E6E54" w14:paraId="1193B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pathological demonstration of classic silicotic nodules exceeding one centimeter in diameter as published in 112 Archive of Pathology and Laboratory Medicine 7 (July 1988), as amended from time to time; or</w:t>
      </w:r>
      <w:r>
        <w:rPr>
          <w:rFonts w:ascii="Times New Roman" w:hAnsi="Times New Roman" w:eastAsia="Times New Roman" w:cs="Times New Roman"/>
          <w:sz w:val="22"/>
          <w:szCs w:val="22"/>
          <w:lang w:val="en-PH"/>
        </w:rPr>
      </w:r>
    </w:p>
    <w:p xmlns:w14="http://schemas.microsoft.com/office/word/2010/wordml" w:rsidR="002E6E54" w:rsidRDefault="002E6E54" w14:paraId="78773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pathological demonstration of acute silicosis.</w:t>
      </w:r>
      <w:r>
        <w:rPr>
          <w:rFonts w:ascii="Times New Roman" w:hAnsi="Times New Roman" w:eastAsia="Times New Roman" w:cs="Times New Roman"/>
          <w:sz w:val="22"/>
          <w:szCs w:val="22"/>
          <w:lang w:val="en-PH"/>
        </w:rPr>
      </w:r>
    </w:p>
    <w:p xmlns:w14="http://schemas.microsoft.com/office/word/2010/wordml" w:rsidR="002E6E54" w:rsidRDefault="002E6E54" w14:paraId="4B4CF6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all other silica-related claims, other than silicosis, the medical report must:</w:t>
      </w:r>
      <w:r>
        <w:rPr>
          <w:rFonts w:ascii="Times New Roman" w:hAnsi="Times New Roman" w:eastAsia="Times New Roman" w:cs="Times New Roman"/>
          <w:sz w:val="22"/>
          <w:szCs w:val="22"/>
          <w:lang w:val="en-PH"/>
        </w:rPr>
      </w:r>
    </w:p>
    <w:p xmlns:w14="http://schemas.microsoft.com/office/word/2010/wordml" w:rsidR="002E6E54" w:rsidRDefault="002E6E54" w14:paraId="27D0B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issued by a physician who is board certified in pulmonary medicine, internal medicine, occupational medicine, or pathology that:</w:t>
      </w:r>
      <w:r>
        <w:rPr>
          <w:rFonts w:ascii="Times New Roman" w:hAnsi="Times New Roman" w:eastAsia="Times New Roman" w:cs="Times New Roman"/>
          <w:sz w:val="22"/>
          <w:szCs w:val="22"/>
          <w:lang w:val="en-PH"/>
        </w:rPr>
      </w:r>
    </w:p>
    <w:p xmlns:w14="http://schemas.microsoft.com/office/word/2010/wordml" w:rsidR="002E6E54" w:rsidRDefault="002E6E54" w14:paraId="712FE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exposed person has been diagnosed with a silica-related condition; and</w:t>
      </w:r>
      <w:r>
        <w:rPr>
          <w:rFonts w:ascii="Times New Roman" w:hAnsi="Times New Roman" w:eastAsia="Times New Roman" w:cs="Times New Roman"/>
          <w:sz w:val="22"/>
          <w:szCs w:val="22"/>
          <w:lang w:val="en-PH"/>
        </w:rPr>
      </w:r>
    </w:p>
    <w:p xmlns:w14="http://schemas.microsoft.com/office/word/2010/wordml" w:rsidR="002E6E54" w:rsidRDefault="002E6E54" w14:paraId="135A0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confirms that a physician actually treating or who treated the exposed person, or who has or who had a doctor-patient relationship with the exposed person or a medical professional employed by and under the direct supervision and control of such physician:</w:t>
      </w:r>
      <w:r>
        <w:rPr>
          <w:rFonts w:ascii="Times New Roman" w:hAnsi="Times New Roman" w:eastAsia="Times New Roman" w:cs="Times New Roman"/>
          <w:sz w:val="22"/>
          <w:szCs w:val="22"/>
          <w:lang w:val="en-PH"/>
        </w:rPr>
      </w:r>
    </w:p>
    <w:p xmlns:w14="http://schemas.microsoft.com/office/word/2010/wordml" w:rsidR="002E6E54" w:rsidRDefault="002E6E54" w14:paraId="35082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stating a diagnosis of silica-related lung cancer based on a sufficient latency period which is not less than fifteen years and a statement that to a reasonable degree of medical certainty exposure to silica was a proximate cause of the exposed person's physical impairment, accompanied by a conclusion that the exposed person's silica-related lung cancer was not more probably the result of causes other than exposure to silica revealed by the exposed person's occupational, exposure, medical, and smoking h</w:t>
      </w:r>
      <w:r>
        <w:rPr>
          <w:rFonts w:ascii="Times New Roman" w:hAnsi="Times New Roman" w:eastAsia="Times New Roman" w:cs="Times New Roman"/>
          <w:sz w:val="22"/>
          <w:szCs w:val="22"/>
          <w:lang w:val="en-PH"/>
        </w:rPr>
        <w:t>istory; or</w:t>
      </w:r>
      <w:r>
        <w:rPr>
          <w:rFonts w:ascii="Times New Roman" w:hAnsi="Times New Roman" w:eastAsia="Times New Roman" w:cs="Times New Roman"/>
          <w:sz w:val="22"/>
          <w:szCs w:val="22"/>
          <w:lang w:val="en-PH"/>
        </w:rPr>
      </w:r>
    </w:p>
    <w:p xmlns:w14="http://schemas.microsoft.com/office/word/2010/wordml" w:rsidR="002E6E54" w:rsidRDefault="002E6E54" w14:paraId="20588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stating a diagnosis of silicosis complicated by documented tuberculosis; or</w:t>
      </w:r>
      <w:r>
        <w:rPr>
          <w:rFonts w:ascii="Times New Roman" w:hAnsi="Times New Roman" w:eastAsia="Times New Roman" w:cs="Times New Roman"/>
          <w:sz w:val="22"/>
          <w:szCs w:val="22"/>
          <w:lang w:val="en-PH"/>
        </w:rPr>
      </w:r>
    </w:p>
    <w:p xmlns:w14="http://schemas.microsoft.com/office/word/2010/wordml" w:rsidR="002E6E54" w:rsidRDefault="002E6E54" w14:paraId="13821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stating a diagnosis of any other silica-related disease, accompanied by a diagnosis of silicosis as defined herein, based on a sufficient latency period and a statement that to a reasonable degree of medical certainty exposure to silica was a proximate cause of the exposed person's physical impairment, accompanied by a conclusion that the exposed person's silica-related disease was not more probably the result of causes other than exposure to silica revealed by the exposed person's occupational, expos</w:t>
      </w:r>
      <w:r>
        <w:rPr>
          <w:rFonts w:ascii="Times New Roman" w:hAnsi="Times New Roman" w:eastAsia="Times New Roman" w:cs="Times New Roman"/>
          <w:sz w:val="22"/>
          <w:szCs w:val="22"/>
          <w:lang w:val="en-PH"/>
        </w:rPr>
        <w:t>ure, medical, and smoking history; and</w:t>
      </w:r>
      <w:r>
        <w:rPr>
          <w:rFonts w:ascii="Times New Roman" w:hAnsi="Times New Roman" w:eastAsia="Times New Roman" w:cs="Times New Roman"/>
          <w:sz w:val="22"/>
          <w:szCs w:val="22"/>
          <w:lang w:val="en-PH"/>
        </w:rPr>
      </w:r>
    </w:p>
    <w:p xmlns:w14="http://schemas.microsoft.com/office/word/2010/wordml" w:rsidR="002E6E54" w:rsidRDefault="002E6E54" w14:paraId="3F731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 accompanied by:</w:t>
      </w:r>
      <w:r>
        <w:rPr>
          <w:rFonts w:ascii="Times New Roman" w:hAnsi="Times New Roman" w:eastAsia="Times New Roman" w:cs="Times New Roman"/>
          <w:sz w:val="22"/>
          <w:szCs w:val="22"/>
          <w:lang w:val="en-PH"/>
        </w:rPr>
      </w:r>
    </w:p>
    <w:p xmlns:w14="http://schemas.microsoft.com/office/word/2010/wordml" w:rsidR="002E6E54" w:rsidRDefault="002E6E54" w14:paraId="70958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chest x-ray that is an ILO quality 1 film, except, that in the case of a deceased exposed individual where no pathology is available, the film can be ILO quality 2, showing bilateral nodular opacities (p, q, or r) occurring primarily in the upper lung fields, graded 1/1 or higher under the ILO system of classification;</w:t>
      </w:r>
      <w:r>
        <w:rPr>
          <w:rFonts w:ascii="Times New Roman" w:hAnsi="Times New Roman" w:eastAsia="Times New Roman" w:cs="Times New Roman"/>
          <w:sz w:val="22"/>
          <w:szCs w:val="22"/>
          <w:lang w:val="en-PH"/>
        </w:rPr>
      </w:r>
    </w:p>
    <w:p xmlns:w14="http://schemas.microsoft.com/office/word/2010/wordml" w:rsidR="002E6E54" w:rsidRDefault="002E6E54" w14:paraId="75341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chest x-ray that is an ILO quality 1 film, except, that in the case of a deceased exposed individual where no pathology is available, the film can be ILO quality 2, showing large opacities (A, B, or C) in addition to the small opacities referred to in subitem (E)(2)(a) of this section;</w:t>
      </w:r>
      <w:r>
        <w:rPr>
          <w:rFonts w:ascii="Times New Roman" w:hAnsi="Times New Roman" w:eastAsia="Times New Roman" w:cs="Times New Roman"/>
          <w:sz w:val="22"/>
          <w:szCs w:val="22"/>
          <w:lang w:val="en-PH"/>
        </w:rPr>
      </w:r>
    </w:p>
    <w:p xmlns:w14="http://schemas.microsoft.com/office/word/2010/wordml" w:rsidR="002E6E54" w:rsidRDefault="002E6E54" w14:paraId="464AB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chest x-ray that is an ILO quality 1 film showing acute silicosis as described in Occupational Lung Diseases, Third Edition, as amended from time to time;</w:t>
      </w:r>
      <w:r>
        <w:rPr>
          <w:rFonts w:ascii="Times New Roman" w:hAnsi="Times New Roman" w:eastAsia="Times New Roman" w:cs="Times New Roman"/>
          <w:sz w:val="22"/>
          <w:szCs w:val="22"/>
          <w:lang w:val="en-PH"/>
        </w:rPr>
      </w:r>
    </w:p>
    <w:p xmlns:w14="http://schemas.microsoft.com/office/word/2010/wordml" w:rsidR="002E6E54" w:rsidRDefault="002E6E54" w14:paraId="322FD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pathological demonstration of classic silicotic nodules exceeding one centimeter in diameter as published in 112 Archive of Pathology and Laboratory Medicine 7 (July 1988), as amended from time to time; or</w:t>
      </w:r>
      <w:r>
        <w:rPr>
          <w:rFonts w:ascii="Times New Roman" w:hAnsi="Times New Roman" w:eastAsia="Times New Roman" w:cs="Times New Roman"/>
          <w:sz w:val="22"/>
          <w:szCs w:val="22"/>
          <w:lang w:val="en-PH"/>
        </w:rPr>
      </w:r>
    </w:p>
    <w:p xmlns:w14="http://schemas.microsoft.com/office/word/2010/wordml" w:rsidR="002E6E54" w:rsidRDefault="002E6E54" w14:paraId="5D4E0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pathological demonstration of acute silicosis.</w:t>
      </w:r>
      <w:r>
        <w:rPr>
          <w:rFonts w:ascii="Times New Roman" w:hAnsi="Times New Roman" w:eastAsia="Times New Roman" w:cs="Times New Roman"/>
          <w:sz w:val="22"/>
          <w:szCs w:val="22"/>
          <w:lang w:val="en-PH"/>
        </w:rPr>
      </w:r>
    </w:p>
    <w:p xmlns:w14="http://schemas.microsoft.com/office/word/2010/wordml" w:rsidR="002E6E54" w:rsidRDefault="002E6E54" w14:paraId="6A191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All evidence and reports used in presenting the prima facie showing required in this section, including pulmonary function testing and diffusing studies, if any:</w:t>
      </w:r>
      <w:r>
        <w:rPr>
          <w:rFonts w:ascii="Times New Roman" w:hAnsi="Times New Roman" w:eastAsia="Times New Roman" w:cs="Times New Roman"/>
          <w:sz w:val="22"/>
          <w:szCs w:val="22"/>
          <w:lang w:val="en-PH"/>
        </w:rPr>
      </w:r>
    </w:p>
    <w:p xmlns:w14="http://schemas.microsoft.com/office/word/2010/wordml" w:rsidR="002E6E54" w:rsidRDefault="002E6E54" w14:paraId="14799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must comply with the technical recommendations for examinations, testing procedures, quality assurance, quality controls, and equipment in the AMA's Guidelines to the Evaluation of Permanent Impairment and the most current version of the Official Statements of the American Thoracic Society regarding lung function testing, including general considerations for lung function testing, standardization of spirometry, standardization of the measurement of lung volumes, standardization of the single breath dete</w:t>
      </w:r>
      <w:r>
        <w:rPr>
          <w:rFonts w:ascii="Times New Roman" w:hAnsi="Times New Roman" w:eastAsia="Times New Roman" w:cs="Times New Roman"/>
          <w:sz w:val="22"/>
          <w:szCs w:val="22"/>
          <w:lang w:val="en-PH"/>
        </w:rPr>
        <w:t>rmination of carbon monoxide uptake in the lung, and interpretive strategies of lung testing in effect at the time of the performance of any examination or test on the exposed person required by this act. Testing performed in a hospital or other medical facility that is fully licensed and accredited by all appropriate regulatory bodies in the state in which the facility is located, is presumed to meet the requirements of this subsection. This presumption may be rebutted by evidence demonstrating that the ac</w:t>
      </w:r>
      <w:r>
        <w:rPr>
          <w:rFonts w:ascii="Times New Roman" w:hAnsi="Times New Roman" w:eastAsia="Times New Roman" w:cs="Times New Roman"/>
          <w:sz w:val="22"/>
          <w:szCs w:val="22"/>
          <w:lang w:val="en-PH"/>
        </w:rPr>
        <w:t>creditation or licensing of the hospital or other medical facility has lapsed, or providing specific facts demonstrating that the technical recommendations for examinations, testing procedures, quality assurance, quality control, and equipment have not been followed;</w:t>
      </w:r>
      <w:r>
        <w:rPr>
          <w:rFonts w:ascii="Times New Roman" w:hAnsi="Times New Roman" w:eastAsia="Times New Roman" w:cs="Times New Roman"/>
          <w:sz w:val="22"/>
          <w:szCs w:val="22"/>
          <w:lang w:val="en-PH"/>
        </w:rPr>
      </w:r>
    </w:p>
    <w:p xmlns:w14="http://schemas.microsoft.com/office/word/2010/wordml" w:rsidR="002E6E54" w:rsidRDefault="002E6E54" w14:paraId="238C70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must not be obtained through testing or examinations that violate any applicable law, regulation, licensing requirement, or medical code of practice;</w:t>
      </w:r>
      <w:r>
        <w:rPr>
          <w:rFonts w:ascii="Times New Roman" w:hAnsi="Times New Roman" w:eastAsia="Times New Roman" w:cs="Times New Roman"/>
          <w:sz w:val="22"/>
          <w:szCs w:val="22"/>
          <w:lang w:val="en-PH"/>
        </w:rPr>
      </w:r>
    </w:p>
    <w:p xmlns:w14="http://schemas.microsoft.com/office/word/2010/wordml" w:rsidR="002E6E54" w:rsidRDefault="002E6E54" w14:paraId="1E15A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must not be obtained under the condition that the exposed person retains legal services in exchange for the examination, test, or screening;</w:t>
      </w:r>
      <w:r>
        <w:rPr>
          <w:rFonts w:ascii="Times New Roman" w:hAnsi="Times New Roman" w:eastAsia="Times New Roman" w:cs="Times New Roman"/>
          <w:sz w:val="22"/>
          <w:szCs w:val="22"/>
          <w:lang w:val="en-PH"/>
        </w:rPr>
      </w:r>
    </w:p>
    <w:p xmlns:w14="http://schemas.microsoft.com/office/word/2010/wordml" w:rsidR="002E6E54" w:rsidRDefault="002E6E54" w14:paraId="6FC58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shall not result in any presumption at trial that the exposed person is impaired by an asbestos- or silica-related condition; and</w:t>
      </w:r>
      <w:r>
        <w:rPr>
          <w:rFonts w:ascii="Times New Roman" w:hAnsi="Times New Roman" w:eastAsia="Times New Roman" w:cs="Times New Roman"/>
          <w:sz w:val="22"/>
          <w:szCs w:val="22"/>
          <w:lang w:val="en-PH"/>
        </w:rPr>
      </w:r>
    </w:p>
    <w:p xmlns:w14="http://schemas.microsoft.com/office/word/2010/wordml" w:rsidR="002E6E54" w:rsidRDefault="002E6E54" w14:paraId="39E17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shall not be conclusive as to the liability of any defendant.</w:t>
      </w:r>
      <w:r>
        <w:rPr>
          <w:rFonts w:ascii="Times New Roman" w:hAnsi="Times New Roman" w:eastAsia="Times New Roman" w:cs="Times New Roman"/>
          <w:sz w:val="22"/>
          <w:szCs w:val="22"/>
          <w:lang w:val="en-PH"/>
        </w:rPr>
      </w:r>
    </w:p>
    <w:p xmlns:w14="http://schemas.microsoft.com/office/word/2010/wordml" w:rsidR="002E6E54" w:rsidRDefault="002E6E54" w14:paraId="2FE55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conclusion that a prima facie showing has been made is not admissible at trial.</w:t>
      </w:r>
      <w:r>
        <w:rPr>
          <w:rFonts w:ascii="Times New Roman" w:hAnsi="Times New Roman" w:eastAsia="Times New Roman" w:cs="Times New Roman"/>
          <w:sz w:val="22"/>
          <w:szCs w:val="22"/>
          <w:lang w:val="en-PH"/>
        </w:rPr>
      </w:r>
    </w:p>
    <w:p xmlns:w14="http://schemas.microsoft.com/office/word/2010/wordml" w14:paraId="0286A34D" w14:textId="77777777">
      <w:pPr>
        <w:spacing w:before="0" w:after="0" w:line="240" w:lineRule="auto"/>
      </w:pPr>
      <w:r>
        <w:t/>
      </w:r>
    </w:p>
    <w:p xmlns:w14="http://schemas.microsoft.com/office/word/2010/wordml" w:rsidR="002E6E54" w:rsidRDefault="002E6E54" w14:paraId="5A74E2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p xmlns:w14="http://schemas.microsoft.com/office/word/2010/wordml" w14:paraId="5F1D067F" w14:textId="77777777">
      <w:pPr>
        <w:spacing w:before="0" w:after="0" w:line="240" w:lineRule="auto"/>
      </w:pPr>
      <w:r>
        <w:t/>
      </w:r>
    </w:p>
    <w:p xmlns:w14="http://schemas.microsoft.com/office/word/2010/wordml" w:rsidR="002E6E54" w:rsidRDefault="002E6E54" w14:paraId="696FC1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44-135-70. Service of reports on defendants.</w:t>
      </w:r>
      <w:r>
        <w:rPr>
          <w:rFonts w:ascii="Times New Roman" w:hAnsi="Times New Roman" w:eastAsia="Times New Roman" w:cs="Times New Roman"/>
          <w:b w:val="true"/>
          <w:sz w:val="22"/>
          <w:szCs w:val="22"/>
          <w:lang w:val="en-PH"/>
        </w:rPr>
      </w:r>
    </w:p>
    <w:p xmlns:w14="http://schemas.microsoft.com/office/word/2010/wordml" w:rsidR="002E6E54" w:rsidRDefault="002E6E54" w14:paraId="7D192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to have an asbestos or silica claim placed on any active trial docket in this State, or brought to trial in this State, or conduct discovery in an asbestos or silica claim in this State, an individual must provide prima facie evidence of impairment by serving on each defendant who answers or otherwise appears, a report prescribed by this act.</w:t>
      </w:r>
      <w:r>
        <w:rPr>
          <w:rFonts w:ascii="Times New Roman" w:hAnsi="Times New Roman" w:eastAsia="Times New Roman" w:cs="Times New Roman"/>
          <w:sz w:val="22"/>
          <w:szCs w:val="22"/>
          <w:lang w:val="en-PH"/>
        </w:rPr>
      </w:r>
    </w:p>
    <w:p xmlns:w14="http://schemas.microsoft.com/office/word/2010/wordml" w:rsidR="002E6E54" w:rsidRDefault="002E6E54" w14:paraId="11C23C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an action pending on the date this chapter becomes law, the case shall not be allowed to be called for or proceed to trial until ninety days after a report has been served on each defendant.</w:t>
      </w:r>
      <w:r>
        <w:rPr>
          <w:rFonts w:ascii="Times New Roman" w:hAnsi="Times New Roman" w:eastAsia="Times New Roman" w:cs="Times New Roman"/>
          <w:sz w:val="22"/>
          <w:szCs w:val="22"/>
          <w:lang w:val="en-PH"/>
        </w:rPr>
      </w:r>
    </w:p>
    <w:p xmlns:w14="http://schemas.microsoft.com/office/word/2010/wordml" w:rsidR="002E6E54" w:rsidRDefault="002E6E54" w14:paraId="2E65A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act shall not be interpreted to create, alter, or eliminate a legal cause of action for any asbestos- and/or silica-related claimant who has been diagnosed with any asbestos- and/or silica-related disease. The act sets the procedure by which the courts in South Carolina shall manage trial settings for all asbestos- and/or silica-related claims.</w:t>
      </w:r>
      <w:r>
        <w:rPr>
          <w:rFonts w:ascii="Times New Roman" w:hAnsi="Times New Roman" w:eastAsia="Times New Roman" w:cs="Times New Roman"/>
          <w:sz w:val="22"/>
          <w:szCs w:val="22"/>
          <w:lang w:val="en-PH"/>
        </w:rPr>
      </w:r>
    </w:p>
    <w:p xmlns:w14="http://schemas.microsoft.com/office/word/2010/wordml" w14:paraId="513735B1" w14:textId="77777777">
      <w:pPr>
        <w:spacing w:before="0" w:after="0" w:line="240" w:lineRule="auto"/>
      </w:pPr>
      <w:r>
        <w:t/>
      </w:r>
    </w:p>
    <w:p xmlns:w14="http://schemas.microsoft.com/office/word/2010/wordml" w:rsidR="002E6E54" w:rsidRDefault="002E6E54" w14:paraId="78173F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p xmlns:w14="http://schemas.microsoft.com/office/word/2010/wordml" w14:paraId="1177DBCF" w14:textId="77777777">
      <w:pPr>
        <w:spacing w:before="0" w:after="0" w:line="240" w:lineRule="auto"/>
      </w:pPr>
      <w:r>
        <w:t/>
      </w:r>
    </w:p>
    <w:p xmlns:w14="http://schemas.microsoft.com/office/word/2010/wordml" w:rsidR="002E6E54" w:rsidRDefault="002E6E54" w14:paraId="5EAEE4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44-135-80. Procedure where claimant fails to provide prima facie evidence with complaint; expedited trial date for claimant with diagnosis of mesothelioma.</w:t>
      </w:r>
      <w:r>
        <w:rPr>
          <w:rFonts w:ascii="Times New Roman" w:hAnsi="Times New Roman" w:eastAsia="Times New Roman" w:cs="Times New Roman"/>
          <w:b w:val="true"/>
          <w:sz w:val="22"/>
          <w:szCs w:val="22"/>
          <w:lang w:val="en-PH"/>
        </w:rPr>
      </w:r>
    </w:p>
    <w:p xmlns:w14="http://schemas.microsoft.com/office/word/2010/wordml" w:rsidR="002E6E54" w:rsidRDefault="002E6E54" w14:paraId="6585D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any action covered by the provisions of this act, a claimant shall file together with the complaint or other initial pleading a written report and supporting test results constituting the prima facie showing required pursuant to this act. In an action where the claimant either fails to provide such prima facie evidence or provides inadequate prima facie evidence, the defendant may, without waiving any defenses otherwise available to him, file within the time allotted for his Answer, a Notice of Appea</w:t>
      </w:r>
      <w:r>
        <w:rPr>
          <w:rFonts w:ascii="Times New Roman" w:hAnsi="Times New Roman" w:eastAsia="Times New Roman" w:cs="Times New Roman"/>
          <w:sz w:val="22"/>
          <w:szCs w:val="22"/>
          <w:lang w:val="en-PH"/>
        </w:rPr>
        <w:t>rance rather than an Answer to the Complaint. The claimant shall, within ninety days of receipt of such Answer or Notice of Appearance, provide such prima facie evidence as is called for by the provisions of this act. The defendant in any case shall then be afforded a reasonable opportunity to challenge the adequacy of the proffered prima facie evidence of asbestos-related or silica-related impairment as referenced in this section and Section 44-135-70(B). Upon a finding of failure to make the required prim</w:t>
      </w:r>
      <w:r>
        <w:rPr>
          <w:rFonts w:ascii="Times New Roman" w:hAnsi="Times New Roman" w:eastAsia="Times New Roman" w:cs="Times New Roman"/>
          <w:sz w:val="22"/>
          <w:szCs w:val="22"/>
          <w:lang w:val="en-PH"/>
        </w:rPr>
        <w:t>a facie showing, the claimant's action shall not be placed on any trial docket nor be the subject of any discovery other than discovery on the issue of prima facie evidence of impairment. Upon the finding of the required prima facie showing, no defendant shall be allowed to challenge such prima facie showing absent a showing of misrepresentation, fraud, and/or good cause.</w:t>
      </w:r>
      <w:r>
        <w:rPr>
          <w:rFonts w:ascii="Times New Roman" w:hAnsi="Times New Roman" w:eastAsia="Times New Roman" w:cs="Times New Roman"/>
          <w:sz w:val="22"/>
          <w:szCs w:val="22"/>
          <w:lang w:val="en-PH"/>
        </w:rPr>
      </w:r>
    </w:p>
    <w:p xmlns:w14="http://schemas.microsoft.com/office/word/2010/wordml" w:rsidR="002E6E54" w:rsidRDefault="002E6E54" w14:paraId="7F379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In any action covered by the provisions of this act in which the exposed person has received a diagnosis of mesothelioma which meets the requirements of Section 44-135-50(A)(1), the claimant may petition the court requesting that a trial date be set on an expedited basis. The court may, in its discretion, provide for an expedited trial setting, if the claimant demonstrates good cause for such an expedited trial setting and the defendant(s) is/are not prejudiced by such an expedited trial setting. In no </w:t>
      </w:r>
      <w:r>
        <w:rPr>
          <w:rFonts w:ascii="Times New Roman" w:hAnsi="Times New Roman" w:eastAsia="Times New Roman" w:cs="Times New Roman"/>
          <w:sz w:val="22"/>
          <w:szCs w:val="22"/>
          <w:lang w:val="en-PH"/>
        </w:rPr>
        <w:t>event shall a trial date be set less than one hundred twenty days from the date of an order granting such a motion and in no event shall a case be called for trial unless six months have passed between the date of the initial filing of the case and the date of trial.</w:t>
      </w:r>
      <w:r>
        <w:rPr>
          <w:rFonts w:ascii="Times New Roman" w:hAnsi="Times New Roman" w:eastAsia="Times New Roman" w:cs="Times New Roman"/>
          <w:sz w:val="22"/>
          <w:szCs w:val="22"/>
          <w:lang w:val="en-PH"/>
        </w:rPr>
      </w:r>
    </w:p>
    <w:p xmlns:w14="http://schemas.microsoft.com/office/word/2010/wordml" w14:paraId="4B50F21F" w14:textId="77777777">
      <w:pPr>
        <w:spacing w:before="0" w:after="0" w:line="240" w:lineRule="auto"/>
      </w:pPr>
      <w:r>
        <w:t/>
      </w:r>
    </w:p>
    <w:p xmlns:w14="http://schemas.microsoft.com/office/word/2010/wordml" w:rsidR="002E6E54" w:rsidRDefault="002E6E54" w14:paraId="4A7E2A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p xmlns:w14="http://schemas.microsoft.com/office/word/2010/wordml" w14:paraId="600383FB" w14:textId="77777777">
      <w:pPr>
        <w:spacing w:before="0" w:after="0" w:line="240" w:lineRule="auto"/>
      </w:pPr>
      <w:r>
        <w:t/>
      </w:r>
    </w:p>
    <w:p xmlns:w14="http://schemas.microsoft.com/office/word/2010/wordml" w:rsidR="002E6E54" w:rsidRDefault="002E6E54" w14:paraId="02492E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44-135-90. Effect of bankruptcy.</w:t>
      </w:r>
      <w:r>
        <w:rPr>
          <w:rFonts w:ascii="Times New Roman" w:hAnsi="Times New Roman" w:eastAsia="Times New Roman" w:cs="Times New Roman"/>
          <w:b w:val="true"/>
          <w:sz w:val="22"/>
          <w:szCs w:val="22"/>
          <w:lang w:val="en-PH"/>
        </w:rPr>
      </w:r>
    </w:p>
    <w:p xmlns:w14="http://schemas.microsoft.com/office/word/2010/wordml" w:rsidR="002E6E54" w:rsidRDefault="002E6E54" w14:paraId="201D2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act is intended to, and nothing in this act shall be interpreted to:</w:t>
      </w:r>
      <w:r>
        <w:rPr>
          <w:rFonts w:ascii="Times New Roman" w:hAnsi="Times New Roman" w:eastAsia="Times New Roman" w:cs="Times New Roman"/>
          <w:sz w:val="22"/>
          <w:szCs w:val="22"/>
          <w:lang w:val="en-PH"/>
        </w:rPr>
      </w:r>
    </w:p>
    <w:p xmlns:w14="http://schemas.microsoft.com/office/word/2010/wordml" w:rsidR="002E6E54" w:rsidRDefault="002E6E54" w14:paraId="5F396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affect the rights of any party in bankruptcy proceedings; or</w:t>
      </w:r>
      <w:r>
        <w:rPr>
          <w:rFonts w:ascii="Times New Roman" w:hAnsi="Times New Roman" w:eastAsia="Times New Roman" w:cs="Times New Roman"/>
          <w:sz w:val="22"/>
          <w:szCs w:val="22"/>
          <w:lang w:val="en-PH"/>
        </w:rPr>
      </w:r>
    </w:p>
    <w:p xmlns:w14="http://schemas.microsoft.com/office/word/2010/wordml" w:rsidR="002E6E54" w:rsidRDefault="002E6E54" w14:paraId="02160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affect the ability of any person who is able to make a showing that the person satisfies the claim criteria for compensable claims or demands under a trust established under a plan of reorganization under Chapter 11 of the United States Bankruptcy Code, 11 U.S.C. Chapter 11, to make a claim or demand against that trust.</w:t>
      </w:r>
      <w:r>
        <w:rPr>
          <w:rFonts w:ascii="Times New Roman" w:hAnsi="Times New Roman" w:eastAsia="Times New Roman" w:cs="Times New Roman"/>
          <w:sz w:val="22"/>
          <w:szCs w:val="22"/>
          <w:lang w:val="en-PH"/>
        </w:rPr>
      </w:r>
    </w:p>
    <w:p xmlns:w14="http://schemas.microsoft.com/office/word/2010/wordml" w14:paraId="492A2A8E" w14:textId="77777777">
      <w:pPr>
        <w:spacing w:before="0" w:after="0" w:line="240" w:lineRule="auto"/>
      </w:pPr>
      <w:r>
        <w:t/>
      </w:r>
    </w:p>
    <w:p xmlns:w14="http://schemas.microsoft.com/office/word/2010/wordml" w:rsidR="002E6E54" w:rsidRDefault="002E6E54" w14:paraId="7F5F2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p xmlns:w14="http://schemas.microsoft.com/office/word/2010/wordml" w14:paraId="591B53A4" w14:textId="77777777">
      <w:pPr>
        <w:spacing w:before="0" w:after="0" w:line="240" w:lineRule="auto"/>
      </w:pPr>
      <w:r>
        <w:t/>
      </w:r>
    </w:p>
    <w:p xmlns:w14="http://schemas.microsoft.com/office/word/2010/wordml" w:rsidR="002E6E54" w:rsidRDefault="002E6E54" w14:paraId="763831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44-135-100. Effect of meeting procedural requirements of act on insurance eligibility or cost.</w:t>
      </w:r>
      <w:r>
        <w:rPr>
          <w:rFonts w:ascii="Times New Roman" w:hAnsi="Times New Roman" w:eastAsia="Times New Roman" w:cs="Times New Roman"/>
          <w:b w:val="true"/>
          <w:sz w:val="22"/>
          <w:szCs w:val="22"/>
          <w:lang w:val="en-PH"/>
        </w:rPr>
      </w:r>
    </w:p>
    <w:p xmlns:w14="http://schemas.microsoft.com/office/word/2010/wordml" w:rsidR="002E6E54" w:rsidRDefault="002E6E54" w14:paraId="64490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entity that offers a health benefit plan or an annuity or life insurance policy or contract, issued for delivery, or renewed on or after the effective date of this act, may not use the fact that a person has met the procedural requirements of this act to reject, deny, limit, cancel, refuse to renew, increase the premiums for, or otherwise adversely affect the person's eligibility for or coverage under the policy or contract.</w:t>
      </w:r>
      <w:r>
        <w:rPr>
          <w:rFonts w:ascii="Times New Roman" w:hAnsi="Times New Roman" w:eastAsia="Times New Roman" w:cs="Times New Roman"/>
          <w:sz w:val="22"/>
          <w:szCs w:val="22"/>
          <w:lang w:val="en-PH"/>
        </w:rPr>
      </w:r>
    </w:p>
    <w:p xmlns:w14="http://schemas.microsoft.com/office/word/2010/wordml" w14:paraId="28DACA6A" w14:textId="77777777">
      <w:pPr>
        <w:spacing w:before="0" w:after="0" w:line="240" w:lineRule="auto"/>
      </w:pPr>
      <w:r>
        <w:t/>
      </w:r>
    </w:p>
    <w:p xmlns:w14="http://schemas.microsoft.com/office/word/2010/wordml" w:rsidR="002E6E54" w:rsidRDefault="002E6E54" w14:paraId="28E36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p xmlns:w14="http://schemas.microsoft.com/office/word/2010/wordml" w14:paraId="116F9D85" w14:textId="77777777">
      <w:pPr>
        <w:spacing w:before="0" w:after="0" w:line="240" w:lineRule="auto"/>
      </w:pPr>
      <w:r>
        <w:t/>
      </w:r>
    </w:p>
    <w:p xmlns:w14="http://schemas.microsoft.com/office/word/2010/wordml" w:rsidR="002E6E54" w:rsidRDefault="002E6E54" w14:paraId="54CE9B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44-135-110. Commencement of limitations period; separation of malignant and nonmalignant claims.</w:t>
      </w:r>
      <w:r>
        <w:rPr>
          <w:rFonts w:ascii="Times New Roman" w:hAnsi="Times New Roman" w:eastAsia="Times New Roman" w:cs="Times New Roman"/>
          <w:b w:val="true"/>
          <w:sz w:val="22"/>
          <w:szCs w:val="22"/>
          <w:lang w:val="en-PH"/>
        </w:rPr>
      </w:r>
    </w:p>
    <w:p xmlns:w14="http://schemas.microsoft.com/office/word/2010/wordml" w:rsidR="002E6E54" w:rsidRDefault="002E6E54" w14:paraId="66263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 of law, with respect to any asbestos or silica claim not barred as of the effective date of this chapter, the limitations period shall not begin to run until the exposed person or claimant discovers, or through the exercise of reasonable diligence should have discovered, that the exposed person or claimant is physically impaired as set forth in this chapter by an asbestos- or silica-related condition.</w:t>
      </w:r>
      <w:r>
        <w:rPr>
          <w:rFonts w:ascii="Times New Roman" w:hAnsi="Times New Roman" w:eastAsia="Times New Roman" w:cs="Times New Roman"/>
          <w:sz w:val="22"/>
          <w:szCs w:val="22"/>
          <w:lang w:val="en-PH"/>
        </w:rPr>
      </w:r>
    </w:p>
    <w:p xmlns:w14="http://schemas.microsoft.com/office/word/2010/wordml" w:rsidR="002E6E54" w:rsidRDefault="002E6E54" w14:paraId="04BBB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asbestos or silica claim arising out of a nonmalignant condition shall be a distinct cause of action from an asbestos or silica claim relating to the same exposed person arising out of asbestos- or silica-related cancer, and resolution of an asbestos or silica claim arising out of a nonmalignant condition shall not affect the ability of the same exposed person to bring a separate asbestos or silica claim arising out of an asbestos- or silica-related cancer, that otherwise meets all the requirements o</w:t>
      </w:r>
      <w:r>
        <w:rPr>
          <w:rFonts w:ascii="Times New Roman" w:hAnsi="Times New Roman" w:eastAsia="Times New Roman" w:cs="Times New Roman"/>
          <w:sz w:val="22"/>
          <w:szCs w:val="22"/>
          <w:lang w:val="en-PH"/>
        </w:rPr>
        <w:t>f Section 44-135-50 or 44-135-60.</w:t>
      </w:r>
      <w:r>
        <w:rPr>
          <w:rFonts w:ascii="Times New Roman" w:hAnsi="Times New Roman" w:eastAsia="Times New Roman" w:cs="Times New Roman"/>
          <w:sz w:val="22"/>
          <w:szCs w:val="22"/>
          <w:lang w:val="en-PH"/>
        </w:rPr>
      </w:r>
    </w:p>
    <w:p xmlns:w14="http://schemas.microsoft.com/office/word/2010/wordml" w14:paraId="6FE77211" w14:textId="77777777">
      <w:pPr>
        <w:spacing w:before="0" w:after="0" w:line="240" w:lineRule="auto"/>
      </w:pPr>
      <w:r>
        <w:t/>
      </w:r>
    </w:p>
    <w:p xmlns:w14="http://schemas.microsoft.com/office/word/2010/wordml" w:rsidR="002E6E54" w:rsidRDefault="002E6E54" w14:paraId="00935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303, § 1, eff May 24, 2006.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