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6c10e111894cbd" /><Relationship Type="http://schemas.openxmlformats.org/package/2006/relationships/metadata/core-properties" Target="/package/services/metadata/core-properties/8162d77be7ae48a9972aaf75de93b105.psmdcp" Id="R6d2b88eed30148a7" /></Relationships>
</file>

<file path=word/document.xml><?xml version="1.0" encoding="utf-8"?>
<w:document xmlns:w="http://schemas.openxmlformats.org/wordprocessingml/2006/main">
  <w:body>
    <w:p xmlns:w14="http://schemas.microsoft.com/office/word/2010/wordml" w:rsidR="001131F3" w:rsidRDefault="001131F3" w14:paraId="025FCD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137</w:t>
      </w:r>
      <w:r>
        <w:rPr>
          <w:rFonts w:ascii="Times New Roman" w:hAnsi="Times New Roman" w:eastAsia="Times New Roman" w:cs="Times New Roman"/>
          <w:sz w:val="22"/>
          <w:szCs w:val="22"/>
          <w:lang w:val="en-PH"/>
        </w:rPr>
      </w:r>
    </w:p>
    <w:p xmlns:w14="http://schemas.microsoft.com/office/word/2010/wordml" w:rsidR="001131F3" w:rsidRDefault="001131F3" w14:paraId="445169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Right to Try Act</w:t>
      </w:r>
      <w:r>
        <w:rPr>
          <w:rFonts w:ascii="Times New Roman" w:hAnsi="Times New Roman" w:eastAsia="Times New Roman" w:cs="Times New Roman"/>
          <w:sz w:val="22"/>
          <w:szCs w:val="22"/>
          <w:lang w:val="en-PH"/>
        </w:rPr>
      </w:r>
    </w:p>
    <w:p xmlns:w14="http://schemas.microsoft.com/office/word/2010/wordml" w:rsidR="001131F3" w:rsidRDefault="001131F3" w14:paraId="2FE5CB3E" w14:textId="77777777">
      <w:pPr>
        <w:spacing w:before="0" w:after="0" w:line="240" w:lineRule="auto"/>
        <w:rPr>
          <w:rFonts w:ascii="Arial" w:hAnsi="Arial" w:cs="Arial"/>
          <w:lang w:val="en-PH"/>
        </w:rPr>
      </w:pPr>
    </w:p>
    <w:p xmlns:w14="http://schemas.microsoft.com/office/word/2010/wordml" w:rsidR="001131F3" w:rsidRDefault="001131F3" w14:paraId="657510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44-137-10.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2C67B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7E739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"Eligible patient" means an individual who:</w:t>
      </w:r>
      <w:r>
        <w:rPr>
          <w:rFonts w:ascii="Times New Roman" w:hAnsi="Times New Roman" w:eastAsia="Times New Roman" w:cs="Times New Roman"/>
          <w:sz w:val="22"/>
          <w:szCs w:val="22"/>
          <w:lang w:val="en-PH"/>
        </w:rPr>
      </w:r>
    </w:p>
    <w:p xmlns:w14="http://schemas.microsoft.com/office/word/2010/wordml" w:rsidR="001131F3" w:rsidRDefault="001131F3" w14:paraId="69AE9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a terminal illness, attested to by a treating physician;</w:t>
      </w:r>
      <w:r>
        <w:rPr>
          <w:rFonts w:ascii="Times New Roman" w:hAnsi="Times New Roman" w:eastAsia="Times New Roman" w:cs="Times New Roman"/>
          <w:sz w:val="22"/>
          <w:szCs w:val="22"/>
          <w:lang w:val="en-PH"/>
        </w:rPr>
      </w:r>
    </w:p>
    <w:p xmlns:w14="http://schemas.microsoft.com/office/word/2010/wordml" w:rsidR="001131F3" w:rsidRDefault="001131F3" w14:paraId="02D25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in consultation with a treating physician, considered and exhausted all other treatment options currently approved by the United States Food and Drug Administration;</w:t>
      </w:r>
      <w:r>
        <w:rPr>
          <w:rFonts w:ascii="Times New Roman" w:hAnsi="Times New Roman" w:eastAsia="Times New Roman" w:cs="Times New Roman"/>
          <w:sz w:val="22"/>
          <w:szCs w:val="22"/>
          <w:lang w:val="en-PH"/>
        </w:rPr>
      </w:r>
    </w:p>
    <w:p xmlns:w14="http://schemas.microsoft.com/office/word/2010/wordml" w:rsidR="001131F3" w:rsidRDefault="001131F3" w14:paraId="244A5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received a recommendation from the treating physician for use of an investigational drug, biological product, or device for treatment of the terminal illness;</w:t>
      </w:r>
      <w:r>
        <w:rPr>
          <w:rFonts w:ascii="Times New Roman" w:hAnsi="Times New Roman" w:eastAsia="Times New Roman" w:cs="Times New Roman"/>
          <w:sz w:val="22"/>
          <w:szCs w:val="22"/>
          <w:lang w:val="en-PH"/>
        </w:rPr>
      </w:r>
    </w:p>
    <w:p xmlns:w14="http://schemas.microsoft.com/office/word/2010/wordml" w:rsidR="001131F3" w:rsidRDefault="001131F3" w14:paraId="5A21F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has given informed consent in writing to use the investigational drug, biological product, or device for treatment of the terminal illness or, if the individual is a minor or is otherwise incapable of providing informed consent, the parent or legal guardian has given informed consent in writing to use the investigational drug, biological product, or device; and</w:t>
      </w:r>
      <w:r>
        <w:rPr>
          <w:rFonts w:ascii="Times New Roman" w:hAnsi="Times New Roman" w:eastAsia="Times New Roman" w:cs="Times New Roman"/>
          <w:sz w:val="22"/>
          <w:szCs w:val="22"/>
          <w:lang w:val="en-PH"/>
        </w:rPr>
      </w:r>
    </w:p>
    <w:p xmlns:w14="http://schemas.microsoft.com/office/word/2010/wordml" w:rsidR="001131F3" w:rsidRDefault="001131F3" w14:paraId="2D916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has documentation from the treating physician that the individual meets all of the criteria for this definition, including an attestation from the treating physician that the treating physician was consulted in the creation of the written, informed consent required under this chapter.</w:t>
      </w:r>
      <w:r>
        <w:rPr>
          <w:rFonts w:ascii="Times New Roman" w:hAnsi="Times New Roman" w:eastAsia="Times New Roman" w:cs="Times New Roman"/>
          <w:sz w:val="22"/>
          <w:szCs w:val="22"/>
          <w:lang w:val="en-PH"/>
        </w:rPr>
      </w:r>
    </w:p>
    <w:p xmlns:w14="http://schemas.microsoft.com/office/word/2010/wordml" w:rsidR="001131F3" w:rsidRDefault="001131F3" w14:paraId="7C81C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"Investigational drug, biological product, or device" </w:t>
      </w:r>
      <w:r>
        <w:rPr>
          <w:rFonts w:ascii="Times New Roman" w:hAnsi="Times New Roman" w:eastAsia="Times New Roman" w:cs="Times New Roman"/>
          <w:sz w:val="22"/>
          <w:szCs w:val="22"/>
          <w:lang w:val="en-PH"/>
        </w:rPr>
        <w:t>means a drug, biological product, or device that has successfully completed Phase I of a clinical trial but has not yet been approved for general use by the United States Food and Drug Administration and remains under investigation in a clinical trial approved by the United States Food and Drug Administration.</w:t>
      </w:r>
      <w:r>
        <w:rPr>
          <w:rFonts w:ascii="Times New Roman" w:hAnsi="Times New Roman" w:eastAsia="Times New Roman" w:cs="Times New Roman"/>
          <w:sz w:val="22"/>
          <w:szCs w:val="22"/>
          <w:lang w:val="en-PH"/>
        </w:rPr>
      </w:r>
    </w:p>
    <w:p xmlns:w14="http://schemas.microsoft.com/office/word/2010/wordml" w:rsidR="001131F3" w:rsidRDefault="001131F3" w14:paraId="161C0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"Terminal illness" means a progressive disease or medical or surgical condition that:</w:t>
      </w:r>
      <w:r>
        <w:rPr>
          <w:rFonts w:ascii="Times New Roman" w:hAnsi="Times New Roman" w:eastAsia="Times New Roman" w:cs="Times New Roman"/>
          <w:sz w:val="22"/>
          <w:szCs w:val="22"/>
          <w:lang w:val="en-PH"/>
        </w:rPr>
      </w:r>
    </w:p>
    <w:p xmlns:w14="http://schemas.microsoft.com/office/word/2010/wordml" w:rsidR="001131F3" w:rsidRDefault="001131F3" w14:paraId="61558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entails significant functional impairment;</w:t>
      </w:r>
      <w:r>
        <w:rPr>
          <w:rFonts w:ascii="Times New Roman" w:hAnsi="Times New Roman" w:eastAsia="Times New Roman" w:cs="Times New Roman"/>
          <w:sz w:val="22"/>
          <w:szCs w:val="22"/>
          <w:lang w:val="en-PH"/>
        </w:rPr>
      </w:r>
    </w:p>
    <w:p xmlns:w14="http://schemas.microsoft.com/office/word/2010/wordml" w:rsidR="001131F3" w:rsidRDefault="001131F3" w14:paraId="77CDD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not considered by a treating physician to be reversible even with administration of available treatments approved by the United States Food and Drug Administration; and</w:t>
      </w:r>
      <w:r>
        <w:rPr>
          <w:rFonts w:ascii="Times New Roman" w:hAnsi="Times New Roman" w:eastAsia="Times New Roman" w:cs="Times New Roman"/>
          <w:sz w:val="22"/>
          <w:szCs w:val="22"/>
          <w:lang w:val="en-PH"/>
        </w:rPr>
      </w:r>
    </w:p>
    <w:p xmlns:w14="http://schemas.microsoft.com/office/word/2010/wordml" w:rsidR="001131F3" w:rsidRDefault="001131F3" w14:paraId="37DA8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will result in death without life-sustaining procedures.</w:t>
      </w:r>
      <w:r>
        <w:rPr>
          <w:rFonts w:ascii="Times New Roman" w:hAnsi="Times New Roman" w:eastAsia="Times New Roman" w:cs="Times New Roman"/>
          <w:sz w:val="22"/>
          <w:szCs w:val="22"/>
          <w:lang w:val="en-PH"/>
        </w:rPr>
      </w:r>
    </w:p>
    <w:p xmlns:w14="http://schemas.microsoft.com/office/word/2010/wordml" w:rsidR="001131F3" w:rsidRDefault="001131F3" w14:paraId="7DB94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"Informed consent" means a written document that is signed by an eligible patient; or if the patient is a minor, by a parent or legal guardian; or if the patient is incapacitated or without sufficient mental capacity, by a designated health care agent pursuant to a health care power of attorney, that at a minimum includes:</w:t>
      </w:r>
      <w:r>
        <w:rPr>
          <w:rFonts w:ascii="Times New Roman" w:hAnsi="Times New Roman" w:eastAsia="Times New Roman" w:cs="Times New Roman"/>
          <w:sz w:val="22"/>
          <w:szCs w:val="22"/>
          <w:lang w:val="en-PH"/>
        </w:rPr>
      </w:r>
    </w:p>
    <w:p xmlns:w14="http://schemas.microsoft.com/office/word/2010/wordml" w:rsidR="001131F3" w:rsidRDefault="001131F3" w14:paraId="17BE5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explanation of the currently approved products and treatments for the eligible patient's terminal illness;</w:t>
      </w:r>
      <w:r>
        <w:rPr>
          <w:rFonts w:ascii="Times New Roman" w:hAnsi="Times New Roman" w:eastAsia="Times New Roman" w:cs="Times New Roman"/>
          <w:sz w:val="22"/>
          <w:szCs w:val="22"/>
          <w:lang w:val="en-PH"/>
        </w:rPr>
      </w:r>
    </w:p>
    <w:p xmlns:w14="http://schemas.microsoft.com/office/word/2010/wordml" w:rsidR="001131F3" w:rsidRDefault="001131F3" w14:paraId="1C220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attestation that the eligible patient concurs with the treating physician in believing that all currently approved treatments are unlikely to prolong the eligible patient's life;</w:t>
      </w:r>
      <w:r>
        <w:rPr>
          <w:rFonts w:ascii="Times New Roman" w:hAnsi="Times New Roman" w:eastAsia="Times New Roman" w:cs="Times New Roman"/>
          <w:sz w:val="22"/>
          <w:szCs w:val="22"/>
          <w:lang w:val="en-PH"/>
        </w:rPr>
      </w:r>
    </w:p>
    <w:p xmlns:w14="http://schemas.microsoft.com/office/word/2010/wordml" w:rsidR="001131F3" w:rsidRDefault="001131F3" w14:paraId="64BBB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clear identification of the specific investigational drug, biological product, or device proposed for treatment of the eligible patient's terminal illness;</w:t>
      </w:r>
      <w:r>
        <w:rPr>
          <w:rFonts w:ascii="Times New Roman" w:hAnsi="Times New Roman" w:eastAsia="Times New Roman" w:cs="Times New Roman"/>
          <w:sz w:val="22"/>
          <w:szCs w:val="22"/>
          <w:lang w:val="en-PH"/>
        </w:rPr>
      </w:r>
    </w:p>
    <w:p xmlns:w14="http://schemas.microsoft.com/office/word/2010/wordml" w:rsidR="001131F3" w:rsidRDefault="001131F3" w14:paraId="0B77D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description of the potentially best and worst outcomes resulting from use of the investigational drug, biological product, or device to treat the eligible patient's terminal illness, along with a realistic description of the most likely outcome. The description shall be based on the treating physician's knowledge of the proposed treatment in conjunction with an awareness of the eligible patient's terminal illness and shall include a statement acknowledging that new, unanticipated, different, or worse</w:t>
      </w:r>
      <w:r>
        <w:rPr>
          <w:rFonts w:ascii="Times New Roman" w:hAnsi="Times New Roman" w:eastAsia="Times New Roman" w:cs="Times New Roman"/>
          <w:sz w:val="22"/>
          <w:szCs w:val="22"/>
          <w:lang w:val="en-PH"/>
        </w:rPr>
        <w:t xml:space="preserve"> symptoms might result from, and that death could be hastened by, the proposed treatment;</w:t>
      </w:r>
      <w:r>
        <w:rPr>
          <w:rFonts w:ascii="Times New Roman" w:hAnsi="Times New Roman" w:eastAsia="Times New Roman" w:cs="Times New Roman"/>
          <w:sz w:val="22"/>
          <w:szCs w:val="22"/>
          <w:lang w:val="en-PH"/>
        </w:rPr>
      </w:r>
    </w:p>
    <w:p xmlns:w14="http://schemas.microsoft.com/office/word/2010/wordml" w:rsidR="001131F3" w:rsidRDefault="001131F3" w14:paraId="1804D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statement that eligibility for hospice care may be withdrawn if the eligible patient begins treatment of the terminal illness with an investigational drug, biological product, or device and that hospice care may be reinstated if such treatment ends and the eligible patient meets hospice eligibility requirements;</w:t>
      </w:r>
      <w:r>
        <w:rPr>
          <w:rFonts w:ascii="Times New Roman" w:hAnsi="Times New Roman" w:eastAsia="Times New Roman" w:cs="Times New Roman"/>
          <w:sz w:val="22"/>
          <w:szCs w:val="22"/>
          <w:lang w:val="en-PH"/>
        </w:rPr>
      </w:r>
    </w:p>
    <w:p xmlns:w14="http://schemas.microsoft.com/office/word/2010/wordml" w:rsidR="001131F3" w:rsidRDefault="001131F3" w14:paraId="4F1C5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statement that the eligible patient's health benefit plan or third-party administrator and provider are not obligated or required to pay for any cost of any investigational drug, biological product, or device or for any care or treatments consequent to the use of such investigational drug, biological product, or device; and</w:t>
      </w:r>
      <w:r>
        <w:rPr>
          <w:rFonts w:ascii="Times New Roman" w:hAnsi="Times New Roman" w:eastAsia="Times New Roman" w:cs="Times New Roman"/>
          <w:sz w:val="22"/>
          <w:szCs w:val="22"/>
          <w:lang w:val="en-PH"/>
        </w:rPr>
      </w:r>
    </w:p>
    <w:p xmlns:w14="http://schemas.microsoft.com/office/word/2010/wordml" w:rsidR="001131F3" w:rsidRDefault="001131F3" w14:paraId="736FC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statement that the eligible patient understands that he is liable for all expenses consequent to the use of the investigational drug, biological product, or device and that this liability extends to the eligible patient's estate, unless a contract between the patient and the manufacturer of the drug, biological product, or device states otherwise.</w:t>
      </w:r>
      <w:r>
        <w:rPr>
          <w:rFonts w:ascii="Times New Roman" w:hAnsi="Times New Roman" w:eastAsia="Times New Roman" w:cs="Times New Roman"/>
          <w:sz w:val="22"/>
          <w:szCs w:val="22"/>
          <w:lang w:val="en-PH"/>
        </w:rPr>
      </w:r>
    </w:p>
    <w:p xmlns:w14="http://schemas.microsoft.com/office/word/2010/wordml" w14:paraId="4BB0D633" w14:textId="77777777">
      <w:pPr>
        <w:spacing w:before="0" w:after="0" w:line="240" w:lineRule="auto"/>
      </w:pPr>
      <w:r>
        <w:t/>
      </w:r>
    </w:p>
    <w:p xmlns:w14="http://schemas.microsoft.com/office/word/2010/wordml" w:rsidR="001131F3" w:rsidRDefault="001131F3" w14:paraId="6ADDD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230 (H.4542), § 2, eff June 3, 2016.</w:t>
      </w:r>
      <w:r>
        <w:rPr>
          <w:rFonts w:ascii="Times New Roman" w:hAnsi="Times New Roman" w:eastAsia="Times New Roman" w:cs="Times New Roman"/>
          <w:sz w:val="22"/>
          <w:szCs w:val="22"/>
          <w:lang w:val="en-PH"/>
        </w:rPr>
      </w:r>
    </w:p>
    <w:p xmlns:w14="http://schemas.microsoft.com/office/word/2010/wordml" w14:paraId="3B80ACFB" w14:textId="77777777">
      <w:pPr>
        <w:spacing w:before="0" w:after="0" w:line="240" w:lineRule="auto"/>
      </w:pPr>
      <w:r>
        <w:t/>
      </w:r>
    </w:p>
    <w:p xmlns:w14="http://schemas.microsoft.com/office/word/2010/wordml" w:rsidR="001131F3" w:rsidRDefault="001131F3" w14:paraId="550C80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44-137-20. Availability to eligible patients of investigational drug, biological product, or device; compensation; costs.</w:t>
      </w:r>
      <w:r>
        <w:rPr>
          <w:rFonts w:ascii="Times New Roman" w:hAnsi="Times New Roman" w:eastAsia="Times New Roman" w:cs="Times New Roman"/>
          <w:b w:val="true"/>
          <w:sz w:val="22"/>
          <w:szCs w:val="22"/>
          <w:lang w:val="en-PH"/>
        </w:rPr>
      </w:r>
    </w:p>
    <w:p xmlns:w14="http://schemas.microsoft.com/office/word/2010/wordml" w:rsidR="001131F3" w:rsidRDefault="001131F3" w14:paraId="4CDF6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manufacturer of an investigational drug, biological product, or device may make available to an eligible patient, and an eligible patient may request, the manufacturer's investigational drug, biological product, or device. Nothing in this article shall be construed to require a manufacturer of an investigational drug, biological product, or device to make such investigational drug, biological product, or device available to an eligible patient.</w:t>
      </w:r>
      <w:r>
        <w:rPr>
          <w:rFonts w:ascii="Times New Roman" w:hAnsi="Times New Roman" w:eastAsia="Times New Roman" w:cs="Times New Roman"/>
          <w:sz w:val="22"/>
          <w:szCs w:val="22"/>
          <w:lang w:val="en-PH"/>
        </w:rPr>
      </w:r>
    </w:p>
    <w:p xmlns:w14="http://schemas.microsoft.com/office/word/2010/wordml" w:rsidR="001131F3" w:rsidRDefault="001131F3" w14:paraId="678EF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manufacturer of an investigational drug, biological product, or device may provide the investigational drug, biological product, or device to an eligible patient without receiving compensation or may require the eligible patient to pay the costs of, or the costs associated with, the manufacture of the investigational drug, biological product, or device.</w:t>
      </w:r>
      <w:r>
        <w:rPr>
          <w:rFonts w:ascii="Times New Roman" w:hAnsi="Times New Roman" w:eastAsia="Times New Roman" w:cs="Times New Roman"/>
          <w:sz w:val="22"/>
          <w:szCs w:val="22"/>
          <w:lang w:val="en-PH"/>
        </w:rPr>
      </w:r>
    </w:p>
    <w:p xmlns:w14="http://schemas.microsoft.com/office/word/2010/wordml" w14:paraId="6AF9AA8D" w14:textId="77777777">
      <w:pPr>
        <w:spacing w:before="0" w:after="0" w:line="240" w:lineRule="auto"/>
      </w:pPr>
      <w:r>
        <w:t/>
      </w:r>
    </w:p>
    <w:p xmlns:w14="http://schemas.microsoft.com/office/word/2010/wordml" w:rsidR="001131F3" w:rsidRDefault="001131F3" w14:paraId="1A261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230 (H.4542), § 2, eff June 3, 2016.</w:t>
      </w:r>
      <w:r>
        <w:rPr>
          <w:rFonts w:ascii="Times New Roman" w:hAnsi="Times New Roman" w:eastAsia="Times New Roman" w:cs="Times New Roman"/>
          <w:sz w:val="22"/>
          <w:szCs w:val="22"/>
          <w:lang w:val="en-PH"/>
        </w:rPr>
      </w:r>
    </w:p>
    <w:p xmlns:w14="http://schemas.microsoft.com/office/word/2010/wordml" w14:paraId="08FD45CE" w14:textId="77777777">
      <w:pPr>
        <w:spacing w:before="0" w:after="0" w:line="240" w:lineRule="auto"/>
      </w:pPr>
      <w:r>
        <w:t/>
      </w:r>
    </w:p>
    <w:p xmlns:w14="http://schemas.microsoft.com/office/word/2010/wordml" w:rsidR="001131F3" w:rsidRDefault="001131F3" w14:paraId="4471FE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44-137-30. No liability to heirs for outstanding debt related to treatment with investigational drug, biological product, or device.</w:t>
      </w:r>
      <w:r>
        <w:rPr>
          <w:rFonts w:ascii="Times New Roman" w:hAnsi="Times New Roman" w:eastAsia="Times New Roman" w:cs="Times New Roman"/>
          <w:b w:val="true"/>
          <w:sz w:val="22"/>
          <w:szCs w:val="22"/>
          <w:lang w:val="en-PH"/>
        </w:rPr>
      </w:r>
    </w:p>
    <w:p xmlns:w14="http://schemas.microsoft.com/office/word/2010/wordml" w:rsidR="001131F3" w:rsidRDefault="001131F3" w14:paraId="5F2AB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eligible patient dies while being treated with an investigational drug, biological product, or device, the eligible patient's heirs are not liable for any outstanding debt related to the treatment, including any costs attributed to lack of insurance coverage for the treatment.</w:t>
      </w:r>
      <w:r>
        <w:rPr>
          <w:rFonts w:ascii="Times New Roman" w:hAnsi="Times New Roman" w:eastAsia="Times New Roman" w:cs="Times New Roman"/>
          <w:sz w:val="22"/>
          <w:szCs w:val="22"/>
          <w:lang w:val="en-PH"/>
        </w:rPr>
      </w:r>
    </w:p>
    <w:p xmlns:w14="http://schemas.microsoft.com/office/word/2010/wordml" w14:paraId="6EA1E798" w14:textId="77777777">
      <w:pPr>
        <w:spacing w:before="0" w:after="0" w:line="240" w:lineRule="auto"/>
      </w:pPr>
      <w:r>
        <w:t/>
      </w:r>
    </w:p>
    <w:p xmlns:w14="http://schemas.microsoft.com/office/word/2010/wordml" w:rsidR="001131F3" w:rsidRDefault="001131F3" w14:paraId="71CA4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230 (H.4542), § 2, eff June 3, 2016.</w:t>
      </w:r>
      <w:r>
        <w:rPr>
          <w:rFonts w:ascii="Times New Roman" w:hAnsi="Times New Roman" w:eastAsia="Times New Roman" w:cs="Times New Roman"/>
          <w:sz w:val="22"/>
          <w:szCs w:val="22"/>
          <w:lang w:val="en-PH"/>
        </w:rPr>
      </w:r>
    </w:p>
    <w:p xmlns:w14="http://schemas.microsoft.com/office/word/2010/wordml" w14:paraId="423AB761" w14:textId="77777777">
      <w:pPr>
        <w:spacing w:before="0" w:after="0" w:line="240" w:lineRule="auto"/>
      </w:pPr>
      <w:r>
        <w:t/>
      </w:r>
    </w:p>
    <w:p xmlns:w14="http://schemas.microsoft.com/office/word/2010/wordml" w:rsidR="001131F3" w:rsidRDefault="001131F3" w14:paraId="186355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44-137-40. Sanctions against health care providers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7A5E3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licensing board shall not revoke, fail to renew, suspend, or take any other disciplinary action against a health care provider licensed in this State, based solely on the health care provider's recommendations to an eligible patient regarding access to or treatment with an investigational drug, biological product, or device.</w:t>
      </w:r>
      <w:r>
        <w:rPr>
          <w:rFonts w:ascii="Times New Roman" w:hAnsi="Times New Roman" w:eastAsia="Times New Roman" w:cs="Times New Roman"/>
          <w:sz w:val="22"/>
          <w:szCs w:val="22"/>
          <w:lang w:val="en-PH"/>
        </w:rPr>
      </w:r>
    </w:p>
    <w:p xmlns:w14="http://schemas.microsoft.com/office/word/2010/wordml" w:rsidR="001131F3" w:rsidRDefault="001131F3" w14:paraId="7FB7E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entity responsible for Medicare certification shall not take action against a health care provider's Medicare certification based solely on the health care provider's recommendation that a patient have access to an investigational drug, biological product, or device.</w:t>
      </w:r>
      <w:r>
        <w:rPr>
          <w:rFonts w:ascii="Times New Roman" w:hAnsi="Times New Roman" w:eastAsia="Times New Roman" w:cs="Times New Roman"/>
          <w:sz w:val="22"/>
          <w:szCs w:val="22"/>
          <w:lang w:val="en-PH"/>
        </w:rPr>
      </w:r>
    </w:p>
    <w:p xmlns:w14="http://schemas.microsoft.com/office/word/2010/wordml" w14:paraId="76D69796" w14:textId="77777777">
      <w:pPr>
        <w:spacing w:before="0" w:after="0" w:line="240" w:lineRule="auto"/>
      </w:pPr>
      <w:r>
        <w:t/>
      </w:r>
    </w:p>
    <w:p xmlns:w14="http://schemas.microsoft.com/office/word/2010/wordml" w:rsidR="001131F3" w:rsidRDefault="001131F3" w14:paraId="522CE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230 (H.4542), § 2, eff June 3, 2016.</w:t>
      </w:r>
      <w:r>
        <w:rPr>
          <w:rFonts w:ascii="Times New Roman" w:hAnsi="Times New Roman" w:eastAsia="Times New Roman" w:cs="Times New Roman"/>
          <w:sz w:val="22"/>
          <w:szCs w:val="22"/>
          <w:lang w:val="en-PH"/>
        </w:rPr>
      </w:r>
    </w:p>
    <w:p xmlns:w14="http://schemas.microsoft.com/office/word/2010/wordml" w14:paraId="2A020D6C" w14:textId="77777777">
      <w:pPr>
        <w:spacing w:before="0" w:after="0" w:line="240" w:lineRule="auto"/>
      </w:pPr>
      <w:r>
        <w:t/>
      </w:r>
    </w:p>
    <w:p xmlns:w14="http://schemas.microsoft.com/office/word/2010/wordml" w:rsidR="001131F3" w:rsidRDefault="001131F3" w14:paraId="30369F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44-137-50. Blocking access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7373E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official, employee, or agent of this State shall block or attempt to block an eligible patient's lawful access to an investigational drug, biological product, or device. Counseling, advice, or a recommendation consistent with medical standards of care from a licensed health care provider does not constitute a violation of this section.</w:t>
      </w:r>
      <w:r>
        <w:rPr>
          <w:rFonts w:ascii="Times New Roman" w:hAnsi="Times New Roman" w:eastAsia="Times New Roman" w:cs="Times New Roman"/>
          <w:sz w:val="22"/>
          <w:szCs w:val="22"/>
          <w:lang w:val="en-PH"/>
        </w:rPr>
      </w:r>
    </w:p>
    <w:p xmlns:w14="http://schemas.microsoft.com/office/word/2010/wordml" w14:paraId="77C31E6F" w14:textId="77777777">
      <w:pPr>
        <w:spacing w:before="0" w:after="0" w:line="240" w:lineRule="auto"/>
      </w:pPr>
      <w:r>
        <w:t/>
      </w:r>
    </w:p>
    <w:p xmlns:w14="http://schemas.microsoft.com/office/word/2010/wordml" w:rsidR="001131F3" w:rsidRDefault="001131F3" w14:paraId="23A9F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230 (H.4542), § 2, eff June 3, 2016.</w:t>
      </w:r>
      <w:r>
        <w:rPr>
          <w:rFonts w:ascii="Times New Roman" w:hAnsi="Times New Roman" w:eastAsia="Times New Roman" w:cs="Times New Roman"/>
          <w:sz w:val="22"/>
          <w:szCs w:val="22"/>
          <w:lang w:val="en-PH"/>
        </w:rPr>
      </w:r>
    </w:p>
    <w:p xmlns:w14="http://schemas.microsoft.com/office/word/2010/wordml" w14:paraId="0D4FC7DC" w14:textId="77777777">
      <w:pPr>
        <w:spacing w:before="0" w:after="0" w:line="240" w:lineRule="auto"/>
      </w:pPr>
      <w:r>
        <w:t/>
      </w:r>
    </w:p>
    <w:p xmlns:w14="http://schemas.microsoft.com/office/word/2010/wordml" w:rsidR="001131F3" w:rsidRDefault="001131F3" w14:paraId="6800C7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44-137-60. No private right of action against manufacturer of investigational drug, biological product, or device.</w:t>
      </w:r>
      <w:r>
        <w:rPr>
          <w:rFonts w:ascii="Times New Roman" w:hAnsi="Times New Roman" w:eastAsia="Times New Roman" w:cs="Times New Roman"/>
          <w:b w:val="true"/>
          <w:sz w:val="22"/>
          <w:szCs w:val="22"/>
          <w:lang w:val="en-PH"/>
        </w:rPr>
      </w:r>
    </w:p>
    <w:p xmlns:w14="http://schemas.microsoft.com/office/word/2010/wordml" w:rsidR="001131F3" w:rsidRDefault="001131F3" w14:paraId="13B0E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private right of action may be brought against a manufacturer of an investigational drug, biological product, or device, or against any other person or entity involved in the care of an eligible patient using an investigational drug, biological product, or device, for any harm caused to the eligible patient resulting from the use of the investigational drug, biological product, or device as long as the manufacturer or other person or entity has made a good-faith effort to comply with the provisions of th</w:t>
      </w:r>
      <w:r>
        <w:rPr>
          <w:rFonts w:ascii="Times New Roman" w:hAnsi="Times New Roman" w:eastAsia="Times New Roman" w:cs="Times New Roman"/>
          <w:sz w:val="22"/>
          <w:szCs w:val="22"/>
          <w:lang w:val="en-PH"/>
        </w:rPr>
        <w:t>is chapter and has exercised reasonable care in actions undertaken pursuant to this chapter.</w:t>
      </w:r>
      <w:r>
        <w:rPr>
          <w:rFonts w:ascii="Times New Roman" w:hAnsi="Times New Roman" w:eastAsia="Times New Roman" w:cs="Times New Roman"/>
          <w:sz w:val="22"/>
          <w:szCs w:val="22"/>
          <w:lang w:val="en-PH"/>
        </w:rPr>
      </w:r>
    </w:p>
    <w:p xmlns:w14="http://schemas.microsoft.com/office/word/2010/wordml" w14:paraId="1A335519" w14:textId="77777777">
      <w:pPr>
        <w:spacing w:before="0" w:after="0" w:line="240" w:lineRule="auto"/>
      </w:pPr>
      <w:r>
        <w:t/>
      </w:r>
    </w:p>
    <w:p xmlns:w14="http://schemas.microsoft.com/office/word/2010/wordml" w:rsidR="001131F3" w:rsidRDefault="001131F3" w14:paraId="6B8D0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230 (H.4542), § 2, eff June 3, 2016.</w:t>
      </w:r>
      <w:r>
        <w:rPr>
          <w:rFonts w:ascii="Times New Roman" w:hAnsi="Times New Roman" w:eastAsia="Times New Roman" w:cs="Times New Roman"/>
          <w:sz w:val="22"/>
          <w:szCs w:val="22"/>
          <w:lang w:val="en-PH"/>
        </w:rPr>
      </w:r>
    </w:p>
    <w:p xmlns:w14="http://schemas.microsoft.com/office/word/2010/wordml" w14:paraId="292E3606" w14:textId="77777777">
      <w:pPr>
        <w:spacing w:before="0" w:after="0" w:line="240" w:lineRule="auto"/>
      </w:pPr>
      <w:r>
        <w:t/>
      </w:r>
    </w:p>
    <w:p xmlns:w14="http://schemas.microsoft.com/office/word/2010/wordml" w:rsidR="001131F3" w:rsidRDefault="001131F3" w14:paraId="698195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44-137-70. Insurance coverage; costs;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4A9AF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expand coverage an insurer must provide pursuant to Title 38.</w:t>
      </w:r>
      <w:r>
        <w:rPr>
          <w:rFonts w:ascii="Times New Roman" w:hAnsi="Times New Roman" w:eastAsia="Times New Roman" w:cs="Times New Roman"/>
          <w:sz w:val="22"/>
          <w:szCs w:val="22"/>
          <w:lang w:val="en-PH"/>
        </w:rPr>
      </w:r>
    </w:p>
    <w:p xmlns:w14="http://schemas.microsoft.com/office/word/2010/wordml" w:rsidR="001131F3" w:rsidRDefault="001131F3" w14:paraId="27886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require:</w:t>
      </w:r>
      <w:r>
        <w:rPr>
          <w:rFonts w:ascii="Times New Roman" w:hAnsi="Times New Roman" w:eastAsia="Times New Roman" w:cs="Times New Roman"/>
          <w:sz w:val="22"/>
          <w:szCs w:val="22"/>
          <w:lang w:val="en-PH"/>
        </w:rPr>
      </w:r>
    </w:p>
    <w:p xmlns:w14="http://schemas.microsoft.com/office/word/2010/wordml" w:rsidR="001131F3" w:rsidRDefault="001131F3" w14:paraId="51CA7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governmental agency to pay costs associated with the use, care, or treatment of a patient with an investigational drug, biological product, or device; or</w:t>
      </w:r>
      <w:r>
        <w:rPr>
          <w:rFonts w:ascii="Times New Roman" w:hAnsi="Times New Roman" w:eastAsia="Times New Roman" w:cs="Times New Roman"/>
          <w:sz w:val="22"/>
          <w:szCs w:val="22"/>
          <w:lang w:val="en-PH"/>
        </w:rPr>
      </w:r>
    </w:p>
    <w:p xmlns:w14="http://schemas.microsoft.com/office/word/2010/wordml" w:rsidR="001131F3" w:rsidRDefault="001131F3" w14:paraId="59D15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hospital or other health care facility licensed pursuant to Chapter 7, Title 44 to provide new or additional services, unless approved or required by the hospital or facility.</w:t>
      </w:r>
      <w:r>
        <w:rPr>
          <w:rFonts w:ascii="Times New Roman" w:hAnsi="Times New Roman" w:eastAsia="Times New Roman" w:cs="Times New Roman"/>
          <w:sz w:val="22"/>
          <w:szCs w:val="22"/>
          <w:lang w:val="en-PH"/>
        </w:rPr>
      </w:r>
    </w:p>
    <w:p xmlns:w14="http://schemas.microsoft.com/office/word/2010/wordml" w:rsidR="001131F3" w:rsidRDefault="001131F3" w14:paraId="1597D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health plan, third party administrator, or governmental agency is not required to, but may, provide coverage for the cost of an investigational drug, biological product, or device, or the cost of services related to the use of an investigational drug, biological product, or device under this chapter.</w:t>
      </w:r>
      <w:r>
        <w:rPr>
          <w:rFonts w:ascii="Times New Roman" w:hAnsi="Times New Roman" w:eastAsia="Times New Roman" w:cs="Times New Roman"/>
          <w:sz w:val="22"/>
          <w:szCs w:val="22"/>
          <w:lang w:val="en-PH"/>
        </w:rPr>
      </w:r>
    </w:p>
    <w:p xmlns:w14="http://schemas.microsoft.com/office/word/2010/wordml" w14:paraId="2442B967" w14:textId="77777777">
      <w:pPr>
        <w:spacing w:before="0" w:after="0" w:line="240" w:lineRule="auto"/>
      </w:pPr>
      <w:r>
        <w:t/>
      </w:r>
    </w:p>
    <w:p xmlns:w14="http://schemas.microsoft.com/office/word/2010/wordml" w:rsidR="001131F3" w:rsidRDefault="001131F3" w14:paraId="55DF1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230 (H.4542), § 2, eff June 3, 2016.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