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58c9da088b1430f" /><Relationship Type="http://schemas.openxmlformats.org/package/2006/relationships/metadata/core-properties" Target="/package/services/metadata/core-properties/907c955dff16477ab3e338c067ae87cc.psmdcp" Id="Rc3622ad0fdaf41e9" /></Relationships>
</file>

<file path=word/document.xml><?xml version="1.0" encoding="utf-8"?>
<w:document xmlns:w="http://schemas.openxmlformats.org/wordprocessingml/2006/main">
  <w:body>
    <w:p xmlns:w14="http://schemas.microsoft.com/office/word/2010/wordml" w:rsidR="00DD220D" w:rsidRDefault="00DD220D" w14:paraId="78EE9EE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DD220D" w:rsidRDefault="00DD220D" w14:paraId="2C72297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Tri-County Coliseum Commission</w:t>
      </w:r>
      <w:r>
        <w:rPr>
          <w:rFonts w:ascii="Times New Roman" w:hAnsi="Times New Roman" w:eastAsia="Times New Roman" w:cs="Times New Roman"/>
          <w:sz w:val="22"/>
          <w:szCs w:val="22"/>
          <w:lang w:val="en-PH"/>
        </w:rPr>
      </w:r>
    </w:p>
    <w:p xmlns:w14="http://schemas.microsoft.com/office/word/2010/wordml" w:rsidR="00DD220D" w:rsidRDefault="00DD220D" w14:paraId="635A2AAB" w14:textId="77777777">
      <w:pPr>
        <w:spacing w:before="0" w:after="0" w:line="240" w:lineRule="auto"/>
        <w:rPr>
          <w:rFonts w:ascii="Arial" w:hAnsi="Arial" w:cs="Arial"/>
          <w:lang w:val="en-PH"/>
        </w:rPr>
      </w:pPr>
    </w:p>
    <w:p xmlns:w14="http://schemas.microsoft.com/office/word/2010/wordml" w:rsidR="00DD220D" w:rsidRDefault="00DD220D" w14:paraId="7B320C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13-15-10. Commission established; purpose.</w:t>
      </w:r>
      <w:r>
        <w:rPr>
          <w:rFonts w:ascii="Times New Roman" w:hAnsi="Times New Roman" w:eastAsia="Times New Roman" w:cs="Times New Roman"/>
          <w:b w:val="true"/>
          <w:sz w:val="22"/>
          <w:szCs w:val="22"/>
          <w:lang w:val="en-PH"/>
        </w:rPr>
      </w:r>
    </w:p>
    <w:p xmlns:w14="http://schemas.microsoft.com/office/word/2010/wordml" w:rsidR="00DD220D" w:rsidRDefault="00DD220D" w14:paraId="60A68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established the Tri-County Coliseum Commission (Commission) for the purpose of providing an agency through which a coliseum facility may be provided for the citizens of the State through the joint participation of any other commissions, counties, municipalities, public or private agencies of the State or of the United States, with such duties, functions, powers and authority as herein provided.</w:t>
      </w:r>
      <w:r>
        <w:rPr>
          <w:rFonts w:ascii="Times New Roman" w:hAnsi="Times New Roman" w:eastAsia="Times New Roman" w:cs="Times New Roman"/>
          <w:sz w:val="22"/>
          <w:szCs w:val="22"/>
          <w:lang w:val="en-PH"/>
        </w:rPr>
      </w:r>
    </w:p>
    <w:p xmlns:w14="http://schemas.microsoft.com/office/word/2010/wordml" w14:paraId="5CECDEF5" w14:textId="77777777">
      <w:pPr>
        <w:spacing w:before="0" w:after="0" w:line="240" w:lineRule="auto"/>
      </w:pPr>
      <w:r>
        <w:t/>
      </w:r>
    </w:p>
    <w:p xmlns:w14="http://schemas.microsoft.com/office/word/2010/wordml" w:rsidR="00DD220D" w:rsidRDefault="00DD220D" w14:paraId="24A93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391, § 1, eff April 30, 1980.</w:t>
      </w:r>
      <w:r>
        <w:rPr>
          <w:rFonts w:ascii="Times New Roman" w:hAnsi="Times New Roman" w:eastAsia="Times New Roman" w:cs="Times New Roman"/>
          <w:sz w:val="22"/>
          <w:szCs w:val="22"/>
          <w:lang w:val="en-PH"/>
        </w:rPr>
      </w:r>
    </w:p>
    <w:p xmlns:w14="http://schemas.microsoft.com/office/word/2010/wordml" w14:paraId="1265F314" w14:textId="77777777">
      <w:pPr>
        <w:spacing w:before="0" w:after="0" w:line="240" w:lineRule="auto"/>
      </w:pPr>
      <w:r>
        <w:t/>
      </w:r>
    </w:p>
    <w:p xmlns:w14="http://schemas.microsoft.com/office/word/2010/wordml" w:rsidR="00DD220D" w:rsidRDefault="00DD220D" w14:paraId="75773F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13-15-20. Members; terms.</w:t>
      </w:r>
      <w:r>
        <w:rPr>
          <w:rFonts w:ascii="Times New Roman" w:hAnsi="Times New Roman" w:eastAsia="Times New Roman" w:cs="Times New Roman"/>
          <w:b w:val="true"/>
          <w:sz w:val="22"/>
          <w:szCs w:val="22"/>
          <w:lang w:val="en-PH"/>
        </w:rPr>
      </w:r>
    </w:p>
    <w:p xmlns:w14="http://schemas.microsoft.com/office/word/2010/wordml" w:rsidR="00DD220D" w:rsidRDefault="00DD220D" w14:paraId="1E0B7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consist of eleven members and shall be composed of as follows:</w:t>
      </w:r>
      <w:r>
        <w:rPr>
          <w:rFonts w:ascii="Times New Roman" w:hAnsi="Times New Roman" w:eastAsia="Times New Roman" w:cs="Times New Roman"/>
          <w:sz w:val="22"/>
          <w:szCs w:val="22"/>
          <w:lang w:val="en-PH"/>
        </w:rPr>
      </w:r>
    </w:p>
    <w:p xmlns:w14="http://schemas.microsoft.com/office/word/2010/wordml" w:rsidR="00DD220D" w:rsidRDefault="00DD220D" w14:paraId="356FA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three members appointed annually, one from each county council of Berkeley, Charleston and Dorchester Counties;</w:t>
      </w:r>
      <w:r>
        <w:rPr>
          <w:rFonts w:ascii="Times New Roman" w:hAnsi="Times New Roman" w:eastAsia="Times New Roman" w:cs="Times New Roman"/>
          <w:sz w:val="22"/>
          <w:szCs w:val="22"/>
          <w:lang w:val="en-PH"/>
        </w:rPr>
      </w:r>
    </w:p>
    <w:p xmlns:w14="http://schemas.microsoft.com/office/word/2010/wordml" w:rsidR="00DD220D" w:rsidRDefault="00DD220D" w14:paraId="0F31D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three members appointed at large from the legislative delegation for a three-year term by the legislative delegation from each county; provided, however, that the first Commission shall be appointed as follows: one member from Berkeley for a term of one year, one member from Charleston for a term of two years and one member from Dorchester for a term of three years;</w:t>
      </w:r>
      <w:r>
        <w:rPr>
          <w:rFonts w:ascii="Times New Roman" w:hAnsi="Times New Roman" w:eastAsia="Times New Roman" w:cs="Times New Roman"/>
          <w:sz w:val="22"/>
          <w:szCs w:val="22"/>
          <w:lang w:val="en-PH"/>
        </w:rPr>
      </w:r>
    </w:p>
    <w:p xmlns:w14="http://schemas.microsoft.com/office/word/2010/wordml" w:rsidR="00DD220D" w:rsidRDefault="00DD220D" w14:paraId="75CF8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four members at large for a three-year term appointed by the county council from each county. Provided, however, the first Commission to be appointed shall be composed as follows: one member from Berkeley for a term of three years, one member from Charleston for a term of one year, one member from Charleston for a term of three years, and one member from Dorchester for a term of two years;</w:t>
      </w:r>
      <w:r>
        <w:rPr>
          <w:rFonts w:ascii="Times New Roman" w:hAnsi="Times New Roman" w:eastAsia="Times New Roman" w:cs="Times New Roman"/>
          <w:sz w:val="22"/>
          <w:szCs w:val="22"/>
          <w:lang w:val="en-PH"/>
        </w:rPr>
      </w:r>
    </w:p>
    <w:p xmlns:w14="http://schemas.microsoft.com/office/word/2010/wordml" w:rsidR="00DD220D" w:rsidRDefault="00DD220D" w14:paraId="7736E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remaining member shall be appointed on an annual basis by the Charleston Delegation upon recommendation by the Exchange Club Coastal Carolina Fair of Charleston.</w:t>
      </w:r>
      <w:r>
        <w:rPr>
          <w:rFonts w:ascii="Times New Roman" w:hAnsi="Times New Roman" w:eastAsia="Times New Roman" w:cs="Times New Roman"/>
          <w:sz w:val="22"/>
          <w:szCs w:val="22"/>
          <w:lang w:val="en-PH"/>
        </w:rPr>
      </w:r>
    </w:p>
    <w:p xmlns:w14="http://schemas.microsoft.com/office/word/2010/wordml" w:rsidR="00DD220D" w:rsidRDefault="00DD220D" w14:paraId="0451A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members serving on the Commission shall serve without compensation.</w:t>
      </w:r>
      <w:r>
        <w:rPr>
          <w:rFonts w:ascii="Times New Roman" w:hAnsi="Times New Roman" w:eastAsia="Times New Roman" w:cs="Times New Roman"/>
          <w:sz w:val="22"/>
          <w:szCs w:val="22"/>
          <w:lang w:val="en-PH"/>
        </w:rPr>
      </w:r>
    </w:p>
    <w:p xmlns:w14="http://schemas.microsoft.com/office/word/2010/wordml" w14:paraId="2FBAF2E8" w14:textId="77777777">
      <w:pPr>
        <w:spacing w:before="0" w:after="0" w:line="240" w:lineRule="auto"/>
      </w:pPr>
      <w:r>
        <w:t/>
      </w:r>
    </w:p>
    <w:p xmlns:w14="http://schemas.microsoft.com/office/word/2010/wordml" w:rsidR="00DD220D" w:rsidRDefault="00DD220D" w14:paraId="7B945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391, § 2, eff April 30, 1980.</w:t>
      </w:r>
      <w:r>
        <w:rPr>
          <w:rFonts w:ascii="Times New Roman" w:hAnsi="Times New Roman" w:eastAsia="Times New Roman" w:cs="Times New Roman"/>
          <w:sz w:val="22"/>
          <w:szCs w:val="22"/>
          <w:lang w:val="en-PH"/>
        </w:rPr>
      </w:r>
    </w:p>
    <w:p xmlns:w14="http://schemas.microsoft.com/office/word/2010/wordml" w14:paraId="401924D8" w14:textId="77777777">
      <w:pPr>
        <w:spacing w:before="0" w:after="0" w:line="240" w:lineRule="auto"/>
      </w:pPr>
      <w:r>
        <w:t/>
      </w:r>
    </w:p>
    <w:p xmlns:w14="http://schemas.microsoft.com/office/word/2010/wordml" w:rsidR="00DD220D" w:rsidRDefault="00DD220D" w14:paraId="3946B7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13-15-30. Commission officers; terms.</w:t>
      </w:r>
      <w:r>
        <w:rPr>
          <w:rFonts w:ascii="Times New Roman" w:hAnsi="Times New Roman" w:eastAsia="Times New Roman" w:cs="Times New Roman"/>
          <w:b w:val="true"/>
          <w:sz w:val="22"/>
          <w:szCs w:val="22"/>
          <w:lang w:val="en-PH"/>
        </w:rPr>
      </w:r>
    </w:p>
    <w:p xmlns:w14="http://schemas.microsoft.com/office/word/2010/wordml" w:rsidR="00DD220D" w:rsidRDefault="00DD220D" w14:paraId="688319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elect one of its members as chairman, one as vice-chairman, and one of its members, or any other competent person, as secretary of the Commission. The chairman and vice-chairman of the Commission shall serve for a term of one year and until their successors are appointed and qualify.</w:t>
      </w:r>
      <w:r>
        <w:rPr>
          <w:rFonts w:ascii="Times New Roman" w:hAnsi="Times New Roman" w:eastAsia="Times New Roman" w:cs="Times New Roman"/>
          <w:sz w:val="22"/>
          <w:szCs w:val="22"/>
          <w:lang w:val="en-PH"/>
        </w:rPr>
      </w:r>
    </w:p>
    <w:p xmlns:w14="http://schemas.microsoft.com/office/word/2010/wordml" w14:paraId="61D34A9A" w14:textId="77777777">
      <w:pPr>
        <w:spacing w:before="0" w:after="0" w:line="240" w:lineRule="auto"/>
      </w:pPr>
      <w:r>
        <w:t/>
      </w:r>
    </w:p>
    <w:p xmlns:w14="http://schemas.microsoft.com/office/word/2010/wordml" w:rsidR="00DD220D" w:rsidRDefault="00DD220D" w14:paraId="7A6E8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391, § 3, eff April 30, 1980.</w:t>
      </w:r>
      <w:r>
        <w:rPr>
          <w:rFonts w:ascii="Times New Roman" w:hAnsi="Times New Roman" w:eastAsia="Times New Roman" w:cs="Times New Roman"/>
          <w:sz w:val="22"/>
          <w:szCs w:val="22"/>
          <w:lang w:val="en-PH"/>
        </w:rPr>
      </w:r>
    </w:p>
    <w:p xmlns:w14="http://schemas.microsoft.com/office/word/2010/wordml" w14:paraId="71512814" w14:textId="77777777">
      <w:pPr>
        <w:spacing w:before="0" w:after="0" w:line="240" w:lineRule="auto"/>
      </w:pPr>
      <w:r>
        <w:t/>
      </w:r>
    </w:p>
    <w:p xmlns:w14="http://schemas.microsoft.com/office/word/2010/wordml" w:rsidR="00DD220D" w:rsidRDefault="00DD220D" w14:paraId="1AA256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13-15-40. Powers of the Commission.</w:t>
      </w:r>
      <w:r>
        <w:rPr>
          <w:rFonts w:ascii="Times New Roman" w:hAnsi="Times New Roman" w:eastAsia="Times New Roman" w:cs="Times New Roman"/>
          <w:b w:val="true"/>
          <w:sz w:val="22"/>
          <w:szCs w:val="22"/>
          <w:lang w:val="en-PH"/>
        </w:rPr>
      </w:r>
    </w:p>
    <w:p xmlns:w14="http://schemas.microsoft.com/office/word/2010/wordml" w:rsidR="00DD220D" w:rsidRDefault="00DD220D" w14:paraId="3C0E0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w:t>
      </w:r>
      <w:r>
        <w:rPr>
          <w:rFonts w:ascii="Times New Roman" w:hAnsi="Times New Roman" w:eastAsia="Times New Roman" w:cs="Times New Roman"/>
          <w:sz w:val="22"/>
          <w:szCs w:val="22"/>
          <w:lang w:val="en-PH"/>
        </w:rPr>
        <w:t xml:space="preserve">ommission shall have the authority to plan, establish, equip, staff, operate, regulate and protect a coliseum facility within the territory to be designated in Berkeley, Charleston or Dorchester Counties; to contract, sue and be sued in its own name; to make by-laws for the management and regulation of its affairs; to acquire real and personal property by whatever means, to mortgage, pledge, license or lease its real and personal property; to receive funds by loan, grant, donation and appropriations and to </w:t>
      </w:r>
      <w:r>
        <w:rPr>
          <w:rFonts w:ascii="Times New Roman" w:hAnsi="Times New Roman" w:eastAsia="Times New Roman" w:cs="Times New Roman"/>
          <w:sz w:val="22"/>
          <w:szCs w:val="22"/>
          <w:lang w:val="en-PH"/>
        </w:rPr>
        <w:t>make application therefor; to establish and collect reasonable charges for the use, lease or license of its facilities.</w:t>
      </w:r>
      <w:r>
        <w:rPr>
          <w:rFonts w:ascii="Times New Roman" w:hAnsi="Times New Roman" w:eastAsia="Times New Roman" w:cs="Times New Roman"/>
          <w:sz w:val="22"/>
          <w:szCs w:val="22"/>
          <w:lang w:val="en-PH"/>
        </w:rPr>
      </w:r>
    </w:p>
    <w:p xmlns:w14="http://schemas.microsoft.com/office/word/2010/wordml" w14:paraId="5D2D34BD" w14:textId="77777777">
      <w:pPr>
        <w:spacing w:before="0" w:after="0" w:line="240" w:lineRule="auto"/>
      </w:pPr>
      <w:r>
        <w:t/>
      </w:r>
    </w:p>
    <w:p xmlns:w14="http://schemas.microsoft.com/office/word/2010/wordml" w:rsidR="00DD220D" w:rsidRDefault="00DD220D" w14:paraId="0010C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391, § 4, eff April 30, 1980.</w:t>
      </w:r>
      <w:r>
        <w:rPr>
          <w:rFonts w:ascii="Times New Roman" w:hAnsi="Times New Roman" w:eastAsia="Times New Roman" w:cs="Times New Roman"/>
          <w:sz w:val="22"/>
          <w:szCs w:val="22"/>
          <w:lang w:val="en-PH"/>
        </w:rPr>
      </w:r>
    </w:p>
    <w:p xmlns:w14="http://schemas.microsoft.com/office/word/2010/wordml" w14:paraId="279D1218" w14:textId="77777777">
      <w:pPr>
        <w:spacing w:before="0" w:after="0" w:line="240" w:lineRule="auto"/>
      </w:pPr>
      <w:r>
        <w:t/>
      </w:r>
    </w:p>
    <w:p xmlns:w14="http://schemas.microsoft.com/office/word/2010/wordml" w:rsidR="00DD220D" w:rsidRDefault="00DD220D" w14:paraId="480490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13-15-50. Regulations.</w:t>
      </w:r>
      <w:r>
        <w:rPr>
          <w:rFonts w:ascii="Times New Roman" w:hAnsi="Times New Roman" w:eastAsia="Times New Roman" w:cs="Times New Roman"/>
          <w:b w:val="true"/>
          <w:sz w:val="22"/>
          <w:szCs w:val="22"/>
          <w:lang w:val="en-PH"/>
        </w:rPr>
      </w:r>
    </w:p>
    <w:p xmlns:w14="http://schemas.microsoft.com/office/word/2010/wordml" w:rsidR="00DD220D" w:rsidRDefault="00DD220D" w14:paraId="1A63D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Tri-County Coliseum Commission is authorized to promulgate regulations governing the use of roads, streets, parking facilities and all other facilities upon the lands of the Tri-County Coliseum Commission. Such regulations are declared to be applicable to the roads, streets and parking facilities under the control of the commission. All regulations promulgated by the Commission shall be in accordance with the provisions of chapter 23 of title 1.</w:t>
      </w:r>
      <w:r>
        <w:rPr>
          <w:rFonts w:ascii="Times New Roman" w:hAnsi="Times New Roman" w:eastAsia="Times New Roman" w:cs="Times New Roman"/>
          <w:sz w:val="22"/>
          <w:szCs w:val="22"/>
          <w:lang w:val="en-PH"/>
        </w:rPr>
      </w:r>
    </w:p>
    <w:p xmlns:w14="http://schemas.microsoft.com/office/word/2010/wordml" w14:paraId="604E1DC7" w14:textId="77777777">
      <w:pPr>
        <w:spacing w:before="0" w:after="0" w:line="240" w:lineRule="auto"/>
      </w:pPr>
      <w:r>
        <w:t/>
      </w:r>
    </w:p>
    <w:p xmlns:w14="http://schemas.microsoft.com/office/word/2010/wordml" w:rsidR="00DD220D" w:rsidRDefault="00DD220D" w14:paraId="100BC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391, § 5, eff April 30, 1980.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