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f392acbc8c4659" /><Relationship Type="http://schemas.openxmlformats.org/package/2006/relationships/metadata/core-properties" Target="/package/services/metadata/core-properties/9b8a7ceb822b4c4fac2ae1e375a96805.psmdcp" Id="Rd444ab0de81b453e" /></Relationships>
</file>

<file path=word/document.xml><?xml version="1.0" encoding="utf-8"?>
<w:document xmlns:w="http://schemas.openxmlformats.org/wordprocessingml/2006/main">
  <w:body>
    <w:p xmlns:w14="http://schemas.microsoft.com/office/word/2010/wordml" w:rsidR="00D3447E" w:rsidRDefault="00D3447E" w14:paraId="332521C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w:t>
      </w:r>
      <w:r>
        <w:rPr>
          <w:rFonts w:ascii="Times New Roman" w:hAnsi="Times New Roman" w:eastAsia="Times New Roman" w:cs="Times New Roman"/>
          <w:sz w:val="22"/>
          <w:szCs w:val="22"/>
        </w:rPr>
      </w:r>
    </w:p>
    <w:p xmlns:w14="http://schemas.microsoft.com/office/word/2010/wordml" w:rsidR="00D3447E" w:rsidRDefault="00D3447E" w14:paraId="7E1D6C1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Court Stenographers and Bailiffs</w:t>
      </w:r>
      <w:r>
        <w:rPr>
          <w:rFonts w:ascii="Times New Roman" w:hAnsi="Times New Roman" w:eastAsia="Times New Roman" w:cs="Times New Roman"/>
          <w:sz w:val="22"/>
          <w:szCs w:val="22"/>
        </w:rPr>
      </w:r>
    </w:p>
    <w:p xmlns:w14="http://schemas.microsoft.com/office/word/2010/wordml" w:rsidR="00D3447E" w:rsidRDefault="00D3447E" w14:paraId="46D142B7" w14:textId="77777777">
      <w:pPr>
        <w:spacing w:before="0" w:after="0" w:line="240" w:lineRule="auto"/>
        <w:rPr>
          <w:rFonts w:ascii="Arial" w:hAnsi="Arial" w:cs="Arial"/>
        </w:rPr>
      </w:pPr>
    </w:p>
    <w:p xmlns:w14="http://schemas.microsoft.com/office/word/2010/wordml" w:rsidR="00D3447E" w:rsidRDefault="00D3447E" w14:paraId="46AA3EF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D3447E" w:rsidRDefault="00D3447E" w14:paraId="32B9179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Court Stenographers</w:t>
      </w:r>
      <w:r>
        <w:rPr>
          <w:rFonts w:ascii="Times New Roman" w:hAnsi="Times New Roman" w:eastAsia="Times New Roman" w:cs="Times New Roman"/>
          <w:sz w:val="22"/>
          <w:szCs w:val="22"/>
        </w:rPr>
      </w:r>
    </w:p>
    <w:p xmlns:w14="http://schemas.microsoft.com/office/word/2010/wordml" w:rsidR="00D3447E" w:rsidRDefault="00D3447E" w14:paraId="7B974217" w14:textId="77777777">
      <w:pPr>
        <w:spacing w:before="0" w:after="0" w:line="240" w:lineRule="auto"/>
        <w:rPr>
          <w:rFonts w:ascii="Arial" w:hAnsi="Arial" w:cs="Arial"/>
        </w:rPr>
      </w:pPr>
    </w:p>
    <w:p xmlns:w14="http://schemas.microsoft.com/office/word/2010/wordml" w:rsidR="00D3447E" w:rsidRDefault="00D3447E" w14:paraId="668156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14-15-10. Appointment, term, and removal of court stenographer.</w:t>
      </w:r>
      <w:r>
        <w:rPr>
          <w:rFonts w:ascii="Times New Roman" w:hAnsi="Times New Roman" w:eastAsia="Times New Roman" w:cs="Times New Roman"/>
          <w:b w:val="true"/>
          <w:sz w:val="22"/>
          <w:szCs w:val="22"/>
        </w:rPr>
      </w:r>
    </w:p>
    <w:p xmlns:w14="http://schemas.microsoft.com/office/word/2010/wordml" w:rsidR="00D3447E" w:rsidRDefault="00D3447E" w14:paraId="5A03A700"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at least one court stenographer for each judicial circuit of the State, who shall be appointed by the circuit judge of the respective circuits for a period not exceeding the term for which the circuit judge making the appointment was elected, and such court stenographer shall be subject to removal by the circuit judge making the appointment.</w:t>
      </w:r>
      <w:r>
        <w:rPr>
          <w:rFonts w:ascii="Times New Roman" w:hAnsi="Times New Roman" w:eastAsia="Times New Roman" w:cs="Times New Roman"/>
          <w:sz w:val="22"/>
          <w:szCs w:val="22"/>
        </w:rPr>
      </w:r>
    </w:p>
    <w:p xmlns:w14="http://schemas.microsoft.com/office/word/2010/wordml" w14:paraId="05B044A2" w14:textId="77777777">
      <w:pPr>
        <w:spacing w:before="0" w:after="0" w:line="240" w:lineRule="auto"/>
      </w:pPr>
      <w:r>
        <w:t/>
      </w:r>
    </w:p>
    <w:p xmlns:w14="http://schemas.microsoft.com/office/word/2010/wordml" w:rsidR="00D3447E" w:rsidRDefault="00D3447E" w14:paraId="525673D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15-1901; 1952 Code § 15-1901; 1942 Code § 596; 1932 Code § 596; Civ. P. '22 § 536; Civ. P. '12 § 315; Civ. P. '02 §§ 277, 278; 1906 (25) 7; 1910 (26) 713; 1912 (27) 767, 774; 1919 (31) 101; 1972 (57) 2234.</w:t>
      </w:r>
      <w:r>
        <w:rPr>
          <w:rFonts w:ascii="Times New Roman" w:hAnsi="Times New Roman" w:eastAsia="Times New Roman" w:cs="Times New Roman"/>
          <w:sz w:val="22"/>
          <w:szCs w:val="22"/>
        </w:rPr>
      </w:r>
    </w:p>
    <w:p xmlns:w14="http://schemas.microsoft.com/office/word/2010/wordml" w14:paraId="1492A75F" w14:textId="77777777">
      <w:pPr>
        <w:spacing w:before="0" w:after="0" w:line="240" w:lineRule="auto"/>
      </w:pPr>
      <w:r>
        <w:t/>
      </w:r>
    </w:p>
    <w:p xmlns:w14="http://schemas.microsoft.com/office/word/2010/wordml" w:rsidR="00D3447E" w:rsidRDefault="00D3447E" w14:paraId="7FA09C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14-15-15. Court reporters employed by Judicial Department subject to removal by Department or judge only for just cause; filling vacancies.</w:t>
      </w:r>
      <w:r>
        <w:rPr>
          <w:rFonts w:ascii="Times New Roman" w:hAnsi="Times New Roman" w:eastAsia="Times New Roman" w:cs="Times New Roman"/>
          <w:b w:val="true"/>
          <w:sz w:val="22"/>
          <w:szCs w:val="22"/>
        </w:rPr>
      </w:r>
    </w:p>
    <w:p xmlns:w14="http://schemas.microsoft.com/office/word/2010/wordml" w:rsidR="00D3447E" w:rsidRDefault="00D3447E" w14:paraId="28E522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any provisions of law to the contrary, all court reporters employed by the Judicial Department shall be subject to removal by the judge or the Judicial Department only for just cause. In the event that a vacancy occurs in a circuit or family court judgeship, the judge who fills the vacancy shall not be empowered to replace the court reporter previously hired by his predecessor. The judge may hire a court reporter when a vacancy occurs in the court reporter's position.</w:t>
      </w:r>
      <w:r>
        <w:rPr>
          <w:rFonts w:ascii="Times New Roman" w:hAnsi="Times New Roman" w:eastAsia="Times New Roman" w:cs="Times New Roman"/>
          <w:sz w:val="22"/>
          <w:szCs w:val="22"/>
        </w:rPr>
      </w:r>
    </w:p>
    <w:p xmlns:w14="http://schemas.microsoft.com/office/word/2010/wordml" w14:paraId="0795096D" w14:textId="77777777">
      <w:pPr>
        <w:spacing w:before="0" w:after="0" w:line="240" w:lineRule="auto"/>
      </w:pPr>
      <w:r>
        <w:t/>
      </w:r>
    </w:p>
    <w:p xmlns:w14="http://schemas.microsoft.com/office/word/2010/wordml" w:rsidR="00D3447E" w:rsidRDefault="00D3447E" w14:paraId="1BCD144E"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466 Part II § 38, eff June 15, 1982.</w:t>
      </w:r>
      <w:r>
        <w:rPr>
          <w:rFonts w:ascii="Times New Roman" w:hAnsi="Times New Roman" w:eastAsia="Times New Roman" w:cs="Times New Roman"/>
          <w:sz w:val="22"/>
          <w:szCs w:val="22"/>
        </w:rPr>
      </w:r>
    </w:p>
    <w:p xmlns:w14="http://schemas.microsoft.com/office/word/2010/wordml" w14:paraId="3F19E24F" w14:textId="77777777">
      <w:pPr>
        <w:spacing w:before="0" w:after="0" w:line="240" w:lineRule="auto"/>
      </w:pPr>
      <w:r>
        <w:t/>
      </w:r>
    </w:p>
    <w:p xmlns:w14="http://schemas.microsoft.com/office/word/2010/wordml" w:rsidR="00D3447E" w:rsidRDefault="00D3447E" w14:paraId="071872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14-15-20. Assistant court stenographers may be appointed for certain judicial circuits; use as substitutes in other circuits.</w:t>
      </w:r>
      <w:r>
        <w:rPr>
          <w:rFonts w:ascii="Times New Roman" w:hAnsi="Times New Roman" w:eastAsia="Times New Roman" w:cs="Times New Roman"/>
          <w:b w:val="true"/>
          <w:sz w:val="22"/>
          <w:szCs w:val="22"/>
        </w:rPr>
      </w:r>
    </w:p>
    <w:p xmlns:w14="http://schemas.microsoft.com/office/word/2010/wordml" w:rsidR="00D3447E" w:rsidRDefault="00D3447E" w14:paraId="0BFA3522" w14:textId="77777777">
      <w:pPr>
        <w:spacing w:before="0" w:after="0" w:line="240" w:lineRule="auto"/>
        <w:rPr>
          <w:rFonts w:ascii="Arial" w:hAnsi="Arial" w:cs="Arial"/>
        </w:rPr>
      </w:pPr>
      <w:r>
        <w:rPr>
          <w:rFonts w:ascii="Times New Roman" w:hAnsi="Times New Roman" w:eastAsia="Times New Roman" w:cs="Times New Roman"/>
          <w:sz w:val="22"/>
          <w:szCs w:val="22"/>
        </w:rPr>
        <w:tab/>
        <w:t>In all judicial circuits of the State which have a population of more than one hundred seventy-five thousand persons, as determined by the latest official United States census, the resident circuit judge may appoint an assistant court stenographer whose duties, compensation and term of office shall be the same as provided for chief stenographers in Sections 14-15-10, 14-15-30 and 14-15-40. Provided, that assistant court stenographers shall be available for assignment in other judicial circuits to substitut</w:t>
      </w:r>
      <w:r>
        <w:rPr>
          <w:rFonts w:ascii="Times New Roman" w:hAnsi="Times New Roman" w:eastAsia="Times New Roman" w:cs="Times New Roman"/>
          <w:sz w:val="22"/>
          <w:szCs w:val="22"/>
        </w:rPr>
        <w:t>e for regular stenographers who are sick or otherwise incapacitated. The Chief Justice shall make such assignments.</w:t>
      </w:r>
      <w:r>
        <w:rPr>
          <w:rFonts w:ascii="Times New Roman" w:hAnsi="Times New Roman" w:eastAsia="Times New Roman" w:cs="Times New Roman"/>
          <w:sz w:val="22"/>
          <w:szCs w:val="22"/>
        </w:rPr>
      </w:r>
    </w:p>
    <w:p xmlns:w14="http://schemas.microsoft.com/office/word/2010/wordml" w14:paraId="316FF4A8" w14:textId="77777777">
      <w:pPr>
        <w:spacing w:before="0" w:after="0" w:line="240" w:lineRule="auto"/>
      </w:pPr>
      <w:r>
        <w:t/>
      </w:r>
    </w:p>
    <w:p xmlns:w14="http://schemas.microsoft.com/office/word/2010/wordml" w:rsidR="00D3447E" w:rsidRDefault="00D3447E" w14:paraId="33FA49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15-1901.1; 1967 (55) 584.</w:t>
      </w:r>
      <w:r>
        <w:rPr>
          <w:rFonts w:ascii="Times New Roman" w:hAnsi="Times New Roman" w:eastAsia="Times New Roman" w:cs="Times New Roman"/>
          <w:sz w:val="22"/>
          <w:szCs w:val="22"/>
        </w:rPr>
      </w:r>
    </w:p>
    <w:p xmlns:w14="http://schemas.microsoft.com/office/word/2010/wordml" w14:paraId="324A45E4" w14:textId="77777777">
      <w:pPr>
        <w:spacing w:before="0" w:after="0" w:line="240" w:lineRule="auto"/>
      </w:pPr>
      <w:r>
        <w:t/>
      </w:r>
    </w:p>
    <w:p xmlns:w14="http://schemas.microsoft.com/office/word/2010/wordml" w:rsidR="00D3447E" w:rsidRDefault="00D3447E" w14:paraId="478BA7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14-15-30. Duties of stenographers.</w:t>
      </w:r>
      <w:r>
        <w:rPr>
          <w:rFonts w:ascii="Times New Roman" w:hAnsi="Times New Roman" w:eastAsia="Times New Roman" w:cs="Times New Roman"/>
          <w:b w:val="true"/>
          <w:sz w:val="22"/>
          <w:szCs w:val="22"/>
        </w:rPr>
      </w:r>
    </w:p>
    <w:p xmlns:w14="http://schemas.microsoft.com/office/word/2010/wordml" w:rsidR="00D3447E" w:rsidRDefault="00D3447E" w14:paraId="5DDAF38C" w14:textId="77777777">
      <w:pPr>
        <w:spacing w:before="0" w:after="0" w:line="240" w:lineRule="auto"/>
        <w:rPr>
          <w:rFonts w:ascii="Arial" w:hAnsi="Arial" w:cs="Arial"/>
        </w:rPr>
      </w:pPr>
      <w:r>
        <w:rPr>
          <w:rFonts w:ascii="Times New Roman" w:hAnsi="Times New Roman" w:eastAsia="Times New Roman" w:cs="Times New Roman"/>
          <w:sz w:val="22"/>
          <w:szCs w:val="22"/>
        </w:rPr>
        <w:tab/>
        <w:t>Every stenographer so appointed, under the direction of the presiding judge of his circuit, shall take full stenographic notes of all proceedings including the rulings and charge of the court in every trial thereat. In case the presiding judge or the solicitor, for use in criminal cases, shall require a transcript of such stenographic notes the stenographer shall furnish the same written out in full.</w:t>
      </w:r>
      <w:r>
        <w:rPr>
          <w:rFonts w:ascii="Times New Roman" w:hAnsi="Times New Roman" w:eastAsia="Times New Roman" w:cs="Times New Roman"/>
          <w:sz w:val="22"/>
          <w:szCs w:val="22"/>
        </w:rPr>
      </w:r>
    </w:p>
    <w:p xmlns:w14="http://schemas.microsoft.com/office/word/2010/wordml" w14:paraId="50611587" w14:textId="77777777">
      <w:pPr>
        <w:spacing w:before="0" w:after="0" w:line="240" w:lineRule="auto"/>
      </w:pPr>
      <w:r>
        <w:t/>
      </w:r>
    </w:p>
    <w:p xmlns:w14="http://schemas.microsoft.com/office/word/2010/wordml" w:rsidR="00D3447E" w:rsidRDefault="00D3447E" w14:paraId="5DF9100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15-1902; 1952 Code § 15-1902; 1942 Code § 596; 1932 Code § 596; Civ. P. '22 § 536; Civ. P. '12 § 315; Civ. P. '02 §§ 277, 278; 1906 (25) 7; 1910 (26) 713; 1912 (27) 767, 774; 1919 (31) 101.</w:t>
      </w:r>
      <w:r>
        <w:rPr>
          <w:rFonts w:ascii="Times New Roman" w:hAnsi="Times New Roman" w:eastAsia="Times New Roman" w:cs="Times New Roman"/>
          <w:sz w:val="22"/>
          <w:szCs w:val="22"/>
        </w:rPr>
      </w:r>
    </w:p>
    <w:p xmlns:w14="http://schemas.microsoft.com/office/word/2010/wordml" w14:paraId="575C4B47" w14:textId="77777777">
      <w:pPr>
        <w:spacing w:before="0" w:after="0" w:line="240" w:lineRule="auto"/>
      </w:pPr>
      <w:r>
        <w:t/>
      </w:r>
    </w:p>
    <w:p xmlns:w14="http://schemas.microsoft.com/office/word/2010/wordml" w:rsidR="00D3447E" w:rsidRDefault="00D3447E" w14:paraId="2BEA8C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14-15-40. Fees of stenographers.</w:t>
      </w:r>
      <w:r>
        <w:rPr>
          <w:rFonts w:ascii="Times New Roman" w:hAnsi="Times New Roman" w:eastAsia="Times New Roman" w:cs="Times New Roman"/>
          <w:b w:val="true"/>
          <w:sz w:val="22"/>
          <w:szCs w:val="22"/>
        </w:rPr>
      </w:r>
    </w:p>
    <w:p xmlns:w14="http://schemas.microsoft.com/office/word/2010/wordml" w:rsidR="00D3447E" w:rsidRDefault="00D3447E" w14:paraId="364B16C7" w14:textId="77777777">
      <w:pPr>
        <w:spacing w:before="0" w:after="0" w:line="240" w:lineRule="auto"/>
        <w:rPr>
          <w:rFonts w:ascii="Arial" w:hAnsi="Arial" w:cs="Arial"/>
        </w:rPr>
      </w:pPr>
      <w:r>
        <w:rPr>
          <w:rFonts w:ascii="Times New Roman" w:hAnsi="Times New Roman" w:eastAsia="Times New Roman" w:cs="Times New Roman"/>
          <w:sz w:val="22"/>
          <w:szCs w:val="22"/>
        </w:rPr>
        <w:tab/>
        <w:t>The Court Stenographers shall, in addition to their salaries, receive such fees for all transcripts furnished litigants as shall be provided by rule of the Supreme Court. The Court Reporters shall furnish a transcript of any case or any part thereof, after a demand for same has been made, within such time period as the Supreme Court shall provide by rule. Any sum so paid by any party for the transcript of any case or any part thereof shall be considered a necessary disbursement in the taxation of cost.</w:t>
      </w:r>
      <w:r>
        <w:rPr>
          <w:rFonts w:ascii="Times New Roman" w:hAnsi="Times New Roman" w:eastAsia="Times New Roman" w:cs="Times New Roman"/>
          <w:sz w:val="22"/>
          <w:szCs w:val="22"/>
        </w:rPr>
      </w:r>
    </w:p>
    <w:p xmlns:w14="http://schemas.microsoft.com/office/word/2010/wordml" w14:paraId="042FBE48" w14:textId="77777777">
      <w:pPr>
        <w:spacing w:before="0" w:after="0" w:line="240" w:lineRule="auto"/>
      </w:pPr>
      <w:r>
        <w:t/>
      </w:r>
    </w:p>
    <w:p xmlns:w14="http://schemas.microsoft.com/office/word/2010/wordml" w:rsidR="00D3447E" w:rsidRDefault="00D3447E" w14:paraId="271734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15-1903; 1952 Code § 15-1903; 1942 Code § 596; 1932 Code § 596; Civ. P. '22 § 536; Civ. P. '12 § 315; Civ. P. '02 §§ 277, 278; 1906 (25) 7; 1910 (26) 713; 1912 (27) 767, 774; 1919 (31) 101; 1943 (43) 216; 1951 (47) 506; 1977 Act No. 219 Pt II § 18.</w:t>
      </w:r>
      <w:r>
        <w:rPr>
          <w:rFonts w:ascii="Times New Roman" w:hAnsi="Times New Roman" w:eastAsia="Times New Roman" w:cs="Times New Roman"/>
          <w:sz w:val="22"/>
          <w:szCs w:val="22"/>
        </w:rPr>
      </w:r>
    </w:p>
    <w:p xmlns:w14="http://schemas.microsoft.com/office/word/2010/wordml" w14:paraId="23438C1A" w14:textId="77777777">
      <w:pPr>
        <w:spacing w:before="0" w:after="0" w:line="240" w:lineRule="auto"/>
      </w:pPr>
      <w:r>
        <w:t/>
      </w:r>
    </w:p>
    <w:p xmlns:w14="http://schemas.microsoft.com/office/word/2010/wordml" w:rsidR="00D3447E" w:rsidRDefault="00D3447E" w14:paraId="745059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14-15-50. Rules for stenographers in the seventh circuit.</w:t>
      </w:r>
      <w:r>
        <w:rPr>
          <w:rFonts w:ascii="Times New Roman" w:hAnsi="Times New Roman" w:eastAsia="Times New Roman" w:cs="Times New Roman"/>
          <w:b w:val="true"/>
          <w:sz w:val="22"/>
          <w:szCs w:val="22"/>
        </w:rPr>
      </w:r>
    </w:p>
    <w:p xmlns:w14="http://schemas.microsoft.com/office/word/2010/wordml" w:rsidR="00D3447E" w:rsidRDefault="00D3447E" w14:paraId="4EC040A0" w14:textId="77777777">
      <w:pPr>
        <w:spacing w:before="0" w:after="0" w:line="240" w:lineRule="auto"/>
        <w:rPr>
          <w:rFonts w:ascii="Arial" w:hAnsi="Arial" w:cs="Arial"/>
        </w:rPr>
      </w:pPr>
      <w:r>
        <w:rPr>
          <w:rFonts w:ascii="Times New Roman" w:hAnsi="Times New Roman" w:eastAsia="Times New Roman" w:cs="Times New Roman"/>
          <w:sz w:val="22"/>
          <w:szCs w:val="22"/>
        </w:rPr>
        <w:tab/>
        <w:t>The resident circuit judge of the seventh judicial circuit may appoint some competent stenographer for the courts of general sessions for the seventh judicial circuit, who shall receive, in addition to his salary, the fees fixed by law for all transcripts furnished by him.</w:t>
      </w:r>
      <w:r>
        <w:rPr>
          <w:rFonts w:ascii="Times New Roman" w:hAnsi="Times New Roman" w:eastAsia="Times New Roman" w:cs="Times New Roman"/>
          <w:sz w:val="22"/>
          <w:szCs w:val="22"/>
        </w:rPr>
      </w:r>
    </w:p>
    <w:p xmlns:w14="http://schemas.microsoft.com/office/word/2010/wordml" w:rsidR="00D3447E" w:rsidRDefault="00D3447E" w14:paraId="3CB59D0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 the stenographer of the court of common pleas does not furnish transcripts as promptly as required by law and otherwise perform his duties, then the stenographer of the court of general sessions shall at once perform the duties of the stenographer of the court of common pleas until the stenographer of the court of common pleas shall have furnished all transcripts required and the stenographer of the court of general sessions shall receive the compensation and the fees of the stenographer of the court </w:t>
      </w:r>
      <w:r>
        <w:rPr>
          <w:rFonts w:ascii="Times New Roman" w:hAnsi="Times New Roman" w:eastAsia="Times New Roman" w:cs="Times New Roman"/>
          <w:sz w:val="22"/>
          <w:szCs w:val="22"/>
        </w:rPr>
        <w:t>of common pleas while performing the duties as aforesaid.</w:t>
      </w:r>
      <w:r>
        <w:rPr>
          <w:rFonts w:ascii="Times New Roman" w:hAnsi="Times New Roman" w:eastAsia="Times New Roman" w:cs="Times New Roman"/>
          <w:sz w:val="22"/>
          <w:szCs w:val="22"/>
        </w:rPr>
      </w:r>
    </w:p>
    <w:p xmlns:w14="http://schemas.microsoft.com/office/word/2010/wordml" w14:paraId="4B3BB387" w14:textId="77777777">
      <w:pPr>
        <w:spacing w:before="0" w:after="0" w:line="240" w:lineRule="auto"/>
      </w:pPr>
      <w:r>
        <w:t/>
      </w:r>
    </w:p>
    <w:p xmlns:w14="http://schemas.microsoft.com/office/word/2010/wordml" w:rsidR="00D3447E" w:rsidRDefault="00D3447E" w14:paraId="5CD18C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15-1904; 1952 Code § 15-1904; 1942 Code § 57; 1932 Code §§ 57, 987; Civ. P. '22 §§ 55, 78; Civ. P. '12 § 24; Civ. P. '02 § 24; 1914 (28) 602; 1916 (29) 695; 1889 (20) 359; 1896 (22) 25; 1898 (22) 685; 1899 (23) 35; 1906 (25) 48, 49; 1908 (25) 1011; 1913 (38) 30; 1916 (29) 695; 1917 (30) 137; 1919 (31) 186; 1922 (32) 815; 1931 (37) 256; 1933 (38) 189; 1934 (38) 1240; 1935 (39) 405; 1937 (40) 106; 1941 (42) 118; 1951 (47) 506.</w:t>
      </w:r>
      <w:r>
        <w:rPr>
          <w:rFonts w:ascii="Times New Roman" w:hAnsi="Times New Roman" w:eastAsia="Times New Roman" w:cs="Times New Roman"/>
          <w:sz w:val="22"/>
          <w:szCs w:val="22"/>
        </w:rPr>
      </w:r>
    </w:p>
    <w:p xmlns:w14="http://schemas.microsoft.com/office/word/2010/wordml" w14:paraId="7473495E" w14:textId="77777777">
      <w:pPr>
        <w:spacing w:before="0" w:after="0" w:line="240" w:lineRule="auto"/>
      </w:pPr>
      <w:r>
        <w:t/>
      </w:r>
    </w:p>
    <w:p xmlns:w14="http://schemas.microsoft.com/office/word/2010/wordml" w:rsidR="00D3447E" w:rsidRDefault="00D3447E" w14:paraId="6D789A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14-15-60. Appointment and compensation of special stenographers.</w:t>
      </w:r>
      <w:r>
        <w:rPr>
          <w:rFonts w:ascii="Times New Roman" w:hAnsi="Times New Roman" w:eastAsia="Times New Roman" w:cs="Times New Roman"/>
          <w:b w:val="true"/>
          <w:sz w:val="22"/>
          <w:szCs w:val="22"/>
        </w:rPr>
      </w:r>
    </w:p>
    <w:p xmlns:w14="http://schemas.microsoft.com/office/word/2010/wordml" w:rsidR="00D3447E" w:rsidRDefault="00D3447E" w14:paraId="3FAC79C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circuit judges of this State may appoint a special court stenographer to act in the place and stead of the regular court stenographer in case of the sickness, absence or inability to act of the regular court stenographer at any term or part of a term of either the court of common pleas or general sessions. Such stenographer, when so appointed, shall receive not more than the sum of seven and one-half dollars per day for each day he may be in attendance upon the court. The presiding judge shall certify </w:t>
      </w:r>
      <w:r>
        <w:rPr>
          <w:rFonts w:ascii="Times New Roman" w:hAnsi="Times New Roman" w:eastAsia="Times New Roman" w:cs="Times New Roman"/>
          <w:sz w:val="22"/>
          <w:szCs w:val="22"/>
        </w:rPr>
        <w:t>the number of days any such special stenographer may be engaged in the court as such and upon this certificate the Comptroller General shall draw his warrant upon the State Treasurer for the amount due such stenographer for his services and the said State Treasurer may pay the same.</w:t>
      </w:r>
      <w:r>
        <w:rPr>
          <w:rFonts w:ascii="Times New Roman" w:hAnsi="Times New Roman" w:eastAsia="Times New Roman" w:cs="Times New Roman"/>
          <w:sz w:val="22"/>
          <w:szCs w:val="22"/>
        </w:rPr>
      </w:r>
    </w:p>
    <w:p xmlns:w14="http://schemas.microsoft.com/office/word/2010/wordml" w14:paraId="7004A657" w14:textId="77777777">
      <w:pPr>
        <w:spacing w:before="0" w:after="0" w:line="240" w:lineRule="auto"/>
      </w:pPr>
      <w:r>
        <w:t/>
      </w:r>
    </w:p>
    <w:p xmlns:w14="http://schemas.microsoft.com/office/word/2010/wordml" w:rsidR="00D3447E" w:rsidRDefault="00D3447E" w14:paraId="353C76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15-1905; 1952 Code § 15-1905; 1942 Code § 597; 1932 Code § 597; Civ. C. '22 § 537; Civ. P. '12 § 316; 1908 (25) 1012.</w:t>
      </w:r>
      <w:r>
        <w:rPr>
          <w:rFonts w:ascii="Times New Roman" w:hAnsi="Times New Roman" w:eastAsia="Times New Roman" w:cs="Times New Roman"/>
          <w:sz w:val="22"/>
          <w:szCs w:val="22"/>
        </w:rPr>
      </w:r>
    </w:p>
    <w:p xmlns:w14="http://schemas.microsoft.com/office/word/2010/wordml" w14:paraId="5770152C" w14:textId="77777777">
      <w:pPr>
        <w:spacing w:before="0" w:after="0" w:line="240" w:lineRule="auto"/>
      </w:pPr>
      <w:r>
        <w:t/>
      </w:r>
    </w:p>
    <w:p xmlns:w14="http://schemas.microsoft.com/office/word/2010/wordml" w:rsidR="00D3447E" w:rsidRDefault="00D3447E" w14:paraId="2BD2F1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14-15-70. Stenographer for special term of court.</w:t>
      </w:r>
      <w:r>
        <w:rPr>
          <w:rFonts w:ascii="Times New Roman" w:hAnsi="Times New Roman" w:eastAsia="Times New Roman" w:cs="Times New Roman"/>
          <w:b w:val="true"/>
          <w:sz w:val="22"/>
          <w:szCs w:val="22"/>
        </w:rPr>
      </w:r>
    </w:p>
    <w:p xmlns:w14="http://schemas.microsoft.com/office/word/2010/wordml" w:rsidR="00D3447E" w:rsidRDefault="00D3447E" w14:paraId="42F1E2A1" w14:textId="77777777">
      <w:pPr>
        <w:spacing w:before="0" w:after="0" w:line="240" w:lineRule="auto"/>
        <w:rPr>
          <w:rFonts w:ascii="Arial" w:hAnsi="Arial" w:cs="Arial"/>
        </w:rPr>
      </w:pPr>
      <w:r>
        <w:rPr>
          <w:rFonts w:ascii="Times New Roman" w:hAnsi="Times New Roman" w:eastAsia="Times New Roman" w:cs="Times New Roman"/>
          <w:sz w:val="22"/>
          <w:szCs w:val="22"/>
        </w:rPr>
        <w:tab/>
        <w:t>The presiding judge at any special term of the circuit court may, when the official stenographer is performing the duties of his office at a court then being held in some other county of the circuit, appoint a stenographer for such term of the court who shall perform the duties of the office of court stenographer for such term.</w:t>
      </w:r>
      <w:r>
        <w:rPr>
          <w:rFonts w:ascii="Times New Roman" w:hAnsi="Times New Roman" w:eastAsia="Times New Roman" w:cs="Times New Roman"/>
          <w:sz w:val="22"/>
          <w:szCs w:val="22"/>
        </w:rPr>
      </w:r>
    </w:p>
    <w:p xmlns:w14="http://schemas.microsoft.com/office/word/2010/wordml" w14:paraId="17EA5267" w14:textId="77777777">
      <w:pPr>
        <w:spacing w:before="0" w:after="0" w:line="240" w:lineRule="auto"/>
      </w:pPr>
      <w:r>
        <w:t/>
      </w:r>
    </w:p>
    <w:p xmlns:w14="http://schemas.microsoft.com/office/word/2010/wordml" w:rsidR="00D3447E" w:rsidRDefault="00D3447E" w14:paraId="2F2646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15-1906; 1952 Code § 15-1906; 1942 Code § 48; 1932 Code § 48; Civ. P. '22 § 46; Civ. C. '12 § 3845; Civ. C. '02 § 2748; 1900 (23) 329.</w:t>
      </w:r>
      <w:r>
        <w:rPr>
          <w:rFonts w:ascii="Times New Roman" w:hAnsi="Times New Roman" w:eastAsia="Times New Roman" w:cs="Times New Roman"/>
          <w:sz w:val="22"/>
          <w:szCs w:val="22"/>
        </w:rPr>
      </w:r>
    </w:p>
    <w:p xmlns:w14="http://schemas.microsoft.com/office/word/2010/wordml" w14:paraId="4CB6A4C5" w14:textId="77777777">
      <w:pPr>
        <w:spacing w:before="0" w:after="0" w:line="240" w:lineRule="auto"/>
      </w:pPr>
      <w:r>
        <w:t/>
      </w:r>
    </w:p>
    <w:p xmlns:w14="http://schemas.microsoft.com/office/word/2010/wordml" w:rsidR="00D3447E" w:rsidRDefault="00D3447E" w14:paraId="1EF43C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14-15-80. Compensation of stenographer appointed for special term of court.</w:t>
      </w:r>
      <w:r>
        <w:rPr>
          <w:rFonts w:ascii="Times New Roman" w:hAnsi="Times New Roman" w:eastAsia="Times New Roman" w:cs="Times New Roman"/>
          <w:b w:val="true"/>
          <w:sz w:val="22"/>
          <w:szCs w:val="22"/>
        </w:rPr>
      </w:r>
    </w:p>
    <w:p xmlns:w14="http://schemas.microsoft.com/office/word/2010/wordml" w:rsidR="00D3447E" w:rsidRDefault="00D3447E" w14:paraId="165AF4E7" w14:textId="77777777">
      <w:pPr>
        <w:spacing w:before="0" w:after="0" w:line="240" w:lineRule="auto"/>
        <w:rPr>
          <w:rFonts w:ascii="Arial" w:hAnsi="Arial" w:cs="Arial"/>
        </w:rPr>
      </w:pPr>
      <w:r>
        <w:rPr>
          <w:rFonts w:ascii="Times New Roman" w:hAnsi="Times New Roman" w:eastAsia="Times New Roman" w:cs="Times New Roman"/>
          <w:sz w:val="22"/>
          <w:szCs w:val="22"/>
        </w:rPr>
        <w:tab/>
        <w:t>The stenographer appointed under the provision of Section 14-15-70 shall receive the same compensation as that allowed by law to the official stenographer in proportion to the time of service, to be paid out of the county treasury upon the warrant of the clerk of the court, approved by the presiding judge, and also the usual fees for copies of testimony and reports of court proceedings to be paid by the parties ordering the same.</w:t>
      </w:r>
      <w:r>
        <w:rPr>
          <w:rFonts w:ascii="Times New Roman" w:hAnsi="Times New Roman" w:eastAsia="Times New Roman" w:cs="Times New Roman"/>
          <w:sz w:val="22"/>
          <w:szCs w:val="22"/>
        </w:rPr>
      </w:r>
    </w:p>
    <w:p xmlns:w14="http://schemas.microsoft.com/office/word/2010/wordml" w14:paraId="24514378" w14:textId="77777777">
      <w:pPr>
        <w:spacing w:before="0" w:after="0" w:line="240" w:lineRule="auto"/>
      </w:pPr>
      <w:r>
        <w:t/>
      </w:r>
    </w:p>
    <w:p xmlns:w14="http://schemas.microsoft.com/office/word/2010/wordml" w:rsidR="00D3447E" w:rsidRDefault="00D3447E" w14:paraId="628138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15-1907; 1952 Code § 15-1907; 1942 Code § 49; 1932 Code § 49; Civ. P. '22 § 47; Civ. C. '12 § 3846; Civ. C. '02 § 2749; 1900 (23) 329.</w:t>
      </w:r>
      <w:r>
        <w:rPr>
          <w:rFonts w:ascii="Times New Roman" w:hAnsi="Times New Roman" w:eastAsia="Times New Roman" w:cs="Times New Roman"/>
          <w:sz w:val="22"/>
          <w:szCs w:val="22"/>
        </w:rPr>
      </w:r>
    </w:p>
    <w:p xmlns:w14="http://schemas.microsoft.com/office/word/2010/wordml" w14:paraId="2A74AC67" w14:textId="77777777">
      <w:pPr>
        <w:spacing w:before="0" w:after="0" w:line="240" w:lineRule="auto"/>
      </w:pPr>
      <w:r>
        <w:t/>
      </w:r>
    </w:p>
    <w:p xmlns:w14="http://schemas.microsoft.com/office/word/2010/wordml" w:rsidR="00D3447E" w:rsidRDefault="00D3447E" w14:paraId="2925FF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D3447E" w:rsidRDefault="00D3447E" w14:paraId="61B0A98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Bailiffs</w:t>
      </w:r>
      <w:r>
        <w:rPr>
          <w:rFonts w:ascii="Times New Roman" w:hAnsi="Times New Roman" w:eastAsia="Times New Roman" w:cs="Times New Roman"/>
          <w:sz w:val="22"/>
          <w:szCs w:val="22"/>
        </w:rPr>
      </w:r>
    </w:p>
    <w:p xmlns:w14="http://schemas.microsoft.com/office/word/2010/wordml" w:rsidR="00D3447E" w:rsidRDefault="00D3447E" w14:paraId="52582F1A" w14:textId="77777777">
      <w:pPr>
        <w:spacing w:before="0" w:after="0" w:line="240" w:lineRule="auto"/>
        <w:rPr>
          <w:rFonts w:ascii="Arial" w:hAnsi="Arial" w:cs="Arial"/>
        </w:rPr>
      </w:pPr>
    </w:p>
    <w:p xmlns:w14="http://schemas.microsoft.com/office/word/2010/wordml" w:rsidR="00D3447E" w:rsidRDefault="00D3447E" w14:paraId="7082C9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14-15-210. Bailiffs; appointment, number and removal.</w:t>
      </w:r>
      <w:r>
        <w:rPr>
          <w:rFonts w:ascii="Times New Roman" w:hAnsi="Times New Roman" w:eastAsia="Times New Roman" w:cs="Times New Roman"/>
          <w:b w:val="true"/>
          <w:sz w:val="22"/>
          <w:szCs w:val="22"/>
        </w:rPr>
      </w:r>
    </w:p>
    <w:p xmlns:w14="http://schemas.microsoft.com/office/word/2010/wordml" w:rsidR="00D3447E" w:rsidRDefault="00D3447E" w14:paraId="59DF804E"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sheriffs of the respective counties in this State shall be empowered to appoint as many bailiffs as they see fit, not to exceed five in number, whose duties shall be as now provided by law. The bailiffs may be removed, increased or decreased by the circuit judge within his discretion.</w:t>
      </w:r>
      <w:r>
        <w:rPr>
          <w:rFonts w:ascii="Times New Roman" w:hAnsi="Times New Roman" w:eastAsia="Times New Roman" w:cs="Times New Roman"/>
          <w:sz w:val="22"/>
          <w:szCs w:val="22"/>
        </w:rPr>
      </w:r>
    </w:p>
    <w:p xmlns:w14="http://schemas.microsoft.com/office/word/2010/wordml" w14:paraId="0F89F670" w14:textId="77777777">
      <w:pPr>
        <w:spacing w:before="0" w:after="0" w:line="240" w:lineRule="auto"/>
      </w:pPr>
      <w:r>
        <w:t/>
      </w:r>
    </w:p>
    <w:p xmlns:w14="http://schemas.microsoft.com/office/word/2010/wordml" w:rsidR="00D3447E" w:rsidRDefault="00D3447E" w14:paraId="4DE3A32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15-1921; 1952 Code § 15-1921; 1942 Code § 3518; 1932 Code § 3518; Civ. C. '22 § 2061; Civ. C. '12 § 1168; 1907 (25) 543; 1917 (30) 130; 1932 (37) 1170; 1933 (38) 53, 205, 405; 1934 (38) 1270; 1937 (40) 190; 1958 (50) 1558.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