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5593d6a98f4bd5" /><Relationship Type="http://schemas.openxmlformats.org/package/2006/relationships/metadata/core-properties" Target="/package/services/metadata/core-properties/fb79a697cdd8462db21161c139b6df6f.psmdcp" Id="R2b9ddcdb594b4b39" /></Relationships>
</file>

<file path=word/document.xml><?xml version="1.0" encoding="utf-8"?>
<w:document xmlns:w="http://schemas.openxmlformats.org/wordprocessingml/2006/main">
  <w:body>
    <w:p xmlns:w14="http://schemas.microsoft.com/office/word/2010/wordml" w:rsidR="002F0A5D" w:rsidRDefault="002F0A5D" w14:paraId="3FAFCB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2F0A5D" w:rsidRDefault="002F0A5D" w14:paraId="3FECEE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Liens for Services, Damages, Storage or Materials</w:t>
      </w:r>
      <w:r>
        <w:rPr>
          <w:rFonts w:ascii="Times New Roman" w:hAnsi="Times New Roman" w:eastAsia="Times New Roman" w:cs="Times New Roman"/>
          <w:sz w:val="22"/>
          <w:szCs w:val="22"/>
          <w:lang w:val="en-PH"/>
        </w:rPr>
      </w:r>
    </w:p>
    <w:p xmlns:w14="http://schemas.microsoft.com/office/word/2010/wordml" w:rsidR="002F0A5D" w:rsidRDefault="002F0A5D" w14:paraId="35162063" w14:textId="77777777">
      <w:pPr>
        <w:spacing w:before="0" w:after="0" w:line="240" w:lineRule="auto"/>
        <w:rPr>
          <w:rFonts w:ascii="Arial" w:hAnsi="Arial" w:cs="Arial"/>
          <w:lang w:val="en-PH"/>
        </w:rPr>
      </w:pPr>
    </w:p>
    <w:p xmlns:w14="http://schemas.microsoft.com/office/word/2010/wordml" w:rsidR="002F0A5D" w:rsidRDefault="002F0A5D" w14:paraId="7FA2F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29-15-10. Liens for repairs or storage; sale of articles.</w:t>
      </w:r>
      <w:r>
        <w:rPr>
          <w:rFonts w:ascii="Times New Roman" w:hAnsi="Times New Roman" w:eastAsia="Times New Roman" w:cs="Times New Roman"/>
          <w:b w:val="true"/>
          <w:sz w:val="22"/>
          <w:szCs w:val="22"/>
          <w:lang w:val="en-PH"/>
        </w:rPr>
      </w:r>
    </w:p>
    <w:p xmlns:w14="http://schemas.microsoft.com/office/word/2010/wordml" w:rsidR="002F0A5D" w:rsidRDefault="002F0A5D" w14:paraId="3E7C8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proprietor, an owner, or an operator of any towing company, storage facility, garage, or repair shop, or any person who repairs or furnishes any material for repairs to an article may sell the article at public auction to the highest bidder if:</w:t>
      </w:r>
      <w:r>
        <w:rPr>
          <w:rFonts w:ascii="Times New Roman" w:hAnsi="Times New Roman" w:eastAsia="Times New Roman" w:cs="Times New Roman"/>
          <w:sz w:val="22"/>
          <w:szCs w:val="22"/>
          <w:lang w:val="en-PH"/>
        </w:rPr>
      </w:r>
    </w:p>
    <w:p xmlns:w14="http://schemas.microsoft.com/office/word/2010/wordml" w:rsidR="002F0A5D" w:rsidRDefault="002F0A5D" w14:paraId="22E46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article has been left at the shop for repairs or storage and the repairs have been completed or the storage contract has expired;</w:t>
      </w:r>
      <w:r>
        <w:rPr>
          <w:rFonts w:ascii="Times New Roman" w:hAnsi="Times New Roman" w:eastAsia="Times New Roman" w:cs="Times New Roman"/>
          <w:sz w:val="22"/>
          <w:szCs w:val="22"/>
          <w:lang w:val="en-PH"/>
        </w:rPr>
      </w:r>
    </w:p>
    <w:p xmlns:w14="http://schemas.microsoft.com/office/word/2010/wordml" w:rsidR="002F0A5D" w:rsidRDefault="002F0A5D" w14:paraId="3AB1F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article has been continuously retained in his possession; and</w:t>
      </w:r>
      <w:r>
        <w:rPr>
          <w:rFonts w:ascii="Times New Roman" w:hAnsi="Times New Roman" w:eastAsia="Times New Roman" w:cs="Times New Roman"/>
          <w:sz w:val="22"/>
          <w:szCs w:val="22"/>
          <w:lang w:val="en-PH"/>
        </w:rPr>
      </w:r>
    </w:p>
    <w:p xmlns:w14="http://schemas.microsoft.com/office/word/2010/wordml" w:rsidR="002F0A5D" w:rsidRDefault="002F0A5D" w14:paraId="00DB4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thirty days have passed since written notice was given to the owner of the article and to any lienholder by registered or certified mail, return receipt requested, or certified mail with electronic tracking that the repairs have been completed or the storage contract has expired.</w:t>
      </w:r>
      <w:r>
        <w:rPr>
          <w:rFonts w:ascii="Times New Roman" w:hAnsi="Times New Roman" w:eastAsia="Times New Roman" w:cs="Times New Roman"/>
          <w:sz w:val="22"/>
          <w:szCs w:val="22"/>
          <w:lang w:val="en-PH"/>
        </w:rPr>
      </w:r>
    </w:p>
    <w:p xmlns:w14="http://schemas.microsoft.com/office/word/2010/wordml" w:rsidR="002F0A5D" w:rsidRDefault="002F0A5D" w14:paraId="1AC4E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 must be sold by a magistrate of the county in which the repairs were done or the article was stored.</w:t>
      </w:r>
      <w:r>
        <w:rPr>
          <w:rFonts w:ascii="Times New Roman" w:hAnsi="Times New Roman" w:eastAsia="Times New Roman" w:cs="Times New Roman"/>
          <w:sz w:val="22"/>
          <w:szCs w:val="22"/>
          <w:lang w:val="en-PH"/>
        </w:rPr>
      </w:r>
    </w:p>
    <w:p xmlns:w14="http://schemas.microsoft.com/office/word/2010/wordml" w:rsidR="002F0A5D" w:rsidRDefault="002F0A5D" w14:paraId="7794F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proprietor, owner, or operator of any towing company, storage facility, garage, or repair shop, or any person who repairs or furnishes materials for repairs to an article may charge the owner and lienholder for only such storage costs that accrue for a maximum period of seven (7) business days before notice of the location of the article is sent by registered or certified mail, return receipt requested, or certified mail with electronic tracking to the owner and lienholders of the article. No other s</w:t>
      </w:r>
      <w:r>
        <w:rPr>
          <w:rFonts w:ascii="Times New Roman" w:hAnsi="Times New Roman" w:eastAsia="Times New Roman" w:cs="Times New Roman"/>
          <w:sz w:val="22"/>
          <w:szCs w:val="22"/>
          <w:lang w:val="en-PH"/>
        </w:rPr>
        <w:t xml:space="preserve">torage costs can be charged to the owner or lienholders for such time period before the notice of the location of the article is sent to the owner and lienholders. The notice must be sent within five business days after receiving the owner's and lienholder's identities from the search required in subsection (C). The notice must include a description of the article and the amount of daily storage costs that will accrue after the notice is sent. A proprietor, owner, or operator of any towing company, storage </w:t>
      </w:r>
      <w:r>
        <w:rPr>
          <w:rFonts w:ascii="Times New Roman" w:hAnsi="Times New Roman" w:eastAsia="Times New Roman" w:cs="Times New Roman"/>
          <w:sz w:val="22"/>
          <w:szCs w:val="22"/>
          <w:lang w:val="en-PH"/>
        </w:rPr>
        <w:t>facility, garage, or repair shop, or any person who repairs or furnishes materials for repairs to an article may charge the owner and lienholders storage costs that accrue for the time period after such notice is sent as required herein.</w:t>
      </w:r>
      <w:r>
        <w:rPr>
          <w:rFonts w:ascii="Times New Roman" w:hAnsi="Times New Roman" w:eastAsia="Times New Roman" w:cs="Times New Roman"/>
          <w:sz w:val="22"/>
          <w:szCs w:val="22"/>
          <w:lang w:val="en-PH"/>
        </w:rPr>
      </w:r>
    </w:p>
    <w:p xmlns:w14="http://schemas.microsoft.com/office/word/2010/wordml" w:rsidR="002F0A5D" w:rsidRDefault="002F0A5D" w14:paraId="6D7A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Before the article is sold, the proprietor, owner, or operator of any towing company, storage facility, garage, or repair shop, or any person who repairs or who furnishes material for repairs to the article must apply to the appropriate titling facility for the name and address of any owner or lienholder. The appropriate titling facility may include, but is not limited to:</w:t>
      </w:r>
      <w:r>
        <w:rPr>
          <w:rFonts w:ascii="Times New Roman" w:hAnsi="Times New Roman" w:eastAsia="Times New Roman" w:cs="Times New Roman"/>
          <w:sz w:val="22"/>
          <w:szCs w:val="22"/>
          <w:lang w:val="en-PH"/>
        </w:rPr>
      </w:r>
    </w:p>
    <w:p xmlns:w14="http://schemas.microsoft.com/office/word/2010/wordml" w:rsidR="002F0A5D" w:rsidRDefault="002F0A5D" w14:paraId="47F7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of Motor Vehicles;</w:t>
      </w:r>
      <w:r>
        <w:rPr>
          <w:rFonts w:ascii="Times New Roman" w:hAnsi="Times New Roman" w:eastAsia="Times New Roman" w:cs="Times New Roman"/>
          <w:sz w:val="22"/>
          <w:szCs w:val="22"/>
          <w:lang w:val="en-PH"/>
        </w:rPr>
      </w:r>
    </w:p>
    <w:p xmlns:w14="http://schemas.microsoft.com/office/word/2010/wordml" w:rsidR="002F0A5D" w:rsidRDefault="002F0A5D" w14:paraId="20B1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vendor authorized by the DMV to provide real-time access to title and lienholder information;</w:t>
      </w:r>
      <w:r>
        <w:rPr>
          <w:rFonts w:ascii="Times New Roman" w:hAnsi="Times New Roman" w:eastAsia="Times New Roman" w:cs="Times New Roman"/>
          <w:sz w:val="22"/>
          <w:szCs w:val="22"/>
          <w:lang w:val="en-PH"/>
        </w:rPr>
      </w:r>
    </w:p>
    <w:p xmlns:w14="http://schemas.microsoft.com/office/word/2010/wordml" w:rsidR="002F0A5D" w:rsidRDefault="002F0A5D" w14:paraId="25FCB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vehicle is not titled in South Carolina, the titling governmental entity in the state in which the vehicle was last titled as provided by a search of the National Motor Vehicle Title Information System (NMVTIS);</w:t>
      </w:r>
      <w:r>
        <w:rPr>
          <w:rFonts w:ascii="Times New Roman" w:hAnsi="Times New Roman" w:eastAsia="Times New Roman" w:cs="Times New Roman"/>
          <w:sz w:val="22"/>
          <w:szCs w:val="22"/>
          <w:lang w:val="en-PH"/>
        </w:rPr>
      </w:r>
    </w:p>
    <w:p xmlns:w14="http://schemas.microsoft.com/office/word/2010/wordml" w:rsidR="002F0A5D" w:rsidRDefault="002F0A5D" w14:paraId="20A9F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vehicle is not titled in South Carolina, a vendor authorized by the state in which the vehicle was last titled to provide real-time access to the most current title and lienholder information; or</w:t>
      </w:r>
      <w:r>
        <w:rPr>
          <w:rFonts w:ascii="Times New Roman" w:hAnsi="Times New Roman" w:eastAsia="Times New Roman" w:cs="Times New Roman"/>
          <w:sz w:val="22"/>
          <w:szCs w:val="22"/>
          <w:lang w:val="en-PH"/>
        </w:rPr>
      </w:r>
    </w:p>
    <w:p xmlns:w14="http://schemas.microsoft.com/office/word/2010/wordml" w:rsidR="002F0A5D" w:rsidRDefault="002F0A5D" w14:paraId="637A7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Department of Natural Resources.</w:t>
      </w:r>
      <w:r>
        <w:rPr>
          <w:rFonts w:ascii="Times New Roman" w:hAnsi="Times New Roman" w:eastAsia="Times New Roman" w:cs="Times New Roman"/>
          <w:sz w:val="22"/>
          <w:szCs w:val="22"/>
          <w:lang w:val="en-PH"/>
        </w:rPr>
      </w:r>
    </w:p>
    <w:p xmlns:w14="http://schemas.microsoft.com/office/word/2010/wordml" w:rsidR="002F0A5D" w:rsidRDefault="002F0A5D" w14:paraId="67C0D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nontitled articles, where the owner's name is known, a search must be conducted through the Secretary of State's Office to determine any lienholders. The application must be on prescribed forms as required by the appropriate titling facility or the Secretary of State. If the article has an out-of-state registration, an application must be made to that state's appropriate titling facility. When the article is not titled in this State and does not have a registration from another state, the proprieto</w:t>
      </w:r>
      <w:r>
        <w:rPr>
          <w:rFonts w:ascii="Times New Roman" w:hAnsi="Times New Roman" w:eastAsia="Times New Roman" w:cs="Times New Roman"/>
          <w:sz w:val="22"/>
          <w:szCs w:val="22"/>
          <w:lang w:val="en-PH"/>
        </w:rPr>
        <w:t>r, owner, or operator of any towing company, storage facility, garage, or repair shop, or any person who repairs or who furnishes material for repairs to the article may apply to the sheriff or chief of police in the jurisdiction where the article is stored to determine the state where the article is registered. The sheriff or chief of police shall conduct a records search. This search must include, but is not limited to, a search on the National Crime Information Center and any other appropriate search tha</w:t>
      </w:r>
      <w:r>
        <w:rPr>
          <w:rFonts w:ascii="Times New Roman" w:hAnsi="Times New Roman" w:eastAsia="Times New Roman" w:cs="Times New Roman"/>
          <w:sz w:val="22"/>
          <w:szCs w:val="22"/>
          <w:lang w:val="en-PH"/>
        </w:rPr>
        <w:t>t may be conducted with the article's identification number. The sheriff or chief of police must supply, at no cost to the proprietor, owner, or operator of any towing company, storage facility, garage, or repair shop, or any person who repairs or who furnishes material for repairs the name of the state in which the article is titled.</w:t>
      </w:r>
      <w:r>
        <w:rPr>
          <w:rFonts w:ascii="Times New Roman" w:hAnsi="Times New Roman" w:eastAsia="Times New Roman" w:cs="Times New Roman"/>
          <w:sz w:val="22"/>
          <w:szCs w:val="22"/>
          <w:lang w:val="en-PH"/>
        </w:rPr>
      </w:r>
    </w:p>
    <w:p xmlns:w14="http://schemas.microsoft.com/office/word/2010/wordml" w:rsidR="002F0A5D" w:rsidRDefault="002F0A5D" w14:paraId="3955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magistrate, before selling the article, shall ensure that the owner or any lienholder of record has been notified of the pending sale. The magistrate must advertise the article for at least fifteen days by posting a notice in three public places in his township. The magistrate must pay to the proprietor, owner, or operator of any towing company, storage facility, garage, or repair shop, or any person who repairs or who furnishes material for repairs to the article the money due, receiving a receipt</w:t>
      </w:r>
      <w:r>
        <w:rPr>
          <w:rFonts w:ascii="Times New Roman" w:hAnsi="Times New Roman" w:eastAsia="Times New Roman" w:cs="Times New Roman"/>
          <w:sz w:val="22"/>
          <w:szCs w:val="22"/>
          <w:lang w:val="en-PH"/>
        </w:rPr>
        <w:t xml:space="preserve"> in return. Any remainder of the sale proceeds must be held by the magistrate for the owner of the vehicle or entitled lienholder for ninety days. The magistrate must notify the owner and all lienholders by registered or certified mail, return receipt requested, or certified mail with electronic tracking, that the article owner or lienholder has ninety days to claim the proceeds from the sale of the article. If the article proceeds are not collected within ninety days from the day after the notice to the ow</w:t>
      </w:r>
      <w:r>
        <w:rPr>
          <w:rFonts w:ascii="Times New Roman" w:hAnsi="Times New Roman" w:eastAsia="Times New Roman" w:cs="Times New Roman"/>
          <w:sz w:val="22"/>
          <w:szCs w:val="22"/>
          <w:lang w:val="en-PH"/>
        </w:rPr>
        <w:t>ner and all lienholders is mailed, then the article proceeds must be deposited in the general fund of the county or municipality.</w:t>
      </w:r>
      <w:r>
        <w:rPr>
          <w:rFonts w:ascii="Times New Roman" w:hAnsi="Times New Roman" w:eastAsia="Times New Roman" w:cs="Times New Roman"/>
          <w:sz w:val="22"/>
          <w:szCs w:val="22"/>
          <w:lang w:val="en-PH"/>
        </w:rPr>
      </w:r>
    </w:p>
    <w:p xmlns:w14="http://schemas.microsoft.com/office/word/2010/wordml" w:rsidR="002F0A5D" w:rsidRDefault="002F0A5D" w14:paraId="474D6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proprietor, an owner, or an operator of the towing company, storage facility, garage, or repair shop, or any person who repairs or who furnishes material for repairs to the article may hold the license tag of any vehicle until all towing and storage costs allowed under this section have been paid, or if the vehicle is not reclaimed, until it is declared abandoned and sold.</w:t>
      </w:r>
      <w:r>
        <w:rPr>
          <w:rFonts w:ascii="Times New Roman" w:hAnsi="Times New Roman" w:eastAsia="Times New Roman" w:cs="Times New Roman"/>
          <w:sz w:val="22"/>
          <w:szCs w:val="22"/>
          <w:lang w:val="en-PH"/>
        </w:rPr>
      </w:r>
    </w:p>
    <w:p xmlns:w14="http://schemas.microsoft.com/office/word/2010/wordml" w:rsidR="002F0A5D" w:rsidRDefault="002F0A5D" w14:paraId="30BB0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proprietor, an owner, or an operator of the towing company, storage facility, garage, or repair shop, or any person who repairs or who furnishes material for repairs to the article must place a minimum bid of one dollar on the article being sold at public auction. If no higher bid is offered, the article must be awarded to the proprietor, owner, operator, or person who repairs or who furnishes material for repairs to the article at no cost.</w:t>
      </w:r>
      <w:r>
        <w:rPr>
          <w:rFonts w:ascii="Times New Roman" w:hAnsi="Times New Roman" w:eastAsia="Times New Roman" w:cs="Times New Roman"/>
          <w:sz w:val="22"/>
          <w:szCs w:val="22"/>
          <w:lang w:val="en-PH"/>
        </w:rPr>
      </w:r>
    </w:p>
    <w:p xmlns:w14="http://schemas.microsoft.com/office/word/2010/wordml" w:rsidR="002F0A5D" w:rsidRDefault="002F0A5D" w14:paraId="39674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"article" means a motor vehicle, trailer, mobile home, watercraft, or other item or object that is subject to towing, storage, or repair and applies to any article in custody at the time of the enactment of this section. "Article" includes:</w:t>
      </w:r>
      <w:r>
        <w:rPr>
          <w:rFonts w:ascii="Times New Roman" w:hAnsi="Times New Roman" w:eastAsia="Times New Roman" w:cs="Times New Roman"/>
          <w:sz w:val="22"/>
          <w:szCs w:val="22"/>
          <w:lang w:val="en-PH"/>
        </w:rPr>
      </w:r>
    </w:p>
    <w:p xmlns:w14="http://schemas.microsoft.com/office/word/2010/wordml" w:rsidR="002F0A5D" w:rsidRDefault="002F0A5D" w14:paraId="7F8FB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item that is towed and left in the possession of a towing, storage, garage, or repair facility; and</w:t>
      </w:r>
      <w:r>
        <w:rPr>
          <w:rFonts w:ascii="Times New Roman" w:hAnsi="Times New Roman" w:eastAsia="Times New Roman" w:cs="Times New Roman"/>
          <w:sz w:val="22"/>
          <w:szCs w:val="22"/>
          <w:lang w:val="en-PH"/>
        </w:rPr>
      </w:r>
    </w:p>
    <w:p xmlns:w14="http://schemas.microsoft.com/office/word/2010/wordml" w:rsidR="002F0A5D" w:rsidRDefault="002F0A5D" w14:paraId="23521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personal property affixed to the article.</w:t>
      </w:r>
      <w:r>
        <w:rPr>
          <w:rFonts w:ascii="Times New Roman" w:hAnsi="Times New Roman" w:eastAsia="Times New Roman" w:cs="Times New Roman"/>
          <w:sz w:val="22"/>
          <w:szCs w:val="22"/>
          <w:lang w:val="en-PH"/>
        </w:rPr>
      </w:r>
    </w:p>
    <w:p xmlns:w14="http://schemas.microsoft.com/office/word/2010/wordml" w14:paraId="0310C47F" w14:textId="77777777">
      <w:pPr>
        <w:spacing w:before="0" w:after="0" w:line="240" w:lineRule="auto"/>
      </w:pPr>
      <w:r>
        <w:t/>
      </w:r>
    </w:p>
    <w:p xmlns:w14="http://schemas.microsoft.com/office/word/2010/wordml" w:rsidR="002F0A5D" w:rsidRDefault="002F0A5D" w14:paraId="7678A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45-550; 1952 Code § 45-550; 1942 Code § 7219; 1932 Code § 7219; Civ. C. '22 § 3933; Civ. C. '12 § 2614; Civ. C. '02 § 1739; G. S. 1667; R. S. 1447; 1875 (15) 878; 1912 (27) 624; 1922 (32) 935; 1925 (34) 207; 1933 (38) 221; 1941 (42) 61; 1977 Act No. 134, § 2; 1990 Act No. 394, § 1; 2003 Act No. 71, § 3; 2004 Act No. 269, § 11; 2011 Act No. 22, § 1, eff May 9, 2011; 2022 Act No. 233 (H.3729), § 2, eff June 17, 2022.</w:t>
      </w:r>
      <w:r>
        <w:rPr>
          <w:rFonts w:ascii="Times New Roman" w:hAnsi="Times New Roman" w:eastAsia="Times New Roman" w:cs="Times New Roman"/>
          <w:sz w:val="22"/>
          <w:szCs w:val="22"/>
          <w:lang w:val="en-PH"/>
        </w:rPr>
      </w:r>
    </w:p>
    <w:p xmlns:w14="http://schemas.microsoft.com/office/word/2010/wordml" w:rsidR="002F0A5D" w:rsidRDefault="002F0A5D" w14:paraId="3EFA2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5BFDF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(G).</w:t>
      </w:r>
      <w:r>
        <w:rPr>
          <w:rFonts w:ascii="Times New Roman" w:hAnsi="Times New Roman" w:eastAsia="Times New Roman" w:cs="Times New Roman"/>
          <w:sz w:val="22"/>
          <w:szCs w:val="22"/>
          <w:lang w:val="en-PH"/>
        </w:rPr>
      </w:r>
    </w:p>
    <w:p xmlns:w14="http://schemas.microsoft.com/office/word/2010/wordml" w:rsidR="002F0A5D" w:rsidRDefault="002F0A5D" w14:paraId="6BD5C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233, § 2, in (A), in (3), inserted "by registered or certified mail, return receipt requested, or certified mail with electronic tracking"; rewrote (B) and (C); in (D), in the fifth sentence, substituted "registered or certified mail, return receipt requested, or certified mail with electronic tracking" for "certified or registered mail, return receipt requested; and in (E), inserted "allowed under this section" following "storage costs".</w:t>
      </w:r>
      <w:r>
        <w:rPr>
          <w:rFonts w:ascii="Times New Roman" w:hAnsi="Times New Roman" w:eastAsia="Times New Roman" w:cs="Times New Roman"/>
          <w:sz w:val="22"/>
          <w:szCs w:val="22"/>
          <w:lang w:val="en-PH"/>
        </w:rPr>
      </w:r>
    </w:p>
    <w:p xmlns:w14="http://schemas.microsoft.com/office/word/2010/wordml" w14:paraId="3380172C" w14:textId="77777777">
      <w:pPr>
        <w:spacing w:before="0" w:after="0" w:line="240" w:lineRule="auto"/>
      </w:pPr>
      <w:r>
        <w:t/>
      </w:r>
    </w:p>
    <w:p xmlns:w14="http://schemas.microsoft.com/office/word/2010/wordml" w:rsidR="002F0A5D" w:rsidRDefault="002F0A5D" w14:paraId="2E0E85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29-15-20. Lien on motor vehicle for damages.</w:t>
      </w:r>
      <w:r>
        <w:rPr>
          <w:rFonts w:ascii="Times New Roman" w:hAnsi="Times New Roman" w:eastAsia="Times New Roman" w:cs="Times New Roman"/>
          <w:b w:val="true"/>
          <w:sz w:val="22"/>
          <w:szCs w:val="22"/>
          <w:lang w:val="en-PH"/>
        </w:rPr>
      </w:r>
    </w:p>
    <w:p xmlns:w14="http://schemas.microsoft.com/office/word/2010/wordml" w:rsidR="002F0A5D" w:rsidRDefault="002F0A5D" w14:paraId="5A8A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motor vehicle is operated in violation of the provisions of law or negligently, carelessly, recklessly, wilfully or wantonly and any person receives personal injury or property is damaged thereby or a cause of action for wrongful death arises therefrom, damages recoverable therefor shall be and constitute a lien next in priority to the lien for State and county taxes upon such motor vehicle, recoverable in any court of competent jurisdiction, and the person sustaining such damages or the personal re</w:t>
      </w:r>
      <w:r>
        <w:rPr>
          <w:rFonts w:ascii="Times New Roman" w:hAnsi="Times New Roman" w:eastAsia="Times New Roman" w:cs="Times New Roman"/>
          <w:sz w:val="22"/>
          <w:szCs w:val="22"/>
          <w:lang w:val="en-PH"/>
        </w:rPr>
        <w:t>presentative of the deceased or any one or more of the beneficiaries for whom such cause of action shall be brought under §§ 15-51-10 and 15-51-20 for the benefit of all such beneficiaries may attach such motor vehicle in the manner provided by law for attachments in this State. But this lien shall not exist if the motor vehicle was stolen by the breaking of a building under a secure lock or when the vehicle is securely locked.</w:t>
      </w:r>
      <w:r>
        <w:rPr>
          <w:rFonts w:ascii="Times New Roman" w:hAnsi="Times New Roman" w:eastAsia="Times New Roman" w:cs="Times New Roman"/>
          <w:sz w:val="22"/>
          <w:szCs w:val="22"/>
          <w:lang w:val="en-PH"/>
        </w:rPr>
      </w:r>
    </w:p>
    <w:p xmlns:w14="http://schemas.microsoft.com/office/word/2010/wordml" w14:paraId="0053AB54" w14:textId="77777777">
      <w:pPr>
        <w:spacing w:before="0" w:after="0" w:line="240" w:lineRule="auto"/>
      </w:pPr>
      <w:r>
        <w:t/>
      </w:r>
    </w:p>
    <w:p xmlns:w14="http://schemas.microsoft.com/office/word/2010/wordml" w:rsidR="002F0A5D" w:rsidRDefault="002F0A5D" w14:paraId="7F928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45-551; 1952 Code § 45-551; 1942 (42) 1471.</w:t>
      </w:r>
      <w:r>
        <w:rPr>
          <w:rFonts w:ascii="Times New Roman" w:hAnsi="Times New Roman" w:eastAsia="Times New Roman" w:cs="Times New Roman"/>
          <w:sz w:val="22"/>
          <w:szCs w:val="22"/>
          <w:lang w:val="en-PH"/>
        </w:rPr>
      </w:r>
    </w:p>
    <w:p xmlns:w14="http://schemas.microsoft.com/office/word/2010/wordml" w14:paraId="294FC08C" w14:textId="77777777">
      <w:pPr>
        <w:spacing w:before="0" w:after="0" w:line="240" w:lineRule="auto"/>
      </w:pPr>
      <w:r>
        <w:t/>
      </w:r>
    </w:p>
    <w:p xmlns:w14="http://schemas.microsoft.com/office/word/2010/wordml" w:rsidR="002F0A5D" w:rsidRDefault="002F0A5D" w14:paraId="67204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29-15-30. Liens on railroads for labor performed or materials furnished.</w:t>
      </w:r>
      <w:r>
        <w:rPr>
          <w:rFonts w:ascii="Times New Roman" w:hAnsi="Times New Roman" w:eastAsia="Times New Roman" w:cs="Times New Roman"/>
          <w:b w:val="true"/>
          <w:sz w:val="22"/>
          <w:szCs w:val="22"/>
          <w:lang w:val="en-PH"/>
        </w:rPr>
      </w:r>
    </w:p>
    <w:p xmlns:w14="http://schemas.microsoft.com/office/word/2010/wordml" w:rsidR="002F0A5D" w:rsidRDefault="002F0A5D" w14:paraId="6D3E4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to whom a debt is due for labor performed or furnished or for materials furnished and actually used in the construction, alteration or repair of any railroad by virtue of an agreement with or by consent of (a) the owner or person controlling and operating it, (b) any person having authority from or rightfully acting for such owner or person in procuring or furnishing such labor or materials or (c) any person rendering services for such railroad company shall have a lien upon such railroad and up</w:t>
      </w:r>
      <w:r>
        <w:rPr>
          <w:rFonts w:ascii="Times New Roman" w:hAnsi="Times New Roman" w:eastAsia="Times New Roman" w:cs="Times New Roman"/>
          <w:sz w:val="22"/>
          <w:szCs w:val="22"/>
          <w:lang w:val="en-PH"/>
        </w:rPr>
        <w:t>on all the interests of such owner or person as aforesaid in such railroad to secure the payment of the debt so due him and the costs which may arise in enforcing such lien under the provisions of Chapter 5 of this Title. Such lien shall be subject to all the provisions and be enforced in the same manner as provided for in said Chapter 5 of this Title.</w:t>
      </w:r>
      <w:r>
        <w:rPr>
          <w:rFonts w:ascii="Times New Roman" w:hAnsi="Times New Roman" w:eastAsia="Times New Roman" w:cs="Times New Roman"/>
          <w:sz w:val="22"/>
          <w:szCs w:val="22"/>
          <w:lang w:val="en-PH"/>
        </w:rPr>
      </w:r>
    </w:p>
    <w:p xmlns:w14="http://schemas.microsoft.com/office/word/2010/wordml" w14:paraId="7C019F7B" w14:textId="77777777">
      <w:pPr>
        <w:spacing w:before="0" w:after="0" w:line="240" w:lineRule="auto"/>
      </w:pPr>
      <w:r>
        <w:t/>
      </w:r>
    </w:p>
    <w:p xmlns:w14="http://schemas.microsoft.com/office/word/2010/wordml" w:rsidR="002F0A5D" w:rsidRDefault="002F0A5D" w14:paraId="07DAD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45-552; 1952 Code § 45-552; 1942 Code § 8794; 1932 Code § 8786; Civ. C. '22 § 5691; Civ. C. '12 § 4161; Civ. C. '02 § 3056; 1898 (22) 779.</w:t>
      </w:r>
      <w:r>
        <w:rPr>
          <w:rFonts w:ascii="Times New Roman" w:hAnsi="Times New Roman" w:eastAsia="Times New Roman" w:cs="Times New Roman"/>
          <w:sz w:val="22"/>
          <w:szCs w:val="22"/>
          <w:lang w:val="en-PH"/>
        </w:rPr>
      </w:r>
    </w:p>
    <w:p xmlns:w14="http://schemas.microsoft.com/office/word/2010/wordml" w14:paraId="1C58E873" w14:textId="77777777">
      <w:pPr>
        <w:spacing w:before="0" w:after="0" w:line="240" w:lineRule="auto"/>
      </w:pPr>
      <w:r>
        <w:t/>
      </w:r>
    </w:p>
    <w:p xmlns:w14="http://schemas.microsoft.com/office/word/2010/wordml" w:rsidR="002F0A5D" w:rsidRDefault="002F0A5D" w14:paraId="4DE2A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29-15-40. Lien on watercraft for damages.</w:t>
      </w:r>
      <w:r>
        <w:rPr>
          <w:rFonts w:ascii="Times New Roman" w:hAnsi="Times New Roman" w:eastAsia="Times New Roman" w:cs="Times New Roman"/>
          <w:b w:val="true"/>
          <w:sz w:val="22"/>
          <w:szCs w:val="22"/>
          <w:lang w:val="en-PH"/>
        </w:rPr>
      </w:r>
    </w:p>
    <w:p xmlns:w14="http://schemas.microsoft.com/office/word/2010/wordml" w:rsidR="002F0A5D" w:rsidRDefault="002F0A5D" w14:paraId="19B79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watercraft is operated or maintained in violation of the provisions of law or negligently and carelessly and any person receives personal injury or property is damaged thereby, the damages done to such person or property shall be and constitute a lien next in priority to the lien for State and county taxes upon such watercraft, including any outboard motor that may be attached to it, recoverable in any court of competent jurisdiction and the person sustaining such damage may attach such watercraft, </w:t>
      </w:r>
      <w:r>
        <w:rPr>
          <w:rFonts w:ascii="Times New Roman" w:hAnsi="Times New Roman" w:eastAsia="Times New Roman" w:cs="Times New Roman"/>
          <w:sz w:val="22"/>
          <w:szCs w:val="22"/>
          <w:lang w:val="en-PH"/>
        </w:rPr>
        <w:t>including any outboard motor that may be attached to it, in the manner provided by law for attachments in this State. But this lien shall not exist if the watercraft or any outboard motor attached to it shall have been stolen by the breaking of a building under a secure lock or when the watercraft or any outboard motor attached to it is securely locked, nor when the damage is sustained upon waters within the jurisdiction of Federal admiralty courts.</w:t>
      </w:r>
      <w:r>
        <w:rPr>
          <w:rFonts w:ascii="Times New Roman" w:hAnsi="Times New Roman" w:eastAsia="Times New Roman" w:cs="Times New Roman"/>
          <w:sz w:val="22"/>
          <w:szCs w:val="22"/>
          <w:lang w:val="en-PH"/>
        </w:rPr>
      </w:r>
    </w:p>
    <w:p xmlns:w14="http://schemas.microsoft.com/office/word/2010/wordml" w14:paraId="291A1438" w14:textId="77777777">
      <w:pPr>
        <w:spacing w:before="0" w:after="0" w:line="240" w:lineRule="auto"/>
      </w:pPr>
      <w:r>
        <w:t/>
      </w:r>
    </w:p>
    <w:p xmlns:w14="http://schemas.microsoft.com/office/word/2010/wordml" w:rsidR="002F0A5D" w:rsidRDefault="002F0A5D" w14:paraId="6EA17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45-553; 1952 Code § 45-553; 1942 Code § 8793; 1933 (38) 461.</w:t>
      </w:r>
      <w:r>
        <w:rPr>
          <w:rFonts w:ascii="Times New Roman" w:hAnsi="Times New Roman" w:eastAsia="Times New Roman" w:cs="Times New Roman"/>
          <w:sz w:val="22"/>
          <w:szCs w:val="22"/>
          <w:lang w:val="en-PH"/>
        </w:rPr>
      </w:r>
    </w:p>
    <w:p xmlns:w14="http://schemas.microsoft.com/office/word/2010/wordml" w14:paraId="7218B313" w14:textId="77777777">
      <w:pPr>
        <w:spacing w:before="0" w:after="0" w:line="240" w:lineRule="auto"/>
      </w:pPr>
      <w:r>
        <w:t/>
      </w:r>
    </w:p>
    <w:p xmlns:w14="http://schemas.microsoft.com/office/word/2010/wordml" w:rsidR="002F0A5D" w:rsidRDefault="002F0A5D" w14:paraId="326413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29-15-50. Lien of owners of certain animals on issue.</w:t>
      </w:r>
      <w:r>
        <w:rPr>
          <w:rFonts w:ascii="Times New Roman" w:hAnsi="Times New Roman" w:eastAsia="Times New Roman" w:cs="Times New Roman"/>
          <w:b w:val="true"/>
          <w:sz w:val="22"/>
          <w:szCs w:val="22"/>
          <w:lang w:val="en-PH"/>
        </w:rPr>
      </w:r>
    </w:p>
    <w:p xmlns:w14="http://schemas.microsoft.com/office/word/2010/wordml" w:rsidR="002F0A5D" w:rsidRDefault="002F0A5D" w14:paraId="20BFB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any stock horse, jack, bull, boar or ram, kept by him for the purpose of raising from, having a claim by contract against the owner of any mare or cow or other stock for service shall have a prior lien on the issue of such mare, cow or other stock for the amount of such claim, provided an action shall be instituted to enforce such claim by suit before a magistrate or other officer having jurisdiction within twelve months from the time such claim shall have accrued.</w:t>
      </w:r>
      <w:r>
        <w:rPr>
          <w:rFonts w:ascii="Times New Roman" w:hAnsi="Times New Roman" w:eastAsia="Times New Roman" w:cs="Times New Roman"/>
          <w:sz w:val="22"/>
          <w:szCs w:val="22"/>
          <w:lang w:val="en-PH"/>
        </w:rPr>
      </w:r>
    </w:p>
    <w:p xmlns:w14="http://schemas.microsoft.com/office/word/2010/wordml" w14:paraId="427FABA5" w14:textId="77777777">
      <w:pPr>
        <w:spacing w:before="0" w:after="0" w:line="240" w:lineRule="auto"/>
      </w:pPr>
      <w:r>
        <w:t/>
      </w:r>
    </w:p>
    <w:p xmlns:w14="http://schemas.microsoft.com/office/word/2010/wordml" w:rsidR="002F0A5D" w:rsidRDefault="002F0A5D" w14:paraId="5F090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45-554; 1952 Code § 45-554; 1942 Code § 8788; 1932 Code § 8781; Civ. C. '22 § 5702; Civ. C. '12 § 4172; Civ. C. '02 § 3068; G. S. 2349; R. S. 2523; 1875 (15) 943.</w:t>
      </w:r>
      <w:r>
        <w:rPr>
          <w:rFonts w:ascii="Times New Roman" w:hAnsi="Times New Roman" w:eastAsia="Times New Roman" w:cs="Times New Roman"/>
          <w:sz w:val="22"/>
          <w:szCs w:val="22"/>
          <w:lang w:val="en-PH"/>
        </w:rPr>
      </w:r>
    </w:p>
    <w:p xmlns:w14="http://schemas.microsoft.com/office/word/2010/wordml" w14:paraId="09A18AD3" w14:textId="77777777">
      <w:pPr>
        <w:spacing w:before="0" w:after="0" w:line="240" w:lineRule="auto"/>
      </w:pPr>
      <w:r>
        <w:t/>
      </w:r>
    </w:p>
    <w:p xmlns:w14="http://schemas.microsoft.com/office/word/2010/wordml" w:rsidR="002F0A5D" w:rsidRDefault="002F0A5D" w14:paraId="2E02F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29-15-60. Animal boarding facilities; liens upon animals for boarding expenses.</w:t>
      </w:r>
      <w:r>
        <w:rPr>
          <w:rFonts w:ascii="Times New Roman" w:hAnsi="Times New Roman" w:eastAsia="Times New Roman" w:cs="Times New Roman"/>
          <w:b w:val="true"/>
          <w:sz w:val="22"/>
          <w:szCs w:val="22"/>
          <w:lang w:val="en-PH"/>
        </w:rPr>
      </w:r>
    </w:p>
    <w:p xmlns:w14="http://schemas.microsoft.com/office/word/2010/wordml" w:rsidR="002F0A5D" w:rsidRDefault="002F0A5D" w14:paraId="353B2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owner of an animal boarding facility, at the end of an agreed upon term of boarding, shall have a lien upon any animal which is left with him for upkeep, rest, and training until the cost of the upkeep, rest, and training has been paid by the owner of the animal. The owner of the animal shall also be responsible for payment of the cost of upkeep, rest, and training of the animal after notice of the lien. If the owner of the animal has not paid the cost of upkeep, rest, and training of the animal after </w:t>
      </w:r>
      <w:r>
        <w:rPr>
          <w:rFonts w:ascii="Times New Roman" w:hAnsi="Times New Roman" w:eastAsia="Times New Roman" w:cs="Times New Roman"/>
          <w:sz w:val="22"/>
          <w:szCs w:val="22"/>
          <w:lang w:val="en-PH"/>
        </w:rPr>
        <w:t xml:space="preserve">actual notice of the lien within ten days of such notice, the animal boarding facility owner may sell the animal after having advertised the time and place of the sale in a newspaper having general circulation in the county wherein the animal boarding facility is located at least seven days before the sale is to be held. After the sale of the animal, the owner of the animal boarding facility may deduct the cost of the upkeep, rest, and training of the animal before and after date of the notice of the lien, </w:t>
      </w:r>
      <w:r>
        <w:rPr>
          <w:rFonts w:ascii="Times New Roman" w:hAnsi="Times New Roman" w:eastAsia="Times New Roman" w:cs="Times New Roman"/>
          <w:sz w:val="22"/>
          <w:szCs w:val="22"/>
          <w:lang w:val="en-PH"/>
        </w:rPr>
        <w:t>plus all expenses incurred from the advertising and sale provided in this section, and shall submit the balance of the proceeds of the sale to the previous owner of the animal. If the animal is not purchased at the advertised sale, the owner of the animal boarding facility shall become the owner of the animal with all the rights, privileges, and obligations of ownership. A transfer of ownership pursuant to this section entitles the new owner of the animal to obtain the breed registration certificate for the</w:t>
      </w:r>
      <w:r>
        <w:rPr>
          <w:rFonts w:ascii="Times New Roman" w:hAnsi="Times New Roman" w:eastAsia="Times New Roman" w:cs="Times New Roman"/>
          <w:sz w:val="22"/>
          <w:szCs w:val="22"/>
          <w:lang w:val="en-PH"/>
        </w:rPr>
        <w:t xml:space="preserve"> animal from the organization or association which issued the certificate.</w:t>
      </w:r>
      <w:r>
        <w:rPr>
          <w:rFonts w:ascii="Times New Roman" w:hAnsi="Times New Roman" w:eastAsia="Times New Roman" w:cs="Times New Roman"/>
          <w:sz w:val="22"/>
          <w:szCs w:val="22"/>
          <w:lang w:val="en-PH"/>
        </w:rPr>
      </w:r>
    </w:p>
    <w:p xmlns:w14="http://schemas.microsoft.com/office/word/2010/wordml" w14:paraId="1219751C" w14:textId="77777777">
      <w:pPr>
        <w:spacing w:before="0" w:after="0" w:line="240" w:lineRule="auto"/>
      </w:pPr>
      <w:r>
        <w:t/>
      </w:r>
    </w:p>
    <w:p xmlns:w14="http://schemas.microsoft.com/office/word/2010/wordml" w:rsidR="002F0A5D" w:rsidRDefault="002F0A5D" w14:paraId="56C11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45-554.1; 1961 (52) 135; 1997 Act No. 119, § 1.</w:t>
      </w:r>
      <w:r>
        <w:rPr>
          <w:rFonts w:ascii="Times New Roman" w:hAnsi="Times New Roman" w:eastAsia="Times New Roman" w:cs="Times New Roman"/>
          <w:sz w:val="22"/>
          <w:szCs w:val="22"/>
          <w:lang w:val="en-PH"/>
        </w:rPr>
      </w:r>
    </w:p>
    <w:p xmlns:w14="http://schemas.microsoft.com/office/word/2010/wordml" w14:paraId="5A0828A8" w14:textId="77777777">
      <w:pPr>
        <w:spacing w:before="0" w:after="0" w:line="240" w:lineRule="auto"/>
      </w:pPr>
      <w:r>
        <w:t/>
      </w:r>
    </w:p>
    <w:p xmlns:w14="http://schemas.microsoft.com/office/word/2010/wordml" w:rsidR="002F0A5D" w:rsidRDefault="002F0A5D" w14:paraId="54A53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29-15-70. Lien on textiles for labor performed or materials furnished.</w:t>
      </w:r>
      <w:r>
        <w:rPr>
          <w:rFonts w:ascii="Times New Roman" w:hAnsi="Times New Roman" w:eastAsia="Times New Roman" w:cs="Times New Roman"/>
          <w:b w:val="true"/>
          <w:sz w:val="22"/>
          <w:szCs w:val="22"/>
          <w:lang w:val="en-PH"/>
        </w:rPr>
      </w:r>
    </w:p>
    <w:p xmlns:w14="http://schemas.microsoft.com/office/word/2010/wordml" w:rsidR="002F0A5D" w:rsidRDefault="002F0A5D" w14:paraId="68449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lien on account of work, labor and materials furnished in manufacturing, finishing, bleaching, mercerizing, dyeing and printing or otherwise processing natural or man-made fibers or goods of which natural or man-made fibers form a component part, as against goods in the lienor's possession, shall extend to any unpaid balance of account for work, labor and materials furnished in the course of any such process in respect of any other such goods of the same owner whereof the lienor's possession has terminat</w:t>
      </w:r>
      <w:r>
        <w:rPr>
          <w:rFonts w:ascii="Times New Roman" w:hAnsi="Times New Roman" w:eastAsia="Times New Roman" w:cs="Times New Roman"/>
          <w:sz w:val="22"/>
          <w:szCs w:val="22"/>
          <w:lang w:val="en-PH"/>
        </w:rPr>
        <w:t>ed. The word "owner," as used in this section and § 29-15-80, shall include a factor, consignee or other agent intrusted with the possession of the goods held under such lien or of a bill of lading consigning them to him with authority to sell them and delivered by such factor, agent or consignee to the lienor for the purposes aforesaid.</w:t>
      </w:r>
      <w:r>
        <w:rPr>
          <w:rFonts w:ascii="Times New Roman" w:hAnsi="Times New Roman" w:eastAsia="Times New Roman" w:cs="Times New Roman"/>
          <w:sz w:val="22"/>
          <w:szCs w:val="22"/>
          <w:lang w:val="en-PH"/>
        </w:rPr>
      </w:r>
    </w:p>
    <w:p xmlns:w14="http://schemas.microsoft.com/office/word/2010/wordml" w14:paraId="5F371A20" w14:textId="77777777">
      <w:pPr>
        <w:spacing w:before="0" w:after="0" w:line="240" w:lineRule="auto"/>
      </w:pPr>
      <w:r>
        <w:t/>
      </w:r>
    </w:p>
    <w:p xmlns:w14="http://schemas.microsoft.com/office/word/2010/wordml" w:rsidR="002F0A5D" w:rsidRDefault="002F0A5D" w14:paraId="6060B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45-555; 1952 Code § 45-555; 1942 Code § 8795; 1932 Code § 8795; 1928 (35) 1168; 1969 (56) 75.</w:t>
      </w:r>
      <w:r>
        <w:rPr>
          <w:rFonts w:ascii="Times New Roman" w:hAnsi="Times New Roman" w:eastAsia="Times New Roman" w:cs="Times New Roman"/>
          <w:sz w:val="22"/>
          <w:szCs w:val="22"/>
          <w:lang w:val="en-PH"/>
        </w:rPr>
      </w:r>
    </w:p>
    <w:p xmlns:w14="http://schemas.microsoft.com/office/word/2010/wordml" w14:paraId="5205252B" w14:textId="77777777">
      <w:pPr>
        <w:spacing w:before="0" w:after="0" w:line="240" w:lineRule="auto"/>
      </w:pPr>
      <w:r>
        <w:t/>
      </w:r>
    </w:p>
    <w:p xmlns:w14="http://schemas.microsoft.com/office/word/2010/wordml" w:rsidR="002F0A5D" w:rsidRDefault="002F0A5D" w14:paraId="283B3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29-15-80. Enforcement of lien on textiles.</w:t>
      </w:r>
      <w:r>
        <w:rPr>
          <w:rFonts w:ascii="Times New Roman" w:hAnsi="Times New Roman" w:eastAsia="Times New Roman" w:cs="Times New Roman"/>
          <w:b w:val="true"/>
          <w:sz w:val="22"/>
          <w:szCs w:val="22"/>
          <w:lang w:val="en-PH"/>
        </w:rPr>
      </w:r>
    </w:p>
    <w:p xmlns:w14="http://schemas.microsoft.com/office/word/2010/wordml" w:rsidR="002F0A5D" w:rsidRDefault="002F0A5D" w14:paraId="2352F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part of the amount for which goods are held under such lien remains unpaid for a period of sixty days after the earliest item of such amount became due and payable, the lienor may sell such goods at public auction, first (a) publishing a notice of the time and place of such sale once in each of two successive weeks in a newspaper published in the city or town, if any there be, and otherwise in the county, in which the goods are situated, the last publication to be not less than five days prior to th</w:t>
      </w:r>
      <w:r>
        <w:rPr>
          <w:rFonts w:ascii="Times New Roman" w:hAnsi="Times New Roman" w:eastAsia="Times New Roman" w:cs="Times New Roman"/>
          <w:sz w:val="22"/>
          <w:szCs w:val="22"/>
          <w:lang w:val="en-PH"/>
        </w:rPr>
        <w:t>e sale, (b) giving five days' notice of such sale by posting in five or more public places in such county, one whereof shall be in the town or city ward in which such goods are situated and (c) if the residence or business address of the owner of the goods is known or can be ascertained, sending by registered mail a copy of such notice to such owner at such address at least five days before the day of sale. But if such goods are readily divisible no more thereof shall be so sold than is necessary to dischar</w:t>
      </w:r>
      <w:r>
        <w:rPr>
          <w:rFonts w:ascii="Times New Roman" w:hAnsi="Times New Roman" w:eastAsia="Times New Roman" w:cs="Times New Roman"/>
          <w:sz w:val="22"/>
          <w:szCs w:val="22"/>
          <w:lang w:val="en-PH"/>
        </w:rPr>
        <w:t>ge the underlying indebtedness and cover the expenses of the sale. The proceeds of sale shall be applied to the payment of such indebtedness and expenses and the balance, if any, shall be paid to the owner or person entitled thereto. The remedy herein provided to enforce such lien shall be in addition to any other provided by law.</w:t>
      </w:r>
      <w:r>
        <w:rPr>
          <w:rFonts w:ascii="Times New Roman" w:hAnsi="Times New Roman" w:eastAsia="Times New Roman" w:cs="Times New Roman"/>
          <w:sz w:val="22"/>
          <w:szCs w:val="22"/>
          <w:lang w:val="en-PH"/>
        </w:rPr>
      </w:r>
    </w:p>
    <w:p xmlns:w14="http://schemas.microsoft.com/office/word/2010/wordml" w14:paraId="6201397A" w14:textId="77777777">
      <w:pPr>
        <w:spacing w:before="0" w:after="0" w:line="240" w:lineRule="auto"/>
      </w:pPr>
      <w:r>
        <w:t/>
      </w:r>
    </w:p>
    <w:p xmlns:w14="http://schemas.microsoft.com/office/word/2010/wordml" w:rsidR="002F0A5D" w:rsidRDefault="002F0A5D" w14:paraId="35670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45-556; 1952 Code § 45-556; 1942 Code § 8796; 1932 Code § 8796; 1928 (35) 1168.</w:t>
      </w:r>
      <w:r>
        <w:rPr>
          <w:rFonts w:ascii="Times New Roman" w:hAnsi="Times New Roman" w:eastAsia="Times New Roman" w:cs="Times New Roman"/>
          <w:sz w:val="22"/>
          <w:szCs w:val="22"/>
          <w:lang w:val="en-PH"/>
        </w:rPr>
      </w:r>
    </w:p>
    <w:p xmlns:w14="http://schemas.microsoft.com/office/word/2010/wordml" w14:paraId="6BB41675" w14:textId="77777777">
      <w:pPr>
        <w:spacing w:before="0" w:after="0" w:line="240" w:lineRule="auto"/>
      </w:pPr>
      <w:r>
        <w:t/>
      </w:r>
    </w:p>
    <w:p xmlns:w14="http://schemas.microsoft.com/office/word/2010/wordml" w:rsidR="002F0A5D" w:rsidRDefault="002F0A5D" w14:paraId="72C98A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29-15-90. Lien of laundries, dyers, and the like.</w:t>
      </w:r>
      <w:r>
        <w:rPr>
          <w:rFonts w:ascii="Times New Roman" w:hAnsi="Times New Roman" w:eastAsia="Times New Roman" w:cs="Times New Roman"/>
          <w:b w:val="true"/>
          <w:sz w:val="22"/>
          <w:szCs w:val="22"/>
          <w:lang w:val="en-PH"/>
        </w:rPr>
      </w:r>
    </w:p>
    <w:p xmlns:w14="http://schemas.microsoft.com/office/word/2010/wordml" w:rsidR="002F0A5D" w:rsidRDefault="002F0A5D" w14:paraId="63DFB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when personal property has been left at a laundry, dyer, dry cleaning establishment, retail store, or any other establishment for the purpose of cleaning, dry cleaning, dyeing, washing, alteration, or repairs and is not called for within six months and the charges paid in full, the establishment may dispose of the property by whatever means it chooses. An establishment, at the time of receiving the property, shall give to the person delivering it conspicuou</w:t>
      </w:r>
      <w:r>
        <w:rPr>
          <w:rFonts w:ascii="Times New Roman" w:hAnsi="Times New Roman" w:eastAsia="Times New Roman" w:cs="Times New Roman"/>
          <w:sz w:val="22"/>
          <w:szCs w:val="22"/>
          <w:lang w:val="en-PH"/>
        </w:rPr>
        <w:t>s notice in writing of disposal after six months. If notice is not given upon delivery, the property must not be disposed of until after twelve months.</w:t>
      </w:r>
      <w:r>
        <w:rPr>
          <w:rFonts w:ascii="Times New Roman" w:hAnsi="Times New Roman" w:eastAsia="Times New Roman" w:cs="Times New Roman"/>
          <w:sz w:val="22"/>
          <w:szCs w:val="22"/>
          <w:lang w:val="en-PH"/>
        </w:rPr>
      </w:r>
    </w:p>
    <w:p xmlns:w14="http://schemas.microsoft.com/office/word/2010/wordml" w:rsidR="002F0A5D" w:rsidRDefault="002F0A5D" w14:paraId="69B7D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this section, when personal property has been left at a laundry, dry cleaning establishment, retail store, or any other establishment for the purpose of storage and is not called for within six months and thirty days and the charges paid in full, the establishment may dispose of the property by whatever means it chooses. Notice first must have been sent by certified mail to the last-known address of the person, his agent, or employee, who left the goods at the establishm</w:t>
      </w:r>
      <w:r>
        <w:rPr>
          <w:rFonts w:ascii="Times New Roman" w:hAnsi="Times New Roman" w:eastAsia="Times New Roman" w:cs="Times New Roman"/>
          <w:sz w:val="22"/>
          <w:szCs w:val="22"/>
          <w:lang w:val="en-PH"/>
        </w:rPr>
        <w:t>ent thirty days before disposal. An establishment, at the time of receiving the property, shall give to the person delivering it conspicuous notice in writing of disposal after six months and thirty days. If notice is not given upon delivery, the property must not be disposed of until after twelve months and thirty days and until after notice by certified mail pursuant to this subsection.</w:t>
      </w:r>
      <w:r>
        <w:rPr>
          <w:rFonts w:ascii="Times New Roman" w:hAnsi="Times New Roman" w:eastAsia="Times New Roman" w:cs="Times New Roman"/>
          <w:sz w:val="22"/>
          <w:szCs w:val="22"/>
          <w:lang w:val="en-PH"/>
        </w:rPr>
      </w:r>
    </w:p>
    <w:p xmlns:w14="http://schemas.microsoft.com/office/word/2010/wordml" w:rsidR="002F0A5D" w:rsidRDefault="002F0A5D" w14:paraId="4A7EF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property is insured through the establishment, the time periods provided for in this section do not begin to run until the insurance expires.</w:t>
      </w:r>
      <w:r>
        <w:rPr>
          <w:rFonts w:ascii="Times New Roman" w:hAnsi="Times New Roman" w:eastAsia="Times New Roman" w:cs="Times New Roman"/>
          <w:sz w:val="22"/>
          <w:szCs w:val="22"/>
          <w:lang w:val="en-PH"/>
        </w:rPr>
      </w:r>
    </w:p>
    <w:p xmlns:w14="http://schemas.microsoft.com/office/word/2010/wordml" w14:paraId="26631A97" w14:textId="77777777">
      <w:pPr>
        <w:spacing w:before="0" w:after="0" w:line="240" w:lineRule="auto"/>
      </w:pPr>
      <w:r>
        <w:t/>
      </w:r>
    </w:p>
    <w:p xmlns:w14="http://schemas.microsoft.com/office/word/2010/wordml" w:rsidR="002F0A5D" w:rsidRDefault="002F0A5D" w14:paraId="78E84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45-557; 1952 Code § 45-557; 1942 Code § 7221; 1939 (41) 125; 1987 Act No. 140, § 1; 1990 Act No. 507, § 1.</w:t>
      </w:r>
      <w:r>
        <w:rPr>
          <w:rFonts w:ascii="Times New Roman" w:hAnsi="Times New Roman" w:eastAsia="Times New Roman" w:cs="Times New Roman"/>
          <w:sz w:val="22"/>
          <w:szCs w:val="22"/>
          <w:lang w:val="en-PH"/>
        </w:rPr>
      </w:r>
    </w:p>
    <w:p xmlns:w14="http://schemas.microsoft.com/office/word/2010/wordml" w14:paraId="4FC914C3" w14:textId="77777777">
      <w:pPr>
        <w:spacing w:before="0" w:after="0" w:line="240" w:lineRule="auto"/>
      </w:pPr>
      <w:r>
        <w:t/>
      </w:r>
    </w:p>
    <w:p xmlns:w14="http://schemas.microsoft.com/office/word/2010/wordml" w:rsidR="002F0A5D" w:rsidRDefault="002F0A5D" w14:paraId="1427F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29-15-100. Lien on aircraft for labor performed, materials furnished, or contracts of indemnity provided.</w:t>
      </w:r>
      <w:r>
        <w:rPr>
          <w:rFonts w:ascii="Times New Roman" w:hAnsi="Times New Roman" w:eastAsia="Times New Roman" w:cs="Times New Roman"/>
          <w:b w:val="true"/>
          <w:sz w:val="22"/>
          <w:szCs w:val="22"/>
          <w:lang w:val="en-PH"/>
        </w:rPr>
      </w:r>
    </w:p>
    <w:p xmlns:w14="http://schemas.microsoft.com/office/word/2010/wordml" w:rsidR="002F0A5D" w:rsidRDefault="002F0A5D" w14:paraId="5C40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person engaged in servicing or furnishing supplies or accessories for aircraft or providing contracts of indemnity for aircraft shall have a lien on such aircraft for his reasonable charges therefor, including reasonable charges for labor, for the use of tools, machinery and equipment, and for all accessories, materials, fuel, oils, lubricants, earned premiums, and other supplies furnished in connection with the servicing or furnishing of supplies or accessories, or providing contracts of indemni</w:t>
      </w:r>
      <w:r>
        <w:rPr>
          <w:rFonts w:ascii="Times New Roman" w:hAnsi="Times New Roman" w:eastAsia="Times New Roman" w:cs="Times New Roman"/>
          <w:sz w:val="22"/>
          <w:szCs w:val="22"/>
          <w:lang w:val="en-PH"/>
        </w:rPr>
        <w:t>ty for such aircraft. Such lien shall be dissolved unless the person claiming it shall file, within ninety days after such service, supplies, accessories or contracts of indemnity are furnished, in the office of the register of deeds or clerk of court of the county within which the aircraft was located at the time such service, supplies, accessories or contracts of indemnity were furnished, a statement, subscribed and sworn to by himself or by some person in his behalf, giving a just and true account of the</w:t>
      </w:r>
      <w:r>
        <w:rPr>
          <w:rFonts w:ascii="Times New Roman" w:hAnsi="Times New Roman" w:eastAsia="Times New Roman" w:cs="Times New Roman"/>
          <w:sz w:val="22"/>
          <w:szCs w:val="22"/>
          <w:lang w:val="en-PH"/>
        </w:rPr>
        <w:t xml:space="preserve"> demands claimed to be due to him, with all just credits, and also the name of the person to whom the service, supplies, accessories or contracts of indemnity were furnished, the name of the owner of the aircraft, if known, and a description of the aircraft sufficient for identification. Such statement shall be recorded by the register of deeds or clerk in a book kept by him for that purpose, for which he shall receive the same fees as for recording other papers of equal length.</w:t>
      </w:r>
      <w:r>
        <w:rPr>
          <w:rFonts w:ascii="Times New Roman" w:hAnsi="Times New Roman" w:eastAsia="Times New Roman" w:cs="Times New Roman"/>
          <w:sz w:val="22"/>
          <w:szCs w:val="22"/>
          <w:lang w:val="en-PH"/>
        </w:rPr>
      </w:r>
    </w:p>
    <w:p xmlns:w14="http://schemas.microsoft.com/office/word/2010/wordml" w:rsidR="002F0A5D" w:rsidRDefault="002F0A5D" w14:paraId="1EB95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lien on aircraft authorized by the provisions of subsection (a) may be enforced as provided in §§ 29-9-50 through 29-9-80 of the 1976 Code.</w:t>
      </w:r>
      <w:r>
        <w:rPr>
          <w:rFonts w:ascii="Times New Roman" w:hAnsi="Times New Roman" w:eastAsia="Times New Roman" w:cs="Times New Roman"/>
          <w:sz w:val="22"/>
          <w:szCs w:val="22"/>
          <w:lang w:val="en-PH"/>
        </w:rPr>
      </w:r>
    </w:p>
    <w:p xmlns:w14="http://schemas.microsoft.com/office/word/2010/wordml" w14:paraId="79C07B04" w14:textId="77777777">
      <w:pPr>
        <w:spacing w:before="0" w:after="0" w:line="240" w:lineRule="auto"/>
      </w:pPr>
      <w:r>
        <w:t/>
      </w:r>
    </w:p>
    <w:p xmlns:w14="http://schemas.microsoft.com/office/word/2010/wordml" w:rsidR="002F0A5D" w:rsidRDefault="002F0A5D" w14:paraId="598C7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739, §§ 1, 2.</w:t>
      </w:r>
      <w:r>
        <w:rPr>
          <w:rFonts w:ascii="Times New Roman" w:hAnsi="Times New Roman" w:eastAsia="Times New Roman" w:cs="Times New Roman"/>
          <w:sz w:val="22"/>
          <w:szCs w:val="22"/>
          <w:lang w:val="en-PH"/>
        </w:rPr>
      </w:r>
    </w:p>
    <w:p xmlns:w14="http://schemas.microsoft.com/office/word/2010/wordml" w:rsidR="002F0A5D" w:rsidRDefault="002F0A5D" w14:paraId="30D6B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315C1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