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811df2257f941db" /><Relationship Type="http://schemas.openxmlformats.org/package/2006/relationships/metadata/core-properties" Target="/package/services/metadata/core-properties/2c48e764fb4041af927beadbb6e89736.psmdcp" Id="R7e526bc9bc3f47cb" /></Relationships>
</file>

<file path=word/document.xml><?xml version="1.0" encoding="utf-8"?>
<w:document xmlns:w="http://schemas.openxmlformats.org/wordprocessingml/2006/main">
  <w:body>
    <w:p xmlns:w14="http://schemas.microsoft.com/office/word/2010/wordml" w:rsidR="00600BA3" w:rsidRDefault="00600BA3" w14:paraId="73D98C4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17</w:t>
      </w:r>
      <w:r>
        <w:rPr>
          <w:rFonts w:ascii="Times New Roman" w:hAnsi="Times New Roman" w:eastAsia="Times New Roman" w:cs="Times New Roman"/>
          <w:sz w:val="22"/>
          <w:szCs w:val="22"/>
          <w:lang w:val="en-PH"/>
        </w:rPr>
      </w:r>
    </w:p>
    <w:p xmlns:w14="http://schemas.microsoft.com/office/word/2010/wordml" w:rsidR="00600BA3" w:rsidRDefault="00600BA3" w14:paraId="6E6EACA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Interstate Cooperation</w:t>
      </w:r>
      <w:r>
        <w:rPr>
          <w:rFonts w:ascii="Times New Roman" w:hAnsi="Times New Roman" w:eastAsia="Times New Roman" w:cs="Times New Roman"/>
          <w:sz w:val="22"/>
          <w:szCs w:val="22"/>
          <w:lang w:val="en-PH"/>
        </w:rPr>
      </w:r>
    </w:p>
    <w:p xmlns:w14="http://schemas.microsoft.com/office/word/2010/wordml" w:rsidR="00600BA3" w:rsidRDefault="00600BA3" w14:paraId="00F1148F" w14:textId="77777777">
      <w:pPr>
        <w:spacing w:before="0" w:after="0" w:line="240" w:lineRule="auto"/>
        <w:rPr>
          <w:rFonts w:ascii="Arial" w:hAnsi="Arial" w:cs="Arial"/>
          <w:lang w:val="en-PH"/>
        </w:rPr>
      </w:pPr>
    </w:p>
    <w:p xmlns:w14="http://schemas.microsoft.com/office/word/2010/wordml" w:rsidR="00600BA3" w:rsidRDefault="00600BA3" w14:paraId="67666D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1-17-10. Commission on Interstate Cooperation.</w:t>
      </w:r>
      <w:r>
        <w:rPr>
          <w:rFonts w:ascii="Times New Roman" w:hAnsi="Times New Roman" w:eastAsia="Times New Roman" w:cs="Times New Roman"/>
          <w:b w:val="true"/>
          <w:sz w:val="22"/>
          <w:szCs w:val="22"/>
          <w:lang w:val="en-PH"/>
        </w:rPr>
      </w:r>
    </w:p>
    <w:p xmlns:w14="http://schemas.microsoft.com/office/word/2010/wordml" w:rsidR="00600BA3" w:rsidRDefault="00600BA3" w14:paraId="0AFB84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on Interstate Cooperation shall be composed of fifteen members, namely: The five members of the Committee on Interstate Cooperation of the Senate, the five members of the Committee on Interstate Cooperation of the House of Representatives and five officials of the State government named by the Governor, one of whom shall be designated by him as the chairman of the Commission. The State officials, when so named, shall serve ex officio. The Governor shall be an honorary member of the Commission</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6C9F5079" w14:textId="77777777">
      <w:pPr>
        <w:spacing w:before="0" w:after="0" w:line="240" w:lineRule="auto"/>
      </w:pPr>
      <w:r>
        <w:t/>
      </w:r>
    </w:p>
    <w:p xmlns:w14="http://schemas.microsoft.com/office/word/2010/wordml" w:rsidR="00600BA3" w:rsidRDefault="00600BA3" w14:paraId="28A33C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9-101; 1952 Code § 9-101; 1942 Code § 3442-14; 1936 (39) 1322.</w:t>
      </w:r>
      <w:r>
        <w:rPr>
          <w:rFonts w:ascii="Times New Roman" w:hAnsi="Times New Roman" w:eastAsia="Times New Roman" w:cs="Times New Roman"/>
          <w:sz w:val="22"/>
          <w:szCs w:val="22"/>
          <w:lang w:val="en-PH"/>
        </w:rPr>
      </w:r>
    </w:p>
    <w:p xmlns:w14="http://schemas.microsoft.com/office/word/2010/wordml" w14:paraId="27381484" w14:textId="77777777">
      <w:pPr>
        <w:spacing w:before="0" w:after="0" w:line="240" w:lineRule="auto"/>
      </w:pPr>
      <w:r>
        <w:t/>
      </w:r>
    </w:p>
    <w:p xmlns:w14="http://schemas.microsoft.com/office/word/2010/wordml" w:rsidR="00600BA3" w:rsidRDefault="00600BA3" w14:paraId="348AFD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1-17-20. Committee on Interstate Cooperation of Senate.</w:t>
      </w:r>
      <w:r>
        <w:rPr>
          <w:rFonts w:ascii="Times New Roman" w:hAnsi="Times New Roman" w:eastAsia="Times New Roman" w:cs="Times New Roman"/>
          <w:b w:val="true"/>
          <w:sz w:val="22"/>
          <w:szCs w:val="22"/>
          <w:lang w:val="en-PH"/>
        </w:rPr>
      </w:r>
    </w:p>
    <w:p xmlns:w14="http://schemas.microsoft.com/office/word/2010/wordml" w:rsidR="00600BA3" w:rsidRDefault="00600BA3" w14:paraId="0EDE2B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standing Committee on Interstate Cooperation of the Senate shall consist of five Senators. The members and chairman of this committee shall be designated in the same manner as is customary in the case of the members and chairmen of other standing committees of the Senate.</w:t>
      </w:r>
      <w:r>
        <w:rPr>
          <w:rFonts w:ascii="Times New Roman" w:hAnsi="Times New Roman" w:eastAsia="Times New Roman" w:cs="Times New Roman"/>
          <w:sz w:val="22"/>
          <w:szCs w:val="22"/>
          <w:lang w:val="en-PH"/>
        </w:rPr>
      </w:r>
    </w:p>
    <w:p xmlns:w14="http://schemas.microsoft.com/office/word/2010/wordml" w14:paraId="3B73B7B9" w14:textId="77777777">
      <w:pPr>
        <w:spacing w:before="0" w:after="0" w:line="240" w:lineRule="auto"/>
      </w:pPr>
      <w:r>
        <w:t/>
      </w:r>
    </w:p>
    <w:p xmlns:w14="http://schemas.microsoft.com/office/word/2010/wordml" w:rsidR="00600BA3" w:rsidRDefault="00600BA3" w14:paraId="4BE087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9-102; 1952 Code § 9-102; 1942 Code § 3442-12; 1936 (39) 1322; 2019 Act No. 1 (S.2), § 81, eff January 31, 2019.</w:t>
      </w:r>
      <w:r>
        <w:rPr>
          <w:rFonts w:ascii="Times New Roman" w:hAnsi="Times New Roman" w:eastAsia="Times New Roman" w:cs="Times New Roman"/>
          <w:sz w:val="22"/>
          <w:szCs w:val="22"/>
          <w:lang w:val="en-PH"/>
        </w:rPr>
      </w:r>
    </w:p>
    <w:p xmlns:w14="http://schemas.microsoft.com/office/word/2010/wordml" w:rsidR="00600BA3" w:rsidRDefault="00600BA3" w14:paraId="273F11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0F5B82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81, deleted the third sentence, which related to the Lieutenant Governor serving ex officio as one of the five members of the Committee.</w:t>
      </w:r>
      <w:r>
        <w:rPr>
          <w:rFonts w:ascii="Times New Roman" w:hAnsi="Times New Roman" w:eastAsia="Times New Roman" w:cs="Times New Roman"/>
          <w:sz w:val="22"/>
          <w:szCs w:val="22"/>
          <w:lang w:val="en-PH"/>
        </w:rPr>
      </w:r>
    </w:p>
    <w:p xmlns:w14="http://schemas.microsoft.com/office/word/2010/wordml" w14:paraId="72B7E8D5" w14:textId="77777777">
      <w:pPr>
        <w:spacing w:before="0" w:after="0" w:line="240" w:lineRule="auto"/>
      </w:pPr>
      <w:r>
        <w:t/>
      </w:r>
    </w:p>
    <w:p xmlns:w14="http://schemas.microsoft.com/office/word/2010/wordml" w:rsidR="00600BA3" w:rsidRDefault="00600BA3" w14:paraId="5B8CEB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1-17-30. Committee on Interstate Cooperation of House of Representatives.</w:t>
      </w:r>
      <w:r>
        <w:rPr>
          <w:rFonts w:ascii="Times New Roman" w:hAnsi="Times New Roman" w:eastAsia="Times New Roman" w:cs="Times New Roman"/>
          <w:b w:val="true"/>
          <w:sz w:val="22"/>
          <w:szCs w:val="22"/>
          <w:lang w:val="en-PH"/>
        </w:rPr>
      </w:r>
    </w:p>
    <w:p xmlns:w14="http://schemas.microsoft.com/office/word/2010/wordml" w:rsidR="00600BA3" w:rsidRDefault="00600BA3" w14:paraId="5AB6DD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standing Committee on Interstate Cooperation of the House of Representatives shall consist of five members. The members and chairman of this Committee shall be designated in the same manner as is customary in the case of the members and chairmen of other standing committees of the House of Representatives.</w:t>
      </w:r>
      <w:r>
        <w:rPr>
          <w:rFonts w:ascii="Times New Roman" w:hAnsi="Times New Roman" w:eastAsia="Times New Roman" w:cs="Times New Roman"/>
          <w:sz w:val="22"/>
          <w:szCs w:val="22"/>
          <w:lang w:val="en-PH"/>
        </w:rPr>
      </w:r>
    </w:p>
    <w:p xmlns:w14="http://schemas.microsoft.com/office/word/2010/wordml" w14:paraId="739BB7CB" w14:textId="77777777">
      <w:pPr>
        <w:spacing w:before="0" w:after="0" w:line="240" w:lineRule="auto"/>
      </w:pPr>
      <w:r>
        <w:t/>
      </w:r>
    </w:p>
    <w:p xmlns:w14="http://schemas.microsoft.com/office/word/2010/wordml" w:rsidR="00600BA3" w:rsidRDefault="00600BA3" w14:paraId="20D6F7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9-103; 1952 Code § 9-103; 1942 Code § 3442-13; 1936 (39) 1322.</w:t>
      </w:r>
      <w:r>
        <w:rPr>
          <w:rFonts w:ascii="Times New Roman" w:hAnsi="Times New Roman" w:eastAsia="Times New Roman" w:cs="Times New Roman"/>
          <w:sz w:val="22"/>
          <w:szCs w:val="22"/>
          <w:lang w:val="en-PH"/>
        </w:rPr>
      </w:r>
    </w:p>
    <w:p xmlns:w14="http://schemas.microsoft.com/office/word/2010/wordml" w14:paraId="721EF71D" w14:textId="77777777">
      <w:pPr>
        <w:spacing w:before="0" w:after="0" w:line="240" w:lineRule="auto"/>
      </w:pPr>
      <w:r>
        <w:t/>
      </w:r>
    </w:p>
    <w:p xmlns:w14="http://schemas.microsoft.com/office/word/2010/wordml" w:rsidR="00600BA3" w:rsidRDefault="00600BA3" w14:paraId="40829F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1-17-40. Terms of members of Commission and Committees.</w:t>
      </w:r>
      <w:r>
        <w:rPr>
          <w:rFonts w:ascii="Times New Roman" w:hAnsi="Times New Roman" w:eastAsia="Times New Roman" w:cs="Times New Roman"/>
          <w:b w:val="true"/>
          <w:sz w:val="22"/>
          <w:szCs w:val="22"/>
          <w:lang w:val="en-PH"/>
        </w:rPr>
      </w:r>
    </w:p>
    <w:p xmlns:w14="http://schemas.microsoft.com/office/word/2010/wordml" w:rsidR="00600BA3" w:rsidRDefault="00600BA3" w14:paraId="70139C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standing Committee of the Senate and the standing Committee of the House of Representatives shall function during the regular sessions of the legislature and also during the interim periods between such sessions. Their </w:t>
      </w:r>
      <w:r>
        <w:rPr>
          <w:rFonts w:ascii="Times New Roman" w:hAnsi="Times New Roman" w:eastAsia="Times New Roman" w:cs="Times New Roman"/>
          <w:sz w:val="22"/>
          <w:szCs w:val="22"/>
          <w:lang w:val="en-PH"/>
        </w:rPr>
        <w:t>members shall serve until their successors are designated and they shall respectively constitute the Senate and House councils of the American Legislators' Association for this State. The terms of each administration member of the Commission appointed by the Governor shall extend until the next gubernatorial inauguration and thereafter until his successor is appointed.</w:t>
      </w:r>
      <w:r>
        <w:rPr>
          <w:rFonts w:ascii="Times New Roman" w:hAnsi="Times New Roman" w:eastAsia="Times New Roman" w:cs="Times New Roman"/>
          <w:sz w:val="22"/>
          <w:szCs w:val="22"/>
          <w:lang w:val="en-PH"/>
        </w:rPr>
      </w:r>
    </w:p>
    <w:p xmlns:w14="http://schemas.microsoft.com/office/word/2010/wordml" w14:paraId="259AA5B2" w14:textId="77777777">
      <w:pPr>
        <w:spacing w:before="0" w:after="0" w:line="240" w:lineRule="auto"/>
      </w:pPr>
      <w:r>
        <w:t/>
      </w:r>
    </w:p>
    <w:p xmlns:w14="http://schemas.microsoft.com/office/word/2010/wordml" w:rsidR="00600BA3" w:rsidRDefault="00600BA3" w14:paraId="721FD4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9-104; 1952 Code § 9-104; 1942 Code § 3442-17; 1936 (39) 1322.</w:t>
      </w:r>
      <w:r>
        <w:rPr>
          <w:rFonts w:ascii="Times New Roman" w:hAnsi="Times New Roman" w:eastAsia="Times New Roman" w:cs="Times New Roman"/>
          <w:sz w:val="22"/>
          <w:szCs w:val="22"/>
          <w:lang w:val="en-PH"/>
        </w:rPr>
      </w:r>
    </w:p>
    <w:p xmlns:w14="http://schemas.microsoft.com/office/word/2010/wordml" w14:paraId="7E8C6A3D" w14:textId="77777777">
      <w:pPr>
        <w:spacing w:before="0" w:after="0" w:line="240" w:lineRule="auto"/>
      </w:pPr>
      <w:r>
        <w:t/>
      </w:r>
    </w:p>
    <w:p xmlns:w14="http://schemas.microsoft.com/office/word/2010/wordml" w:rsidR="00600BA3" w:rsidRDefault="00600BA3" w14:paraId="6A9C99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1-17-50. Duties of Commission.</w:t>
      </w:r>
      <w:r>
        <w:rPr>
          <w:rFonts w:ascii="Times New Roman" w:hAnsi="Times New Roman" w:eastAsia="Times New Roman" w:cs="Times New Roman"/>
          <w:b w:val="true"/>
          <w:sz w:val="22"/>
          <w:szCs w:val="22"/>
          <w:lang w:val="en-PH"/>
        </w:rPr>
      </w:r>
    </w:p>
    <w:p xmlns:w14="http://schemas.microsoft.com/office/word/2010/wordml" w:rsidR="00600BA3" w:rsidRDefault="00600BA3" w14:paraId="0CDBF6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South Carolina Commission on Interstate Cooperation shall encourage and arrange conferences with officials of other states and of other units of government, carry forward the participation of this State as a member of the council of state governments, both regionally and nationally, and formulate proposals for cooperation between this State and other states.</w:t>
      </w:r>
      <w:r>
        <w:rPr>
          <w:rFonts w:ascii="Times New Roman" w:hAnsi="Times New Roman" w:eastAsia="Times New Roman" w:cs="Times New Roman"/>
          <w:sz w:val="22"/>
          <w:szCs w:val="22"/>
          <w:lang w:val="en-PH"/>
        </w:rPr>
      </w:r>
    </w:p>
    <w:p xmlns:w14="http://schemas.microsoft.com/office/word/2010/wordml" w14:paraId="27C04A1D" w14:textId="77777777">
      <w:pPr>
        <w:spacing w:before="0" w:after="0" w:line="240" w:lineRule="auto"/>
      </w:pPr>
      <w:r>
        <w:t/>
      </w:r>
    </w:p>
    <w:p xmlns:w14="http://schemas.microsoft.com/office/word/2010/wordml" w:rsidR="00600BA3" w:rsidRDefault="00600BA3" w14:paraId="6D775D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9-105; 1952 Code § 9-105; 1942 Code § 3442-11; 1936 (39) 1322.</w:t>
      </w:r>
      <w:r>
        <w:rPr>
          <w:rFonts w:ascii="Times New Roman" w:hAnsi="Times New Roman" w:eastAsia="Times New Roman" w:cs="Times New Roman"/>
          <w:sz w:val="22"/>
          <w:szCs w:val="22"/>
          <w:lang w:val="en-PH"/>
        </w:rPr>
      </w:r>
    </w:p>
    <w:p xmlns:w14="http://schemas.microsoft.com/office/word/2010/wordml" w14:paraId="1536DCBF" w14:textId="77777777">
      <w:pPr>
        <w:spacing w:before="0" w:after="0" w:line="240" w:lineRule="auto"/>
      </w:pPr>
      <w:r>
        <w:t/>
      </w:r>
    </w:p>
    <w:p xmlns:w14="http://schemas.microsoft.com/office/word/2010/wordml" w:rsidR="00600BA3" w:rsidRDefault="00600BA3" w14:paraId="14966E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1-17-60. Committees established by Commission to conduct conferences and formulate proposals concerning cooperation; advisory boards.</w:t>
      </w:r>
      <w:r>
        <w:rPr>
          <w:rFonts w:ascii="Times New Roman" w:hAnsi="Times New Roman" w:eastAsia="Times New Roman" w:cs="Times New Roman"/>
          <w:b w:val="true"/>
          <w:sz w:val="22"/>
          <w:szCs w:val="22"/>
          <w:lang w:val="en-PH"/>
        </w:rPr>
      </w:r>
    </w:p>
    <w:p xmlns:w14="http://schemas.microsoft.com/office/word/2010/wordml" w:rsidR="00600BA3" w:rsidRDefault="00600BA3" w14:paraId="7927BE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establish such committees as it deems advisable to conduct conferences and to formulate proposals concerning subjects of intergovernmental cooperation. Subject to the approval of the Commission the members of every such committee shall be appointed by the chairman of the Commission. State officials who are not members of the Commission may be appointed as members of any such committee but at least one member of the Commission shall be a member of every such committee. The Commission may</w:t>
      </w:r>
      <w:r>
        <w:rPr>
          <w:rFonts w:ascii="Times New Roman" w:hAnsi="Times New Roman" w:eastAsia="Times New Roman" w:cs="Times New Roman"/>
          <w:sz w:val="22"/>
          <w:szCs w:val="22"/>
          <w:lang w:val="en-PH"/>
        </w:rPr>
        <w:t xml:space="preserve"> provide such rules as it considers appropriate concerning the membership and functioning of any committee which it establishes. The Commission may provide for advisory boards for itself and for its various committees and for the service of private citizens on such boards.</w:t>
      </w:r>
      <w:r>
        <w:rPr>
          <w:rFonts w:ascii="Times New Roman" w:hAnsi="Times New Roman" w:eastAsia="Times New Roman" w:cs="Times New Roman"/>
          <w:sz w:val="22"/>
          <w:szCs w:val="22"/>
          <w:lang w:val="en-PH"/>
        </w:rPr>
      </w:r>
    </w:p>
    <w:p xmlns:w14="http://schemas.microsoft.com/office/word/2010/wordml" w14:paraId="1938DF39" w14:textId="77777777">
      <w:pPr>
        <w:spacing w:before="0" w:after="0" w:line="240" w:lineRule="auto"/>
      </w:pPr>
      <w:r>
        <w:t/>
      </w:r>
    </w:p>
    <w:p xmlns:w14="http://schemas.microsoft.com/office/word/2010/wordml" w:rsidR="00600BA3" w:rsidRDefault="00600BA3" w14:paraId="68161B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9-106; 1952 Code § 9-106; 1942 Code § 3442-15; 1936 (39) 1322.</w:t>
      </w:r>
      <w:r>
        <w:rPr>
          <w:rFonts w:ascii="Times New Roman" w:hAnsi="Times New Roman" w:eastAsia="Times New Roman" w:cs="Times New Roman"/>
          <w:sz w:val="22"/>
          <w:szCs w:val="22"/>
          <w:lang w:val="en-PH"/>
        </w:rPr>
      </w:r>
    </w:p>
    <w:p xmlns:w14="http://schemas.microsoft.com/office/word/2010/wordml" w14:paraId="2A9B0BE0" w14:textId="77777777">
      <w:pPr>
        <w:spacing w:before="0" w:after="0" w:line="240" w:lineRule="auto"/>
      </w:pPr>
      <w:r>
        <w:t/>
      </w:r>
    </w:p>
    <w:p xmlns:w14="http://schemas.microsoft.com/office/word/2010/wordml" w:rsidR="00600BA3" w:rsidRDefault="00600BA3" w14:paraId="0EF346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1-17-70. Reports; compensation and powers of Commission.</w:t>
      </w:r>
      <w:r>
        <w:rPr>
          <w:rFonts w:ascii="Times New Roman" w:hAnsi="Times New Roman" w:eastAsia="Times New Roman" w:cs="Times New Roman"/>
          <w:b w:val="true"/>
          <w:sz w:val="22"/>
          <w:szCs w:val="22"/>
          <w:lang w:val="en-PH"/>
        </w:rPr>
      </w:r>
    </w:p>
    <w:p xmlns:w14="http://schemas.microsoft.com/office/word/2010/wordml" w:rsidR="00600BA3" w:rsidRDefault="00600BA3" w14:paraId="3F1BF9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report to the Governor and to the legislature within fifteen days after the convening of each regular legislative session and at such other times as it deems appropriate. Its members and the members of all committees which it establishes shall serve without compensation but they shall be paid their necessary expenses in carrying out their obligations under this chapter. The Commission may employ a secretary and a stenographer. It may incur such other expenses as may be necessary for the</w:t>
      </w:r>
      <w:r>
        <w:rPr>
          <w:rFonts w:ascii="Times New Roman" w:hAnsi="Times New Roman" w:eastAsia="Times New Roman" w:cs="Times New Roman"/>
          <w:sz w:val="22"/>
          <w:szCs w:val="22"/>
          <w:lang w:val="en-PH"/>
        </w:rPr>
        <w:t xml:space="preserve"> proper performance of its duties and it may, by contributions to the council of state governments, participate with other states in maintaining said council's regional and central secretariats and its other governmental services.</w:t>
      </w:r>
      <w:r>
        <w:rPr>
          <w:rFonts w:ascii="Times New Roman" w:hAnsi="Times New Roman" w:eastAsia="Times New Roman" w:cs="Times New Roman"/>
          <w:sz w:val="22"/>
          <w:szCs w:val="22"/>
          <w:lang w:val="en-PH"/>
        </w:rPr>
      </w:r>
    </w:p>
    <w:p xmlns:w14="http://schemas.microsoft.com/office/word/2010/wordml" w14:paraId="0127CB9F" w14:textId="77777777">
      <w:pPr>
        <w:spacing w:before="0" w:after="0" w:line="240" w:lineRule="auto"/>
      </w:pPr>
      <w:r>
        <w:t/>
      </w:r>
    </w:p>
    <w:p xmlns:w14="http://schemas.microsoft.com/office/word/2010/wordml" w:rsidR="00600BA3" w:rsidRDefault="00600BA3" w14:paraId="3B106B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9-107; 1952 Code § 9-107; 1942 Code § 3442-16; 1936 (39) 1322.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