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575a317663403f" /><Relationship Type="http://schemas.openxmlformats.org/package/2006/relationships/metadata/core-properties" Target="/package/services/metadata/core-properties/1d5235df6964480192f22c2864f75d82.psmdcp" Id="Rc8ff45202ec743c5" /></Relationships>
</file>

<file path=word/document.xml><?xml version="1.0" encoding="utf-8"?>
<w:document xmlns:w="http://schemas.openxmlformats.org/wordprocessingml/2006/main">
  <w:body>
    <w:p xmlns:w14="http://schemas.microsoft.com/office/word/2010/wordml" w:rsidR="00187CF7" w:rsidRDefault="00187CF7" w14:paraId="4FAEC3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187CF7" w:rsidRDefault="00187CF7" w14:paraId="2CCCE4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Cooperation</w:t>
      </w:r>
      <w:r>
        <w:rPr>
          <w:rFonts w:ascii="Times New Roman" w:hAnsi="Times New Roman" w:eastAsia="Times New Roman" w:cs="Times New Roman"/>
          <w:sz w:val="22"/>
          <w:szCs w:val="22"/>
          <w:lang w:val="en-PH"/>
        </w:rPr>
      </w:r>
    </w:p>
    <w:p xmlns:w14="http://schemas.microsoft.com/office/word/2010/wordml" w:rsidR="00187CF7" w:rsidRDefault="00187CF7" w14:paraId="2CA1C445" w14:textId="77777777">
      <w:pPr>
        <w:spacing w:before="0" w:after="0" w:line="240" w:lineRule="auto"/>
        <w:rPr>
          <w:rFonts w:ascii="Arial" w:hAnsi="Arial" w:cs="Arial"/>
          <w:lang w:val="en-PH"/>
        </w:rPr>
      </w:pPr>
    </w:p>
    <w:p xmlns:w14="http://schemas.microsoft.com/office/word/2010/wordml" w:rsidR="00187CF7" w:rsidRDefault="00187CF7" w14:paraId="2A8B6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1-17-10. Commission on Interstate Cooperation.</w:t>
      </w:r>
      <w:r>
        <w:rPr>
          <w:rFonts w:ascii="Times New Roman" w:hAnsi="Times New Roman" w:eastAsia="Times New Roman" w:cs="Times New Roman"/>
          <w:b w:val="true"/>
          <w:sz w:val="22"/>
          <w:szCs w:val="22"/>
          <w:lang w:val="en-PH"/>
        </w:rPr>
      </w:r>
    </w:p>
    <w:p xmlns:w14="http://schemas.microsoft.com/office/word/2010/wordml" w:rsidR="00187CF7" w:rsidRDefault="00187CF7" w14:paraId="66014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on Interstate Cooperation shall be composed of fifteen members, namely: The five members of the Committee on Interstate Cooperation of the Senate, the five members of the Committee on Interstate Cooperation of the House of Representatives and five officials of the State government named by the Governor, one of whom shall be designated by him as the chairman of the Commission. The State officials, when so named, shall serve ex officio. The Governor shall be an honorary member of the Commission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086305C7" w14:textId="77777777">
      <w:pPr>
        <w:spacing w:before="0" w:after="0" w:line="240" w:lineRule="auto"/>
      </w:pPr>
      <w:r>
        <w:t/>
      </w:r>
    </w:p>
    <w:p xmlns:w14="http://schemas.microsoft.com/office/word/2010/wordml" w:rsidR="00187CF7" w:rsidRDefault="00187CF7" w14:paraId="419D2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9-101; 1952 Code § 9-101; 1942 Code § 3442-14; 1936 (39) 1322.</w:t>
      </w:r>
      <w:r>
        <w:rPr>
          <w:rFonts w:ascii="Times New Roman" w:hAnsi="Times New Roman" w:eastAsia="Times New Roman" w:cs="Times New Roman"/>
          <w:sz w:val="22"/>
          <w:szCs w:val="22"/>
          <w:lang w:val="en-PH"/>
        </w:rPr>
      </w:r>
    </w:p>
    <w:p xmlns:w14="http://schemas.microsoft.com/office/word/2010/wordml" w14:paraId="66F43C82" w14:textId="77777777">
      <w:pPr>
        <w:spacing w:before="0" w:after="0" w:line="240" w:lineRule="auto"/>
      </w:pPr>
      <w:r>
        <w:t/>
      </w:r>
    </w:p>
    <w:p xmlns:w14="http://schemas.microsoft.com/office/word/2010/wordml" w:rsidR="00187CF7" w:rsidRDefault="00187CF7" w14:paraId="60979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1-17-20. Committee on Interstate Cooperation of Senate.</w:t>
      </w:r>
      <w:r>
        <w:rPr>
          <w:rFonts w:ascii="Times New Roman" w:hAnsi="Times New Roman" w:eastAsia="Times New Roman" w:cs="Times New Roman"/>
          <w:b w:val="true"/>
          <w:sz w:val="22"/>
          <w:szCs w:val="22"/>
          <w:lang w:val="en-PH"/>
        </w:rPr>
      </w:r>
    </w:p>
    <w:p xmlns:w14="http://schemas.microsoft.com/office/word/2010/wordml" w:rsidR="00187CF7" w:rsidRDefault="00187CF7" w14:paraId="6BE5D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standing Committee on Interstate Cooperation of the Senate shall consist of five Senators. The members and chairman of this committee shall be designated in the same manner as is customary in the case of the members and chairmen of other standing committees of the Senate.</w:t>
      </w:r>
      <w:r>
        <w:rPr>
          <w:rFonts w:ascii="Times New Roman" w:hAnsi="Times New Roman" w:eastAsia="Times New Roman" w:cs="Times New Roman"/>
          <w:sz w:val="22"/>
          <w:szCs w:val="22"/>
          <w:lang w:val="en-PH"/>
        </w:rPr>
      </w:r>
    </w:p>
    <w:p xmlns:w14="http://schemas.microsoft.com/office/word/2010/wordml" w14:paraId="68AC867A" w14:textId="77777777">
      <w:pPr>
        <w:spacing w:before="0" w:after="0" w:line="240" w:lineRule="auto"/>
      </w:pPr>
      <w:r>
        <w:t/>
      </w:r>
    </w:p>
    <w:p xmlns:w14="http://schemas.microsoft.com/office/word/2010/wordml" w:rsidR="00187CF7" w:rsidRDefault="00187CF7" w14:paraId="11F71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9-102; 1952 Code § 9-102; 1942 Code § 3442-12; 1936 (39) 1322; 2019 Act No. 1 (S.2), § 81,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3171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0BEB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81, deleted the third sentence, which related to the Lieutenant Governor serving ex officio as one of the five members of the Committee.</w:t>
      </w:r>
      <w:r>
        <w:rPr>
          <w:rFonts w:ascii="Times New Roman" w:hAnsi="Times New Roman" w:eastAsia="Times New Roman" w:cs="Times New Roman"/>
          <w:sz w:val="22"/>
          <w:szCs w:val="22"/>
          <w:lang w:val="en-PH"/>
        </w:rPr>
      </w:r>
    </w:p>
    <w:p xmlns:w14="http://schemas.microsoft.com/office/word/2010/wordml" w14:paraId="7AE87133" w14:textId="77777777">
      <w:pPr>
        <w:spacing w:before="0" w:after="0" w:line="240" w:lineRule="auto"/>
      </w:pPr>
      <w:r>
        <w:t/>
      </w:r>
    </w:p>
    <w:p xmlns:w14="http://schemas.microsoft.com/office/word/2010/wordml" w:rsidR="00187CF7" w:rsidRDefault="00187CF7" w14:paraId="5324C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1-17-30. Committee on Interstate Cooperation of House of Representatives.</w:t>
      </w:r>
      <w:r>
        <w:rPr>
          <w:rFonts w:ascii="Times New Roman" w:hAnsi="Times New Roman" w:eastAsia="Times New Roman" w:cs="Times New Roman"/>
          <w:b w:val="true"/>
          <w:sz w:val="22"/>
          <w:szCs w:val="22"/>
          <w:lang w:val="en-PH"/>
        </w:rPr>
      </w:r>
    </w:p>
    <w:p xmlns:w14="http://schemas.microsoft.com/office/word/2010/wordml" w:rsidR="00187CF7" w:rsidRDefault="00187CF7" w14:paraId="26556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standing Committee on Interstate Cooperation of the House of Representatives shall consist of five members. The members and chairman of this Committee shall be designated in the same manner as is customary in the case of the members and chairmen of other standing committees of the House of Representatives.</w:t>
      </w:r>
      <w:r>
        <w:rPr>
          <w:rFonts w:ascii="Times New Roman" w:hAnsi="Times New Roman" w:eastAsia="Times New Roman" w:cs="Times New Roman"/>
          <w:sz w:val="22"/>
          <w:szCs w:val="22"/>
          <w:lang w:val="en-PH"/>
        </w:rPr>
      </w:r>
    </w:p>
    <w:p xmlns:w14="http://schemas.microsoft.com/office/word/2010/wordml" w14:paraId="6812DC50" w14:textId="77777777">
      <w:pPr>
        <w:spacing w:before="0" w:after="0" w:line="240" w:lineRule="auto"/>
      </w:pPr>
      <w:r>
        <w:t/>
      </w:r>
    </w:p>
    <w:p xmlns:w14="http://schemas.microsoft.com/office/word/2010/wordml" w:rsidR="00187CF7" w:rsidRDefault="00187CF7" w14:paraId="32F18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9-103; 1952 Code § 9-103; 1942 Code § 3442-13; 1936 (39) 1322.</w:t>
      </w:r>
      <w:r>
        <w:rPr>
          <w:rFonts w:ascii="Times New Roman" w:hAnsi="Times New Roman" w:eastAsia="Times New Roman" w:cs="Times New Roman"/>
          <w:sz w:val="22"/>
          <w:szCs w:val="22"/>
          <w:lang w:val="en-PH"/>
        </w:rPr>
      </w:r>
    </w:p>
    <w:p xmlns:w14="http://schemas.microsoft.com/office/word/2010/wordml" w14:paraId="77939770" w14:textId="77777777">
      <w:pPr>
        <w:spacing w:before="0" w:after="0" w:line="240" w:lineRule="auto"/>
      </w:pPr>
      <w:r>
        <w:t/>
      </w:r>
    </w:p>
    <w:p xmlns:w14="http://schemas.microsoft.com/office/word/2010/wordml" w:rsidR="00187CF7" w:rsidRDefault="00187CF7" w14:paraId="4CB61B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1-17-40. Terms of members of Commission and Committees.</w:t>
      </w:r>
      <w:r>
        <w:rPr>
          <w:rFonts w:ascii="Times New Roman" w:hAnsi="Times New Roman" w:eastAsia="Times New Roman" w:cs="Times New Roman"/>
          <w:b w:val="true"/>
          <w:sz w:val="22"/>
          <w:szCs w:val="22"/>
          <w:lang w:val="en-PH"/>
        </w:rPr>
      </w:r>
    </w:p>
    <w:p xmlns:w14="http://schemas.microsoft.com/office/word/2010/wordml" w:rsidR="00187CF7" w:rsidRDefault="00187CF7" w14:paraId="31354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standing Committee of the Senate and the standing Committee of the House of Representatives shall function during the regular sessions of the legislature and also during the interim periods between such sessions. Their members shall serve until their successors are designated and they shall respectively constitute the Senate and House councils of the American Legislators' Association for this State. The terms of each administration member of the Commission appointed by the Governor shall extend until t</w:t>
      </w:r>
      <w:r>
        <w:rPr>
          <w:rFonts w:ascii="Times New Roman" w:hAnsi="Times New Roman" w:eastAsia="Times New Roman" w:cs="Times New Roman"/>
          <w:sz w:val="22"/>
          <w:szCs w:val="22"/>
          <w:lang w:val="en-PH"/>
        </w:rPr>
        <w:t>he next gubernatorial inauguration and thereafter until his successor is appointed.</w:t>
      </w:r>
      <w:r>
        <w:rPr>
          <w:rFonts w:ascii="Times New Roman" w:hAnsi="Times New Roman" w:eastAsia="Times New Roman" w:cs="Times New Roman"/>
          <w:sz w:val="22"/>
          <w:szCs w:val="22"/>
          <w:lang w:val="en-PH"/>
        </w:rPr>
      </w:r>
    </w:p>
    <w:p xmlns:w14="http://schemas.microsoft.com/office/word/2010/wordml" w14:paraId="3763B715" w14:textId="77777777">
      <w:pPr>
        <w:spacing w:before="0" w:after="0" w:line="240" w:lineRule="auto"/>
      </w:pPr>
      <w:r>
        <w:t/>
      </w:r>
    </w:p>
    <w:p xmlns:w14="http://schemas.microsoft.com/office/word/2010/wordml" w:rsidR="00187CF7" w:rsidRDefault="00187CF7" w14:paraId="7DED4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9-104; 1952 Code § 9-104; 1942 Code § 3442-17; 1936 (39) 1322.</w:t>
      </w:r>
      <w:r>
        <w:rPr>
          <w:rFonts w:ascii="Times New Roman" w:hAnsi="Times New Roman" w:eastAsia="Times New Roman" w:cs="Times New Roman"/>
          <w:sz w:val="22"/>
          <w:szCs w:val="22"/>
          <w:lang w:val="en-PH"/>
        </w:rPr>
      </w:r>
    </w:p>
    <w:p xmlns:w14="http://schemas.microsoft.com/office/word/2010/wordml" w14:paraId="0E609129" w14:textId="77777777">
      <w:pPr>
        <w:spacing w:before="0" w:after="0" w:line="240" w:lineRule="auto"/>
      </w:pPr>
      <w:r>
        <w:t/>
      </w:r>
    </w:p>
    <w:p xmlns:w14="http://schemas.microsoft.com/office/word/2010/wordml" w:rsidR="00187CF7" w:rsidRDefault="00187CF7" w14:paraId="0986FA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1-17-50. Duties of Commission.</w:t>
      </w:r>
      <w:r>
        <w:rPr>
          <w:rFonts w:ascii="Times New Roman" w:hAnsi="Times New Roman" w:eastAsia="Times New Roman" w:cs="Times New Roman"/>
          <w:b w:val="true"/>
          <w:sz w:val="22"/>
          <w:szCs w:val="22"/>
          <w:lang w:val="en-PH"/>
        </w:rPr>
      </w:r>
    </w:p>
    <w:p xmlns:w14="http://schemas.microsoft.com/office/word/2010/wordml" w:rsidR="00187CF7" w:rsidRDefault="00187CF7" w14:paraId="1AFE9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Commission on Interstate Cooperation shall encourage and arrange conferences with officials of other states and of other units of government, carry forward the participation of this State as a member of the council of state governments, both regionally and nationally, and formulate proposals for cooperation between this State and other states.</w:t>
      </w:r>
      <w:r>
        <w:rPr>
          <w:rFonts w:ascii="Times New Roman" w:hAnsi="Times New Roman" w:eastAsia="Times New Roman" w:cs="Times New Roman"/>
          <w:sz w:val="22"/>
          <w:szCs w:val="22"/>
          <w:lang w:val="en-PH"/>
        </w:rPr>
      </w:r>
    </w:p>
    <w:p xmlns:w14="http://schemas.microsoft.com/office/word/2010/wordml" w14:paraId="2484B9BB" w14:textId="77777777">
      <w:pPr>
        <w:spacing w:before="0" w:after="0" w:line="240" w:lineRule="auto"/>
      </w:pPr>
      <w:r>
        <w:t/>
      </w:r>
    </w:p>
    <w:p xmlns:w14="http://schemas.microsoft.com/office/word/2010/wordml" w:rsidR="00187CF7" w:rsidRDefault="00187CF7" w14:paraId="166C5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9-105; 1952 Code § 9-105; 1942 Code § 3442-11; 1936 (39) 1322.</w:t>
      </w:r>
      <w:r>
        <w:rPr>
          <w:rFonts w:ascii="Times New Roman" w:hAnsi="Times New Roman" w:eastAsia="Times New Roman" w:cs="Times New Roman"/>
          <w:sz w:val="22"/>
          <w:szCs w:val="22"/>
          <w:lang w:val="en-PH"/>
        </w:rPr>
      </w:r>
    </w:p>
    <w:p xmlns:w14="http://schemas.microsoft.com/office/word/2010/wordml" w14:paraId="177669A5" w14:textId="77777777">
      <w:pPr>
        <w:spacing w:before="0" w:after="0" w:line="240" w:lineRule="auto"/>
      </w:pPr>
      <w:r>
        <w:t/>
      </w:r>
    </w:p>
    <w:p xmlns:w14="http://schemas.microsoft.com/office/word/2010/wordml" w:rsidR="00187CF7" w:rsidRDefault="00187CF7" w14:paraId="35ACC3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1-17-60. Committees established by Commission to conduct conferences and formulate proposals concerning cooperation; advisory boards.</w:t>
      </w:r>
      <w:r>
        <w:rPr>
          <w:rFonts w:ascii="Times New Roman" w:hAnsi="Times New Roman" w:eastAsia="Times New Roman" w:cs="Times New Roman"/>
          <w:b w:val="true"/>
          <w:sz w:val="22"/>
          <w:szCs w:val="22"/>
          <w:lang w:val="en-PH"/>
        </w:rPr>
      </w:r>
    </w:p>
    <w:p xmlns:w14="http://schemas.microsoft.com/office/word/2010/wordml" w:rsidR="00187CF7" w:rsidRDefault="00187CF7" w14:paraId="2335F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establish such committees as it deems advisable to conduct conferences and to formulate proposals concerning subjects of intergovernmental cooperation. Subject to the approval of the Commission the members of every such committee shall be appointed by the chairman of the Commission. State officials who are not members of the Commission may be appointed as members of any such committee but at least one member of the Commission shall be a member of every such committee. The Commission ma</w:t>
      </w:r>
      <w:r>
        <w:rPr>
          <w:rFonts w:ascii="Times New Roman" w:hAnsi="Times New Roman" w:eastAsia="Times New Roman" w:cs="Times New Roman"/>
          <w:sz w:val="22"/>
          <w:szCs w:val="22"/>
          <w:lang w:val="en-PH"/>
        </w:rPr>
        <w:t>y provide such rules as it considers appropriate concerning the membership and functioning of any committee which it establishes. The Commission may provide for advisory boards for itself and for its various committees and for the service of private citizens on such boards.</w:t>
      </w:r>
      <w:r>
        <w:rPr>
          <w:rFonts w:ascii="Times New Roman" w:hAnsi="Times New Roman" w:eastAsia="Times New Roman" w:cs="Times New Roman"/>
          <w:sz w:val="22"/>
          <w:szCs w:val="22"/>
          <w:lang w:val="en-PH"/>
        </w:rPr>
      </w:r>
    </w:p>
    <w:p xmlns:w14="http://schemas.microsoft.com/office/word/2010/wordml" w14:paraId="200BD75D" w14:textId="77777777">
      <w:pPr>
        <w:spacing w:before="0" w:after="0" w:line="240" w:lineRule="auto"/>
      </w:pPr>
      <w:r>
        <w:t/>
      </w:r>
    </w:p>
    <w:p xmlns:w14="http://schemas.microsoft.com/office/word/2010/wordml" w:rsidR="00187CF7" w:rsidRDefault="00187CF7" w14:paraId="1FE85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9-106; 1952 Code § 9-106; 1942 Code § 3442-15; 1936 (39) 1322.</w:t>
      </w:r>
      <w:r>
        <w:rPr>
          <w:rFonts w:ascii="Times New Roman" w:hAnsi="Times New Roman" w:eastAsia="Times New Roman" w:cs="Times New Roman"/>
          <w:sz w:val="22"/>
          <w:szCs w:val="22"/>
          <w:lang w:val="en-PH"/>
        </w:rPr>
      </w:r>
    </w:p>
    <w:p xmlns:w14="http://schemas.microsoft.com/office/word/2010/wordml" w14:paraId="7F920044" w14:textId="77777777">
      <w:pPr>
        <w:spacing w:before="0" w:after="0" w:line="240" w:lineRule="auto"/>
      </w:pPr>
      <w:r>
        <w:t/>
      </w:r>
    </w:p>
    <w:p xmlns:w14="http://schemas.microsoft.com/office/word/2010/wordml" w:rsidR="00187CF7" w:rsidRDefault="00187CF7" w14:paraId="730A0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1-17-70. Reports; compensation and powers of Commission.</w:t>
      </w:r>
      <w:r>
        <w:rPr>
          <w:rFonts w:ascii="Times New Roman" w:hAnsi="Times New Roman" w:eastAsia="Times New Roman" w:cs="Times New Roman"/>
          <w:b w:val="true"/>
          <w:sz w:val="22"/>
          <w:szCs w:val="22"/>
          <w:lang w:val="en-PH"/>
        </w:rPr>
      </w:r>
    </w:p>
    <w:p xmlns:w14="http://schemas.microsoft.com/office/word/2010/wordml" w:rsidR="00187CF7" w:rsidRDefault="00187CF7" w14:paraId="4E197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report to the Governor and to the legislature within fifteen days after the convening of each regular legislative session and at such other times as it deems appropriate. Its members and the members of all committees which it establishes shall serve without compensation but they shall be paid their necessary expenses in carrying out their obligations under this chapter. The Commission may employ a secretary and a stenographer. It may incur such other expenses as may be necessary for th</w:t>
      </w:r>
      <w:r>
        <w:rPr>
          <w:rFonts w:ascii="Times New Roman" w:hAnsi="Times New Roman" w:eastAsia="Times New Roman" w:cs="Times New Roman"/>
          <w:sz w:val="22"/>
          <w:szCs w:val="22"/>
          <w:lang w:val="en-PH"/>
        </w:rPr>
        <w:t>e proper performance of its duties and it may, by contributions to the council of state governments, participate with other states in maintaining said council's regional and central secretariats and its other governmental services.</w:t>
      </w:r>
      <w:r>
        <w:rPr>
          <w:rFonts w:ascii="Times New Roman" w:hAnsi="Times New Roman" w:eastAsia="Times New Roman" w:cs="Times New Roman"/>
          <w:sz w:val="22"/>
          <w:szCs w:val="22"/>
          <w:lang w:val="en-PH"/>
        </w:rPr>
      </w:r>
    </w:p>
    <w:p xmlns:w14="http://schemas.microsoft.com/office/word/2010/wordml" w14:paraId="54478259" w14:textId="77777777">
      <w:pPr>
        <w:spacing w:before="0" w:after="0" w:line="240" w:lineRule="auto"/>
      </w:pPr>
      <w:r>
        <w:t/>
      </w:r>
    </w:p>
    <w:p xmlns:w14="http://schemas.microsoft.com/office/word/2010/wordml" w:rsidR="00187CF7" w:rsidRDefault="00187CF7" w14:paraId="755FD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9-107; 1952 Code § 9-107; 1942 Code § 3442-16; 1936 (39) 1322.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