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2dd48e6db040ea" /><Relationship Type="http://schemas.openxmlformats.org/package/2006/relationships/metadata/core-properties" Target="/package/services/metadata/core-properties/261cf4ffe0a9491b81f3873016010c3a.psmdcp" Id="R1d18d0bdb2d54bf3" /></Relationships>
</file>

<file path=word/document.xml><?xml version="1.0" encoding="utf-8"?>
<w:document xmlns:w="http://schemas.openxmlformats.org/wordprocessingml/2006/main">
  <w:body>
    <w:p xmlns:w14="http://schemas.microsoft.com/office/word/2010/wordml" w:rsidR="00136505" w:rsidRDefault="00136505" w14:paraId="318A49E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136505" w:rsidRDefault="00136505" w14:paraId="2DBDF30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Borrowing by State, State Agencies, and Political Units in Anticipation of Issuance of Bonds</w:t>
      </w:r>
      <w:r>
        <w:rPr>
          <w:rFonts w:ascii="Times New Roman" w:hAnsi="Times New Roman" w:eastAsia="Times New Roman" w:cs="Times New Roman"/>
          <w:sz w:val="22"/>
          <w:szCs w:val="22"/>
          <w:lang w:val="en-PH"/>
        </w:rPr>
      </w:r>
    </w:p>
    <w:p xmlns:w14="http://schemas.microsoft.com/office/word/2010/wordml" w:rsidR="00136505" w:rsidRDefault="00136505" w14:paraId="1A44EEB5" w14:textId="77777777">
      <w:pPr>
        <w:spacing w:before="0" w:after="0" w:line="240" w:lineRule="auto"/>
        <w:rPr>
          <w:rFonts w:ascii="Arial" w:hAnsi="Arial" w:cs="Arial"/>
          <w:lang w:val="en-PH"/>
        </w:rPr>
      </w:pPr>
    </w:p>
    <w:p xmlns:w14="http://schemas.microsoft.com/office/word/2010/wordml" w:rsidR="00136505" w:rsidRDefault="00136505" w14:paraId="46C970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11-17-10.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26236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term "bonds" shall mean general obligation bonds payable from ad valorem taxes, general obligation bonds additionally secured by any pledge of any assessments, or any pledge of revenues derived by the borrower from any revenue-producing facility, bonds payable solely from the revenues of any revenue-producing facility, and bonds payable solely from any assessments. The term "bonds" shall also include state highway bonds as defined pursuant to the provisions of item (10) of Section 57-11-210, as ame</w:t>
      </w:r>
      <w:r>
        <w:rPr>
          <w:rFonts w:ascii="Times New Roman" w:hAnsi="Times New Roman" w:eastAsia="Times New Roman" w:cs="Times New Roman"/>
          <w:sz w:val="22"/>
          <w:szCs w:val="22"/>
          <w:lang w:val="en-PH"/>
        </w:rPr>
        <w:t>nded.</w:t>
      </w:r>
      <w:r>
        <w:rPr>
          <w:rFonts w:ascii="Times New Roman" w:hAnsi="Times New Roman" w:eastAsia="Times New Roman" w:cs="Times New Roman"/>
          <w:sz w:val="22"/>
          <w:szCs w:val="22"/>
          <w:lang w:val="en-PH"/>
        </w:rPr>
      </w:r>
    </w:p>
    <w:p xmlns:w14="http://schemas.microsoft.com/office/word/2010/wordml" w:rsidR="00136505" w:rsidRDefault="00136505" w14:paraId="5C8AE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term "borrower" </w:t>
      </w:r>
      <w:r>
        <w:rPr>
          <w:rFonts w:ascii="Times New Roman" w:hAnsi="Times New Roman" w:eastAsia="Times New Roman" w:cs="Times New Roman"/>
          <w:sz w:val="22"/>
          <w:szCs w:val="22"/>
          <w:lang w:val="en-PH"/>
        </w:rPr>
        <w:t>shall mean the State, any agency, department or institution of the State, any county, any incorporated city or town, any school district, any special purpose district, and all other political units now existing or hereafter created, which are appropriately authorized to borrow money and issue bonds.</w:t>
      </w:r>
      <w:r>
        <w:rPr>
          <w:rFonts w:ascii="Times New Roman" w:hAnsi="Times New Roman" w:eastAsia="Times New Roman" w:cs="Times New Roman"/>
          <w:sz w:val="22"/>
          <w:szCs w:val="22"/>
          <w:lang w:val="en-PH"/>
        </w:rPr>
      </w:r>
    </w:p>
    <w:p xmlns:w14="http://schemas.microsoft.com/office/word/2010/wordml" w:rsidR="00136505" w:rsidRDefault="00136505" w14:paraId="03B53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term "governing body" shall mean that agency or body upon which is devolved by law the administrative and executive functions of the borrower.</w:t>
      </w:r>
      <w:r>
        <w:rPr>
          <w:rFonts w:ascii="Times New Roman" w:hAnsi="Times New Roman" w:eastAsia="Times New Roman" w:cs="Times New Roman"/>
          <w:sz w:val="22"/>
          <w:szCs w:val="22"/>
          <w:lang w:val="en-PH"/>
        </w:rPr>
      </w:r>
    </w:p>
    <w:p xmlns:w14="http://schemas.microsoft.com/office/word/2010/wordml" w:rsidR="00136505" w:rsidRDefault="00136505" w14:paraId="25A54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term "person" shall mean any person, firm, corporation or governmental agency.</w:t>
      </w:r>
      <w:r>
        <w:rPr>
          <w:rFonts w:ascii="Times New Roman" w:hAnsi="Times New Roman" w:eastAsia="Times New Roman" w:cs="Times New Roman"/>
          <w:sz w:val="22"/>
          <w:szCs w:val="22"/>
          <w:lang w:val="en-PH"/>
        </w:rPr>
      </w:r>
    </w:p>
    <w:p xmlns:w14="http://schemas.microsoft.com/office/word/2010/wordml" w14:paraId="4D653761" w14:textId="77777777">
      <w:pPr>
        <w:spacing w:before="0" w:after="0" w:line="240" w:lineRule="auto"/>
      </w:pPr>
      <w:r>
        <w:t/>
      </w:r>
    </w:p>
    <w:p xmlns:w14="http://schemas.microsoft.com/office/word/2010/wordml" w:rsidR="00136505" w:rsidRDefault="00136505" w14:paraId="49945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1-621; 1965 (54) 150; 1993 Act No. 181, § 92.</w:t>
      </w:r>
      <w:r>
        <w:rPr>
          <w:rFonts w:ascii="Times New Roman" w:hAnsi="Times New Roman" w:eastAsia="Times New Roman" w:cs="Times New Roman"/>
          <w:sz w:val="22"/>
          <w:szCs w:val="22"/>
          <w:lang w:val="en-PH"/>
        </w:rPr>
      </w:r>
    </w:p>
    <w:p xmlns:w14="http://schemas.microsoft.com/office/word/2010/wordml" w14:paraId="1E7858D3" w14:textId="77777777">
      <w:pPr>
        <w:spacing w:before="0" w:after="0" w:line="240" w:lineRule="auto"/>
      </w:pPr>
      <w:r>
        <w:t/>
      </w:r>
    </w:p>
    <w:p xmlns:w14="http://schemas.microsoft.com/office/word/2010/wordml" w:rsidR="00136505" w:rsidRDefault="00136505" w14:paraId="5058F8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11-17-20. Borrowing in anticipation of receipt of proceeds of bonds authorized; debt evidenced by note; form and terms of notes.</w:t>
      </w:r>
      <w:r>
        <w:rPr>
          <w:rFonts w:ascii="Times New Roman" w:hAnsi="Times New Roman" w:eastAsia="Times New Roman" w:cs="Times New Roman"/>
          <w:b w:val="true"/>
          <w:sz w:val="22"/>
          <w:szCs w:val="22"/>
          <w:lang w:val="en-PH"/>
        </w:rPr>
      </w:r>
    </w:p>
    <w:p xmlns:w14="http://schemas.microsoft.com/office/word/2010/wordml" w:rsidR="00136505" w:rsidRDefault="00136505" w14:paraId="75F69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borrower, whenever authorized by general or special law, to issue bonds, may, pending the sale and issuance thereof, but within the limitations set forth in § 11-17-60 of this chapter, borrow in anticipation of the receipt of the proceeds of bonds from any person, and evidence the debt by a note duly executed by the officers of the borrower authorized by the governing body of the borrower. The note shall be expressed to mature not later than one year from the date of its issuance except that if the not</w:t>
      </w:r>
      <w:r>
        <w:rPr>
          <w:rFonts w:ascii="Times New Roman" w:hAnsi="Times New Roman" w:eastAsia="Times New Roman" w:cs="Times New Roman"/>
          <w:sz w:val="22"/>
          <w:szCs w:val="22"/>
          <w:lang w:val="en-PH"/>
        </w:rPr>
        <w:t>e is issued in anticipation of the sale of bonds payable solely from a revenue-producing facility and there is in existence an agreement between the borrower and any federal agency pursuant to which such bonds are to be purchased by such federal agency, such note may be expressed to mature not later than three years from its date; such note may, but shall not be required to, be subject to redemption prior to its stated maturity, on such terms and conditions as the governing body of the borrower may prescrib</w:t>
      </w:r>
      <w:r>
        <w:rPr>
          <w:rFonts w:ascii="Times New Roman" w:hAnsi="Times New Roman" w:eastAsia="Times New Roman" w:cs="Times New Roman"/>
          <w:sz w:val="22"/>
          <w:szCs w:val="22"/>
          <w:lang w:val="en-PH"/>
        </w:rPr>
        <w:t>e, except that the maximum premium to be paid for prior redemption shall not exceed one half of one per centum. The note shall bear such rate of interest as the governing body shall determine and shall recite on its face that it is issued in anticipation of the issuance of bonds and is payable, both as to principal and interest, from the proceeds thereof.</w:t>
      </w:r>
      <w:r>
        <w:rPr>
          <w:rFonts w:ascii="Times New Roman" w:hAnsi="Times New Roman" w:eastAsia="Times New Roman" w:cs="Times New Roman"/>
          <w:sz w:val="22"/>
          <w:szCs w:val="22"/>
          <w:lang w:val="en-PH"/>
        </w:rPr>
      </w:r>
    </w:p>
    <w:p xmlns:w14="http://schemas.microsoft.com/office/word/2010/wordml" w14:paraId="06220A7D" w14:textId="77777777">
      <w:pPr>
        <w:spacing w:before="0" w:after="0" w:line="240" w:lineRule="auto"/>
      </w:pPr>
      <w:r>
        <w:t/>
      </w:r>
    </w:p>
    <w:p xmlns:w14="http://schemas.microsoft.com/office/word/2010/wordml" w:rsidR="00136505" w:rsidRDefault="00136505" w14:paraId="7A315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1-622; 1965 (54) 150; 1970 (56) 2061; 1979 Act No. 194, Part I, § 13.</w:t>
      </w:r>
      <w:r>
        <w:rPr>
          <w:rFonts w:ascii="Times New Roman" w:hAnsi="Times New Roman" w:eastAsia="Times New Roman" w:cs="Times New Roman"/>
          <w:sz w:val="22"/>
          <w:szCs w:val="22"/>
          <w:lang w:val="en-PH"/>
        </w:rPr>
      </w:r>
    </w:p>
    <w:p xmlns:w14="http://schemas.microsoft.com/office/word/2010/wordml" w14:paraId="3518600C" w14:textId="77777777">
      <w:pPr>
        <w:spacing w:before="0" w:after="0" w:line="240" w:lineRule="auto"/>
      </w:pPr>
      <w:r>
        <w:t/>
      </w:r>
    </w:p>
    <w:p xmlns:w14="http://schemas.microsoft.com/office/word/2010/wordml" w:rsidR="00136505" w:rsidRDefault="00136505" w14:paraId="5FF713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11-17-30. Use of other funds for payment of notes.</w:t>
      </w:r>
      <w:r>
        <w:rPr>
          <w:rFonts w:ascii="Times New Roman" w:hAnsi="Times New Roman" w:eastAsia="Times New Roman" w:cs="Times New Roman"/>
          <w:b w:val="true"/>
          <w:sz w:val="22"/>
          <w:szCs w:val="22"/>
          <w:lang w:val="en-PH"/>
        </w:rPr>
      </w:r>
    </w:p>
    <w:p xmlns:w14="http://schemas.microsoft.com/office/word/2010/wordml" w:rsidR="00136505" w:rsidRDefault="00136505" w14:paraId="61E05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at all times be lawful for any borrower to utilize any other funds applicable therefor for the payment of the principal and interest of the note.</w:t>
      </w:r>
      <w:r>
        <w:rPr>
          <w:rFonts w:ascii="Times New Roman" w:hAnsi="Times New Roman" w:eastAsia="Times New Roman" w:cs="Times New Roman"/>
          <w:sz w:val="22"/>
          <w:szCs w:val="22"/>
          <w:lang w:val="en-PH"/>
        </w:rPr>
      </w:r>
    </w:p>
    <w:p xmlns:w14="http://schemas.microsoft.com/office/word/2010/wordml" w14:paraId="6290C903" w14:textId="77777777">
      <w:pPr>
        <w:spacing w:before="0" w:after="0" w:line="240" w:lineRule="auto"/>
      </w:pPr>
      <w:r>
        <w:t/>
      </w:r>
    </w:p>
    <w:p xmlns:w14="http://schemas.microsoft.com/office/word/2010/wordml" w:rsidR="00136505" w:rsidRDefault="00136505" w14:paraId="68493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1-622.1; 1970 (56) 2061.</w:t>
      </w:r>
      <w:r>
        <w:rPr>
          <w:rFonts w:ascii="Times New Roman" w:hAnsi="Times New Roman" w:eastAsia="Times New Roman" w:cs="Times New Roman"/>
          <w:sz w:val="22"/>
          <w:szCs w:val="22"/>
          <w:lang w:val="en-PH"/>
        </w:rPr>
      </w:r>
    </w:p>
    <w:p xmlns:w14="http://schemas.microsoft.com/office/word/2010/wordml" w14:paraId="38797E06" w14:textId="77777777">
      <w:pPr>
        <w:spacing w:before="0" w:after="0" w:line="240" w:lineRule="auto"/>
      </w:pPr>
      <w:r>
        <w:t/>
      </w:r>
    </w:p>
    <w:p xmlns:w14="http://schemas.microsoft.com/office/word/2010/wordml" w:rsidR="00136505" w:rsidRDefault="00136505" w14:paraId="1A3C91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11-17-40. Manner of issuing notes.</w:t>
      </w:r>
      <w:r>
        <w:rPr>
          <w:rFonts w:ascii="Times New Roman" w:hAnsi="Times New Roman" w:eastAsia="Times New Roman" w:cs="Times New Roman"/>
          <w:b w:val="true"/>
          <w:sz w:val="22"/>
          <w:szCs w:val="22"/>
          <w:lang w:val="en-PH"/>
        </w:rPr>
      </w:r>
    </w:p>
    <w:p xmlns:w14="http://schemas.microsoft.com/office/word/2010/wordml" w:rsidR="00136505" w:rsidRDefault="00136505" w14:paraId="3503E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may arrange the issuance of notes authorized by this chapter by negotiation or may cause them to be advertised and bids therefor received, under such conditions as the governing body shall prescribe.</w:t>
      </w:r>
      <w:r>
        <w:rPr>
          <w:rFonts w:ascii="Times New Roman" w:hAnsi="Times New Roman" w:eastAsia="Times New Roman" w:cs="Times New Roman"/>
          <w:sz w:val="22"/>
          <w:szCs w:val="22"/>
          <w:lang w:val="en-PH"/>
        </w:rPr>
      </w:r>
    </w:p>
    <w:p xmlns:w14="http://schemas.microsoft.com/office/word/2010/wordml" w14:paraId="4ADEE3A2" w14:textId="77777777">
      <w:pPr>
        <w:spacing w:before="0" w:after="0" w:line="240" w:lineRule="auto"/>
      </w:pPr>
      <w:r>
        <w:t/>
      </w:r>
    </w:p>
    <w:p xmlns:w14="http://schemas.microsoft.com/office/word/2010/wordml" w:rsidR="00136505" w:rsidRDefault="00136505" w14:paraId="62B30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1-623; 1965 (54) 150.</w:t>
      </w:r>
      <w:r>
        <w:rPr>
          <w:rFonts w:ascii="Times New Roman" w:hAnsi="Times New Roman" w:eastAsia="Times New Roman" w:cs="Times New Roman"/>
          <w:sz w:val="22"/>
          <w:szCs w:val="22"/>
          <w:lang w:val="en-PH"/>
        </w:rPr>
      </w:r>
    </w:p>
    <w:p xmlns:w14="http://schemas.microsoft.com/office/word/2010/wordml" w14:paraId="121C0733" w14:textId="77777777">
      <w:pPr>
        <w:spacing w:before="0" w:after="0" w:line="240" w:lineRule="auto"/>
      </w:pPr>
      <w:r>
        <w:t/>
      </w:r>
    </w:p>
    <w:p xmlns:w14="http://schemas.microsoft.com/office/word/2010/wordml" w:rsidR="00136505" w:rsidRDefault="00136505" w14:paraId="7E1764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11-17-50. Necessity of holding election before issuance of notes.</w:t>
      </w:r>
      <w:r>
        <w:rPr>
          <w:rFonts w:ascii="Times New Roman" w:hAnsi="Times New Roman" w:eastAsia="Times New Roman" w:cs="Times New Roman"/>
          <w:b w:val="true"/>
          <w:sz w:val="22"/>
          <w:szCs w:val="22"/>
          <w:lang w:val="en-PH"/>
        </w:rPr>
      </w:r>
    </w:p>
    <w:p xmlns:w14="http://schemas.microsoft.com/office/word/2010/wordml" w:rsidR="00136505" w:rsidRDefault="00136505" w14:paraId="708A4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favorable result of an election is prescribed by the Constitution or applicable statute as a condition precedent to the issuance of bonds by the borrower, then prior to the issuance of any notes pursuant to this chapter, the election shall have been held and shall have resulted favorably to the issuance of such bonds.</w:t>
      </w:r>
      <w:r>
        <w:rPr>
          <w:rFonts w:ascii="Times New Roman" w:hAnsi="Times New Roman" w:eastAsia="Times New Roman" w:cs="Times New Roman"/>
          <w:sz w:val="22"/>
          <w:szCs w:val="22"/>
          <w:lang w:val="en-PH"/>
        </w:rPr>
      </w:r>
    </w:p>
    <w:p xmlns:w14="http://schemas.microsoft.com/office/word/2010/wordml" w14:paraId="3AAC2FBF" w14:textId="77777777">
      <w:pPr>
        <w:spacing w:before="0" w:after="0" w:line="240" w:lineRule="auto"/>
      </w:pPr>
      <w:r>
        <w:t/>
      </w:r>
    </w:p>
    <w:p xmlns:w14="http://schemas.microsoft.com/office/word/2010/wordml" w:rsidR="00136505" w:rsidRDefault="00136505" w14:paraId="73F43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1-624; 1965 (54) 150.</w:t>
      </w:r>
      <w:r>
        <w:rPr>
          <w:rFonts w:ascii="Times New Roman" w:hAnsi="Times New Roman" w:eastAsia="Times New Roman" w:cs="Times New Roman"/>
          <w:sz w:val="22"/>
          <w:szCs w:val="22"/>
          <w:lang w:val="en-PH"/>
        </w:rPr>
      </w:r>
    </w:p>
    <w:p xmlns:w14="http://schemas.microsoft.com/office/word/2010/wordml" w14:paraId="2F9919A7" w14:textId="77777777">
      <w:pPr>
        <w:spacing w:before="0" w:after="0" w:line="240" w:lineRule="auto"/>
      </w:pPr>
      <w:r>
        <w:t/>
      </w:r>
    </w:p>
    <w:p xmlns:w14="http://schemas.microsoft.com/office/word/2010/wordml" w:rsidR="00136505" w:rsidRDefault="00136505" w14:paraId="4AF378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11-17-60. Resolution of governing body; consent or approval required; renewal or refunding.</w:t>
      </w:r>
      <w:r>
        <w:rPr>
          <w:rFonts w:ascii="Times New Roman" w:hAnsi="Times New Roman" w:eastAsia="Times New Roman" w:cs="Times New Roman"/>
          <w:b w:val="true"/>
          <w:sz w:val="22"/>
          <w:szCs w:val="22"/>
          <w:lang w:val="en-PH"/>
        </w:rPr>
      </w:r>
    </w:p>
    <w:p xmlns:w14="http://schemas.microsoft.com/office/word/2010/wordml" w:rsidR="00136505" w:rsidRDefault="00136505" w14:paraId="6725F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Prior to the issuance of notes pursuant to this chapter, the governing body of the borrower shall adopt a resolution obligating the borrower to issue and sell, in the manner prescribed by law, bonds of the borrower in a specified amount and notes of the borrower may be issued pursuant to this chapter to the extent of not exceeding the amount of bonds so specified.</w:t>
      </w:r>
      <w:r>
        <w:rPr>
          <w:rFonts w:ascii="Times New Roman" w:hAnsi="Times New Roman" w:eastAsia="Times New Roman" w:cs="Times New Roman"/>
          <w:sz w:val="22"/>
          <w:szCs w:val="22"/>
          <w:lang w:val="en-PH"/>
        </w:rPr>
      </w:r>
    </w:p>
    <w:p xmlns:w14="http://schemas.microsoft.com/office/word/2010/wordml" w:rsidR="00136505" w:rsidRDefault="00136505" w14:paraId="0B1E3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Provided, however, if any consent or approval shall be necessary prior to the issuance of bonds by the borrower, the borrower must obtain the same consent or approval prior to the issuance of temporary financing as provided herein.</w:t>
      </w:r>
      <w:r>
        <w:rPr>
          <w:rFonts w:ascii="Times New Roman" w:hAnsi="Times New Roman" w:eastAsia="Times New Roman" w:cs="Times New Roman"/>
          <w:sz w:val="22"/>
          <w:szCs w:val="22"/>
          <w:lang w:val="en-PH"/>
        </w:rPr>
      </w:r>
    </w:p>
    <w:p xmlns:w14="http://schemas.microsoft.com/office/word/2010/wordml" w:rsidR="00136505" w:rsidRDefault="00136505" w14:paraId="5D30B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notes issued pursuant to this chapter may from time to time be renewed or refunded.</w:t>
      </w:r>
      <w:r>
        <w:rPr>
          <w:rFonts w:ascii="Times New Roman" w:hAnsi="Times New Roman" w:eastAsia="Times New Roman" w:cs="Times New Roman"/>
          <w:sz w:val="22"/>
          <w:szCs w:val="22"/>
          <w:lang w:val="en-PH"/>
        </w:rPr>
      </w:r>
    </w:p>
    <w:p xmlns:w14="http://schemas.microsoft.com/office/word/2010/wordml" w14:paraId="2E096DD8" w14:textId="77777777">
      <w:pPr>
        <w:spacing w:before="0" w:after="0" w:line="240" w:lineRule="auto"/>
      </w:pPr>
      <w:r>
        <w:t/>
      </w:r>
    </w:p>
    <w:p xmlns:w14="http://schemas.microsoft.com/office/word/2010/wordml" w:rsidR="00136505" w:rsidRDefault="00136505" w14:paraId="489C5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1-625; 1965 (54) 150; 1966 (54) 2382; 1969 (56) 809.</w:t>
      </w:r>
      <w:r>
        <w:rPr>
          <w:rFonts w:ascii="Times New Roman" w:hAnsi="Times New Roman" w:eastAsia="Times New Roman" w:cs="Times New Roman"/>
          <w:sz w:val="22"/>
          <w:szCs w:val="22"/>
          <w:lang w:val="en-PH"/>
        </w:rPr>
      </w:r>
    </w:p>
    <w:p xmlns:w14="http://schemas.microsoft.com/office/word/2010/wordml" w14:paraId="25217E82" w14:textId="77777777">
      <w:pPr>
        <w:spacing w:before="0" w:after="0" w:line="240" w:lineRule="auto"/>
      </w:pPr>
      <w:r>
        <w:t/>
      </w:r>
    </w:p>
    <w:p xmlns:w14="http://schemas.microsoft.com/office/word/2010/wordml" w:rsidR="00136505" w:rsidRDefault="00136505" w14:paraId="06871C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11-17-70. Notes secured by full faith, credit, and taxing power of borrower.</w:t>
      </w:r>
      <w:r>
        <w:rPr>
          <w:rFonts w:ascii="Times New Roman" w:hAnsi="Times New Roman" w:eastAsia="Times New Roman" w:cs="Times New Roman"/>
          <w:b w:val="true"/>
          <w:sz w:val="22"/>
          <w:szCs w:val="22"/>
          <w:lang w:val="en-PH"/>
        </w:rPr>
      </w:r>
    </w:p>
    <w:p xmlns:w14="http://schemas.microsoft.com/office/word/2010/wordml" w:rsidR="00136505" w:rsidRDefault="00136505" w14:paraId="686FC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Notes issued pursuant to this chapter in anticipation of the issuance of general obligation bonds shall be general obligations of the borrower also secured by a pledge of the full faith, credit and taxing power of the borrower, and any governing body is authorized to make such a pledge in the proceedings providing for the issuance of any notes pursuant to this chapter in anticipation of the issuance of general obligation bonds.</w:t>
      </w:r>
      <w:r>
        <w:rPr>
          <w:rFonts w:ascii="Times New Roman" w:hAnsi="Times New Roman" w:eastAsia="Times New Roman" w:cs="Times New Roman"/>
          <w:sz w:val="22"/>
          <w:szCs w:val="22"/>
          <w:lang w:val="en-PH"/>
        </w:rPr>
      </w:r>
    </w:p>
    <w:p xmlns:w14="http://schemas.microsoft.com/office/word/2010/wordml" w14:paraId="532A4AFD" w14:textId="77777777">
      <w:pPr>
        <w:spacing w:before="0" w:after="0" w:line="240" w:lineRule="auto"/>
      </w:pPr>
      <w:r>
        <w:t/>
      </w:r>
    </w:p>
    <w:p xmlns:w14="http://schemas.microsoft.com/office/word/2010/wordml" w:rsidR="00136505" w:rsidRDefault="00136505" w14:paraId="618A2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1-625.1; 1969 (56) 809.</w:t>
      </w:r>
      <w:r>
        <w:rPr>
          <w:rFonts w:ascii="Times New Roman" w:hAnsi="Times New Roman" w:eastAsia="Times New Roman" w:cs="Times New Roman"/>
          <w:sz w:val="22"/>
          <w:szCs w:val="22"/>
          <w:lang w:val="en-PH"/>
        </w:rPr>
      </w:r>
    </w:p>
    <w:p xmlns:w14="http://schemas.microsoft.com/office/word/2010/wordml" w14:paraId="41C0BC15" w14:textId="77777777">
      <w:pPr>
        <w:spacing w:before="0" w:after="0" w:line="240" w:lineRule="auto"/>
      </w:pPr>
      <w:r>
        <w:t/>
      </w:r>
    </w:p>
    <w:p xmlns:w14="http://schemas.microsoft.com/office/word/2010/wordml" w:rsidR="00136505" w:rsidRDefault="00136505" w14:paraId="4BD5DE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11-17-80. Purpose of bonds deemed to include payment of notes.</w:t>
      </w:r>
      <w:r>
        <w:rPr>
          <w:rFonts w:ascii="Times New Roman" w:hAnsi="Times New Roman" w:eastAsia="Times New Roman" w:cs="Times New Roman"/>
          <w:b w:val="true"/>
          <w:sz w:val="22"/>
          <w:szCs w:val="22"/>
          <w:lang w:val="en-PH"/>
        </w:rPr>
      </w:r>
    </w:p>
    <w:p xmlns:w14="http://schemas.microsoft.com/office/word/2010/wordml" w:rsidR="00136505" w:rsidRDefault="00136505" w14:paraId="6D066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borrower shall be authorized to issue bonds for any specific purpose, the purpose shall be deemed to include the monies required to meet the payment of the principal and interest of notes issued pursuant to this chapter.</w:t>
      </w:r>
      <w:r>
        <w:rPr>
          <w:rFonts w:ascii="Times New Roman" w:hAnsi="Times New Roman" w:eastAsia="Times New Roman" w:cs="Times New Roman"/>
          <w:sz w:val="22"/>
          <w:szCs w:val="22"/>
          <w:lang w:val="en-PH"/>
        </w:rPr>
      </w:r>
    </w:p>
    <w:p xmlns:w14="http://schemas.microsoft.com/office/word/2010/wordml" w14:paraId="10F064E8" w14:textId="77777777">
      <w:pPr>
        <w:spacing w:before="0" w:after="0" w:line="240" w:lineRule="auto"/>
      </w:pPr>
      <w:r>
        <w:t/>
      </w:r>
    </w:p>
    <w:p xmlns:w14="http://schemas.microsoft.com/office/word/2010/wordml" w:rsidR="00136505" w:rsidRDefault="00136505" w14:paraId="268F4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1-626; 1965 (54) 150.</w:t>
      </w:r>
      <w:r>
        <w:rPr>
          <w:rFonts w:ascii="Times New Roman" w:hAnsi="Times New Roman" w:eastAsia="Times New Roman" w:cs="Times New Roman"/>
          <w:sz w:val="22"/>
          <w:szCs w:val="22"/>
          <w:lang w:val="en-PH"/>
        </w:rPr>
      </w:r>
    </w:p>
    <w:p xmlns:w14="http://schemas.microsoft.com/office/word/2010/wordml" w14:paraId="472B277C" w14:textId="77777777">
      <w:pPr>
        <w:spacing w:before="0" w:after="0" w:line="240" w:lineRule="auto"/>
      </w:pPr>
      <w:r>
        <w:t/>
      </w:r>
    </w:p>
    <w:p xmlns:w14="http://schemas.microsoft.com/office/word/2010/wordml" w:rsidR="00136505" w:rsidRDefault="00136505" w14:paraId="225785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11-17-90. Application of proceeds of notes.</w:t>
      </w:r>
      <w:r>
        <w:rPr>
          <w:rFonts w:ascii="Times New Roman" w:hAnsi="Times New Roman" w:eastAsia="Times New Roman" w:cs="Times New Roman"/>
          <w:b w:val="true"/>
          <w:sz w:val="22"/>
          <w:szCs w:val="22"/>
          <w:lang w:val="en-PH"/>
        </w:rPr>
      </w:r>
    </w:p>
    <w:p xmlns:w14="http://schemas.microsoft.com/office/word/2010/wordml" w:rsidR="00136505" w:rsidRDefault="00136505" w14:paraId="7CFEC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the duty of the governing body to apply the proceeds of any notes issued pursuant to this chapter to the purpose for which bonds are to be issued, but no purchaser of any notes shall be liable for the proper application of the proceeds.</w:t>
      </w:r>
      <w:r>
        <w:rPr>
          <w:rFonts w:ascii="Times New Roman" w:hAnsi="Times New Roman" w:eastAsia="Times New Roman" w:cs="Times New Roman"/>
          <w:sz w:val="22"/>
          <w:szCs w:val="22"/>
          <w:lang w:val="en-PH"/>
        </w:rPr>
      </w:r>
    </w:p>
    <w:p xmlns:w14="http://schemas.microsoft.com/office/word/2010/wordml" w14:paraId="7E364F8C" w14:textId="77777777">
      <w:pPr>
        <w:spacing w:before="0" w:after="0" w:line="240" w:lineRule="auto"/>
      </w:pPr>
      <w:r>
        <w:t/>
      </w:r>
    </w:p>
    <w:p xmlns:w14="http://schemas.microsoft.com/office/word/2010/wordml" w:rsidR="00136505" w:rsidRDefault="00136505" w14:paraId="0495F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1-627; 1965 (54) 150.</w:t>
      </w:r>
      <w:r>
        <w:rPr>
          <w:rFonts w:ascii="Times New Roman" w:hAnsi="Times New Roman" w:eastAsia="Times New Roman" w:cs="Times New Roman"/>
          <w:sz w:val="22"/>
          <w:szCs w:val="22"/>
          <w:lang w:val="en-PH"/>
        </w:rPr>
      </w:r>
    </w:p>
    <w:p xmlns:w14="http://schemas.microsoft.com/office/word/2010/wordml" w14:paraId="005B813F" w14:textId="77777777">
      <w:pPr>
        <w:spacing w:before="0" w:after="0" w:line="240" w:lineRule="auto"/>
      </w:pPr>
      <w:r>
        <w:t/>
      </w:r>
    </w:p>
    <w:p xmlns:w14="http://schemas.microsoft.com/office/word/2010/wordml" w:rsidR="00136505" w:rsidRDefault="00136505" w14:paraId="347F0F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11-17-100. Application of proceeds of bonds to payment of notes.</w:t>
      </w:r>
      <w:r>
        <w:rPr>
          <w:rFonts w:ascii="Times New Roman" w:hAnsi="Times New Roman" w:eastAsia="Times New Roman" w:cs="Times New Roman"/>
          <w:b w:val="true"/>
          <w:sz w:val="22"/>
          <w:szCs w:val="22"/>
          <w:lang w:val="en-PH"/>
        </w:rPr>
      </w:r>
    </w:p>
    <w:p xmlns:w14="http://schemas.microsoft.com/office/word/2010/wordml" w:rsidR="00136505" w:rsidRDefault="00136505" w14:paraId="3638D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delivery of the bonds in anticipation of which a note or notes pursuant to this chapter have been issued, sufficient of the proceeds of such bonds shall be applied by the borrower to meet the payment of the principal and interest of such notes, unless the stated maturity of the notes shall be subsequent to the date as of which such bonds are issued; but, in all such instances, upon the delivery of the bonds, sufficient of the proceeds thereof shall be deposited in an irrevocable trust with the paying a</w:t>
      </w:r>
      <w:r>
        <w:rPr>
          <w:rFonts w:ascii="Times New Roman" w:hAnsi="Times New Roman" w:eastAsia="Times New Roman" w:cs="Times New Roman"/>
          <w:sz w:val="22"/>
          <w:szCs w:val="22"/>
          <w:lang w:val="en-PH"/>
        </w:rPr>
        <w:t>gent of the notes, or other financial institution, for the payment of the principal and interest of the notes upon their stated maturity.</w:t>
      </w:r>
      <w:r>
        <w:rPr>
          <w:rFonts w:ascii="Times New Roman" w:hAnsi="Times New Roman" w:eastAsia="Times New Roman" w:cs="Times New Roman"/>
          <w:sz w:val="22"/>
          <w:szCs w:val="22"/>
          <w:lang w:val="en-PH"/>
        </w:rPr>
      </w:r>
    </w:p>
    <w:p xmlns:w14="http://schemas.microsoft.com/office/word/2010/wordml" w14:paraId="67F1CEF2" w14:textId="77777777">
      <w:pPr>
        <w:spacing w:before="0" w:after="0" w:line="240" w:lineRule="auto"/>
      </w:pPr>
      <w:r>
        <w:t/>
      </w:r>
    </w:p>
    <w:p xmlns:w14="http://schemas.microsoft.com/office/word/2010/wordml" w:rsidR="00136505" w:rsidRDefault="00136505" w14:paraId="08D6B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1-627.1; 1970 (56) 2061.</w:t>
      </w:r>
      <w:r>
        <w:rPr>
          <w:rFonts w:ascii="Times New Roman" w:hAnsi="Times New Roman" w:eastAsia="Times New Roman" w:cs="Times New Roman"/>
          <w:sz w:val="22"/>
          <w:szCs w:val="22"/>
          <w:lang w:val="en-PH"/>
        </w:rPr>
      </w:r>
    </w:p>
    <w:p xmlns:w14="http://schemas.microsoft.com/office/word/2010/wordml" w14:paraId="38A6DA1F" w14:textId="77777777">
      <w:pPr>
        <w:spacing w:before="0" w:after="0" w:line="240" w:lineRule="auto"/>
      </w:pPr>
      <w:r>
        <w:t/>
      </w:r>
    </w:p>
    <w:p xmlns:w14="http://schemas.microsoft.com/office/word/2010/wordml" w:rsidR="00136505" w:rsidRDefault="00136505" w14:paraId="4C82F1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11-17-110. Tax exempt status of notes.</w:t>
      </w:r>
      <w:r>
        <w:rPr>
          <w:rFonts w:ascii="Times New Roman" w:hAnsi="Times New Roman" w:eastAsia="Times New Roman" w:cs="Times New Roman"/>
          <w:b w:val="true"/>
          <w:sz w:val="22"/>
          <w:szCs w:val="22"/>
          <w:lang w:val="en-PH"/>
        </w:rPr>
      </w:r>
    </w:p>
    <w:p xmlns:w14="http://schemas.microsoft.com/office/word/2010/wordml" w:rsidR="00136505" w:rsidRDefault="00136505" w14:paraId="53905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notes issued pursuant to this chapter and all interest to accrue thereon shall have the tax exempt status prescribed by § 12-1-60.</w:t>
      </w:r>
      <w:r>
        <w:rPr>
          <w:rFonts w:ascii="Times New Roman" w:hAnsi="Times New Roman" w:eastAsia="Times New Roman" w:cs="Times New Roman"/>
          <w:sz w:val="22"/>
          <w:szCs w:val="22"/>
          <w:lang w:val="en-PH"/>
        </w:rPr>
      </w:r>
    </w:p>
    <w:p xmlns:w14="http://schemas.microsoft.com/office/word/2010/wordml" w14:paraId="65AE1865" w14:textId="77777777">
      <w:pPr>
        <w:spacing w:before="0" w:after="0" w:line="240" w:lineRule="auto"/>
      </w:pPr>
      <w:r>
        <w:t/>
      </w:r>
    </w:p>
    <w:p xmlns:w14="http://schemas.microsoft.com/office/word/2010/wordml" w:rsidR="00136505" w:rsidRDefault="00136505" w14:paraId="250F5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1-628; 1965 (54) 150.</w:t>
      </w:r>
      <w:r>
        <w:rPr>
          <w:rFonts w:ascii="Times New Roman" w:hAnsi="Times New Roman" w:eastAsia="Times New Roman" w:cs="Times New Roman"/>
          <w:sz w:val="22"/>
          <w:szCs w:val="22"/>
          <w:lang w:val="en-PH"/>
        </w:rPr>
      </w:r>
    </w:p>
    <w:p xmlns:w14="http://schemas.microsoft.com/office/word/2010/wordml" w14:paraId="2489DBB4" w14:textId="77777777">
      <w:pPr>
        <w:spacing w:before="0" w:after="0" w:line="240" w:lineRule="auto"/>
      </w:pPr>
      <w:r>
        <w:t/>
      </w:r>
    </w:p>
    <w:p xmlns:w14="http://schemas.microsoft.com/office/word/2010/wordml" w:rsidR="00136505" w:rsidRDefault="00136505" w14:paraId="339797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11-17-120. Determining whether bonds for funding bond anticipation notes are issued within prescribed time limitation.</w:t>
      </w:r>
      <w:r>
        <w:rPr>
          <w:rFonts w:ascii="Times New Roman" w:hAnsi="Times New Roman" w:eastAsia="Times New Roman" w:cs="Times New Roman"/>
          <w:b w:val="true"/>
          <w:sz w:val="22"/>
          <w:szCs w:val="22"/>
          <w:lang w:val="en-PH"/>
        </w:rPr>
      </w:r>
    </w:p>
    <w:p xmlns:w14="http://schemas.microsoft.com/office/word/2010/wordml" w:rsidR="00136505" w:rsidRDefault="00136505" w14:paraId="727D9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after the issuance of general obligation bond anticipation notes, it becomes necessary to determine whether or not general obligation bonds issued to provide funds with which to pay such notes (or any notes refunding such notes) have been issued within any time limitation prescribed therefor or in obedience to any condition imposed by law, the date of the issuance of the original notes shall be used for the purposes of such determination.</w:t>
      </w:r>
      <w:r>
        <w:rPr>
          <w:rFonts w:ascii="Times New Roman" w:hAnsi="Times New Roman" w:eastAsia="Times New Roman" w:cs="Times New Roman"/>
          <w:sz w:val="22"/>
          <w:szCs w:val="22"/>
          <w:lang w:val="en-PH"/>
        </w:rPr>
      </w:r>
    </w:p>
    <w:p xmlns:w14="http://schemas.microsoft.com/office/word/2010/wordml" w14:paraId="2FE575B6" w14:textId="77777777">
      <w:pPr>
        <w:spacing w:before="0" w:after="0" w:line="240" w:lineRule="auto"/>
      </w:pPr>
      <w:r>
        <w:t/>
      </w:r>
    </w:p>
    <w:p xmlns:w14="http://schemas.microsoft.com/office/word/2010/wordml" w:rsidR="00136505" w:rsidRDefault="00136505" w14:paraId="1F5E5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3,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