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2388e479f1403e" /><Relationship Type="http://schemas.openxmlformats.org/package/2006/relationships/metadata/core-properties" Target="/package/services/metadata/core-properties/fd9b339f567a469687cf17fe4d73cb87.psmdcp" Id="R23057b7cedc947c4" /></Relationships>
</file>

<file path=word/document.xml><?xml version="1.0" encoding="utf-8"?>
<w:document xmlns:w="http://schemas.openxmlformats.org/wordprocessingml/2006/main">
  <w:body>
    <w:p xmlns:w14="http://schemas.microsoft.com/office/word/2010/wordml" w:rsidR="00312160" w:rsidRDefault="00312160" w14:paraId="7BA28A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312160" w:rsidRDefault="00312160" w14:paraId="390921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Crossroads of History Resource, Conservation and Development Authority</w:t>
      </w:r>
      <w:r>
        <w:rPr>
          <w:rFonts w:ascii="Times New Roman" w:hAnsi="Times New Roman" w:eastAsia="Times New Roman" w:cs="Times New Roman"/>
          <w:sz w:val="22"/>
          <w:szCs w:val="22"/>
          <w:lang w:val="en-PH"/>
        </w:rPr>
      </w:r>
    </w:p>
    <w:p xmlns:w14="http://schemas.microsoft.com/office/word/2010/wordml" w:rsidR="00312160" w:rsidRDefault="00312160" w14:paraId="2C90131D" w14:textId="77777777">
      <w:pPr>
        <w:spacing w:before="0" w:after="0" w:line="240" w:lineRule="auto"/>
        <w:rPr>
          <w:rFonts w:ascii="Arial" w:hAnsi="Arial" w:cs="Arial"/>
          <w:lang w:val="en-PH"/>
        </w:rPr>
      </w:pPr>
    </w:p>
    <w:p xmlns:w14="http://schemas.microsoft.com/office/word/2010/wordml" w:rsidR="00312160" w:rsidRDefault="00312160" w14:paraId="7DD5F6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48-17-10. Crossroads of History Resource, Conservation and Development Authority created;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39BF2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Crossroads of History Resource, Conservation and Development Authority which shall be a body corporate and politic hereinafter referred to as the "Authority." The purpose of the Authority shall be to institute and operate programs of watershed protection and flood prevention and any and all other measures to improve, enlarge, increase and otherwise enhance the conservation and development of all resources in the counties of Chester, Cherokee, Fairfield, Lancaster, Union and York</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654F01D0" w14:textId="77777777">
      <w:pPr>
        <w:spacing w:before="0" w:after="0" w:line="240" w:lineRule="auto"/>
      </w:pPr>
      <w:r>
        <w:t/>
      </w:r>
    </w:p>
    <w:p xmlns:w14="http://schemas.microsoft.com/office/word/2010/wordml" w:rsidR="00312160" w:rsidRDefault="00312160" w14:paraId="7EE89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63-511; 1970 (56) 2441.</w:t>
      </w:r>
      <w:r>
        <w:rPr>
          <w:rFonts w:ascii="Times New Roman" w:hAnsi="Times New Roman" w:eastAsia="Times New Roman" w:cs="Times New Roman"/>
          <w:sz w:val="22"/>
          <w:szCs w:val="22"/>
          <w:lang w:val="en-PH"/>
        </w:rPr>
      </w:r>
    </w:p>
    <w:p xmlns:w14="http://schemas.microsoft.com/office/word/2010/wordml" w14:paraId="2A64621D" w14:textId="77777777">
      <w:pPr>
        <w:spacing w:before="0" w:after="0" w:line="240" w:lineRule="auto"/>
      </w:pPr>
      <w:r>
        <w:t/>
      </w:r>
    </w:p>
    <w:p xmlns:w14="http://schemas.microsoft.com/office/word/2010/wordml" w:rsidR="00312160" w:rsidRDefault="00312160" w14:paraId="51D0C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48-17-20. Membership of Authority; appointment, terms and organization.</w:t>
      </w:r>
      <w:r>
        <w:rPr>
          <w:rFonts w:ascii="Times New Roman" w:hAnsi="Times New Roman" w:eastAsia="Times New Roman" w:cs="Times New Roman"/>
          <w:b w:val="true"/>
          <w:sz w:val="22"/>
          <w:szCs w:val="22"/>
          <w:lang w:val="en-PH"/>
        </w:rPr>
      </w:r>
    </w:p>
    <w:p xmlns:w14="http://schemas.microsoft.com/office/word/2010/wordml" w:rsidR="00312160" w:rsidRDefault="00312160" w14:paraId="0C411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be composed of thirteen members who shall be appointed by the Governor. The original members shall be the present commissioners of the Crossroads of History Resource, Conservation and Development Project. There shall be two members from each county, and one member at large.</w:t>
      </w:r>
      <w:r>
        <w:rPr>
          <w:rFonts w:ascii="Times New Roman" w:hAnsi="Times New Roman" w:eastAsia="Times New Roman" w:cs="Times New Roman"/>
          <w:sz w:val="22"/>
          <w:szCs w:val="22"/>
          <w:lang w:val="en-PH"/>
        </w:rPr>
      </w:r>
    </w:p>
    <w:p xmlns:w14="http://schemas.microsoft.com/office/word/2010/wordml" w:rsidR="00312160" w:rsidRDefault="00312160" w14:paraId="18245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shall be for four years, except of those initially appointed, one member from each county, and the member at large, shall be appointed for two-year terms.</w:t>
      </w:r>
      <w:r>
        <w:rPr>
          <w:rFonts w:ascii="Times New Roman" w:hAnsi="Times New Roman" w:eastAsia="Times New Roman" w:cs="Times New Roman"/>
          <w:sz w:val="22"/>
          <w:szCs w:val="22"/>
          <w:lang w:val="en-PH"/>
        </w:rPr>
      </w:r>
    </w:p>
    <w:p xmlns:w14="http://schemas.microsoft.com/office/word/2010/wordml" w:rsidR="00312160" w:rsidRDefault="00312160" w14:paraId="3D9C9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organizational meeting shall be called by the present chairman of the Crossroads of History Resource, Conservation and Development Project as soon as all members have been appointed and qualified. Upon the expiration of any member's term, or should a vacancy occur, the remaining members shall make recommendations for appointment to the Governor.</w:t>
      </w:r>
      <w:r>
        <w:rPr>
          <w:rFonts w:ascii="Times New Roman" w:hAnsi="Times New Roman" w:eastAsia="Times New Roman" w:cs="Times New Roman"/>
          <w:sz w:val="22"/>
          <w:szCs w:val="22"/>
          <w:lang w:val="en-PH"/>
        </w:rPr>
      </w:r>
    </w:p>
    <w:p xmlns:w14="http://schemas.microsoft.com/office/word/2010/wordml" w14:paraId="066FADFA" w14:textId="77777777">
      <w:pPr>
        <w:spacing w:before="0" w:after="0" w:line="240" w:lineRule="auto"/>
      </w:pPr>
      <w:r>
        <w:t/>
      </w:r>
    </w:p>
    <w:p xmlns:w14="http://schemas.microsoft.com/office/word/2010/wordml" w:rsidR="00312160" w:rsidRDefault="00312160" w14:paraId="5161D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63-512; 1970 (56) 2441.</w:t>
      </w:r>
      <w:r>
        <w:rPr>
          <w:rFonts w:ascii="Times New Roman" w:hAnsi="Times New Roman" w:eastAsia="Times New Roman" w:cs="Times New Roman"/>
          <w:sz w:val="22"/>
          <w:szCs w:val="22"/>
          <w:lang w:val="en-PH"/>
        </w:rPr>
      </w:r>
    </w:p>
    <w:p xmlns:w14="http://schemas.microsoft.com/office/word/2010/wordml" w14:paraId="165622BD" w14:textId="77777777">
      <w:pPr>
        <w:spacing w:before="0" w:after="0" w:line="240" w:lineRule="auto"/>
      </w:pPr>
      <w:r>
        <w:t/>
      </w:r>
    </w:p>
    <w:p xmlns:w14="http://schemas.microsoft.com/office/word/2010/wordml" w:rsidR="00312160" w:rsidRDefault="00312160" w14:paraId="641D5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48-17-30. Powers of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48AB2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purposes for which it was created the Authority shall have the following powers:</w:t>
      </w:r>
      <w:r>
        <w:rPr>
          <w:rFonts w:ascii="Times New Roman" w:hAnsi="Times New Roman" w:eastAsia="Times New Roman" w:cs="Times New Roman"/>
          <w:sz w:val="22"/>
          <w:szCs w:val="22"/>
          <w:lang w:val="en-PH"/>
        </w:rPr>
      </w:r>
    </w:p>
    <w:p xmlns:w14="http://schemas.microsoft.com/office/word/2010/wordml" w:rsidR="00312160" w:rsidRDefault="00312160" w14:paraId="38ACE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312160" w:rsidRDefault="00312160" w14:paraId="3FA93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312160" w:rsidRDefault="00312160" w14:paraId="4D901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312160" w:rsidRDefault="00312160" w14:paraId="2CB69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define a quorum for its meetings;</w:t>
      </w:r>
      <w:r>
        <w:rPr>
          <w:rFonts w:ascii="Times New Roman" w:hAnsi="Times New Roman" w:eastAsia="Times New Roman" w:cs="Times New Roman"/>
          <w:sz w:val="22"/>
          <w:szCs w:val="22"/>
          <w:lang w:val="en-PH"/>
        </w:rPr>
      </w:r>
    </w:p>
    <w:p xmlns:w14="http://schemas.microsoft.com/office/word/2010/wordml" w:rsidR="00312160" w:rsidRDefault="00312160" w14:paraId="17646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establish a principal office;</w:t>
      </w:r>
      <w:r>
        <w:rPr>
          <w:rFonts w:ascii="Times New Roman" w:hAnsi="Times New Roman" w:eastAsia="Times New Roman" w:cs="Times New Roman"/>
          <w:sz w:val="22"/>
          <w:szCs w:val="22"/>
          <w:lang w:val="en-PH"/>
        </w:rPr>
      </w:r>
    </w:p>
    <w:p xmlns:w14="http://schemas.microsoft.com/office/word/2010/wordml" w:rsidR="00312160" w:rsidRDefault="00312160" w14:paraId="74808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312160" w:rsidRDefault="00312160" w14:paraId="44911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accept gifts or grants of services, properties or moneys from the United States Government or any of its agencies or from the State or any of its political subdivisions or from private or other sources;</w:t>
      </w:r>
      <w:r>
        <w:rPr>
          <w:rFonts w:ascii="Times New Roman" w:hAnsi="Times New Roman" w:eastAsia="Times New Roman" w:cs="Times New Roman"/>
          <w:sz w:val="22"/>
          <w:szCs w:val="22"/>
          <w:lang w:val="en-PH"/>
        </w:rPr>
      </w:r>
    </w:p>
    <w:p xmlns:w14="http://schemas.microsoft.com/office/word/2010/wordml" w:rsidR="00312160" w:rsidRDefault="00312160" w14:paraId="7A056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sell, lease, or otherwise dispose of any of its property or interest therein to any political subdivision of the State of South Carolina or any Federal or State agency in furtherance of the purposes and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2EE6E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Clean out, straighten, open up, widen, or deepen, any watercourse or natural stream without diminishing the quality or quantity of the flow of water therein;</w:t>
      </w:r>
      <w:r>
        <w:rPr>
          <w:rFonts w:ascii="Times New Roman" w:hAnsi="Times New Roman" w:eastAsia="Times New Roman" w:cs="Times New Roman"/>
          <w:sz w:val="22"/>
          <w:szCs w:val="22"/>
          <w:lang w:val="en-PH"/>
        </w:rPr>
      </w:r>
    </w:p>
    <w:p xmlns:w14="http://schemas.microsoft.com/office/word/2010/wordml" w:rsidR="00312160" w:rsidRDefault="00312160" w14:paraId="6A19A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Construct and maintain main and lateral ditches, canals, levees, dikes, dams, revetments, reservoirs, holding basins, and pumping stations and connect them or any of them with any canals, drains, ditches, levees or other works;</w:t>
      </w:r>
      <w:r>
        <w:rPr>
          <w:rFonts w:ascii="Times New Roman" w:hAnsi="Times New Roman" w:eastAsia="Times New Roman" w:cs="Times New Roman"/>
          <w:sz w:val="22"/>
          <w:szCs w:val="22"/>
          <w:lang w:val="en-PH"/>
        </w:rPr>
      </w:r>
    </w:p>
    <w:p xmlns:w14="http://schemas.microsoft.com/office/word/2010/wordml" w:rsidR="00312160" w:rsidRDefault="00312160" w14:paraId="20056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Construct or enlarge or cause to be constructed or enlarged any and all bridges that may be needed across any ditch, canal, floodway, holding basin, excavation, public highway, railroad right-of-way, track, grade, fill or cut;</w:t>
      </w:r>
      <w:r>
        <w:rPr>
          <w:rFonts w:ascii="Times New Roman" w:hAnsi="Times New Roman" w:eastAsia="Times New Roman" w:cs="Times New Roman"/>
          <w:sz w:val="22"/>
          <w:szCs w:val="22"/>
          <w:lang w:val="en-PH"/>
        </w:rPr>
      </w:r>
    </w:p>
    <w:p xmlns:w14="http://schemas.microsoft.com/office/word/2010/wordml" w:rsidR="00312160" w:rsidRDefault="00312160" w14:paraId="65BA6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Construct roadways over levees and embankments;</w:t>
      </w:r>
      <w:r>
        <w:rPr>
          <w:rFonts w:ascii="Times New Roman" w:hAnsi="Times New Roman" w:eastAsia="Times New Roman" w:cs="Times New Roman"/>
          <w:sz w:val="22"/>
          <w:szCs w:val="22"/>
          <w:lang w:val="en-PH"/>
        </w:rPr>
      </w:r>
    </w:p>
    <w:p xmlns:w14="http://schemas.microsoft.com/office/word/2010/wordml" w:rsidR="00312160" w:rsidRDefault="00312160" w14:paraId="5A5B4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Construct any and all of such works and improvements across, through or over any public highway, railroad right-of-way, track, grade, fill or cut;</w:t>
      </w:r>
      <w:r>
        <w:rPr>
          <w:rFonts w:ascii="Times New Roman" w:hAnsi="Times New Roman" w:eastAsia="Times New Roman" w:cs="Times New Roman"/>
          <w:sz w:val="22"/>
          <w:szCs w:val="22"/>
          <w:lang w:val="en-PH"/>
        </w:rPr>
      </w:r>
    </w:p>
    <w:p xmlns:w14="http://schemas.microsoft.com/office/word/2010/wordml" w:rsidR="00312160" w:rsidRDefault="00312160" w14:paraId="10E35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Remove any fence, building or other improvement;</w:t>
      </w:r>
      <w:r>
        <w:rPr>
          <w:rFonts w:ascii="Times New Roman" w:hAnsi="Times New Roman" w:eastAsia="Times New Roman" w:cs="Times New Roman"/>
          <w:sz w:val="22"/>
          <w:szCs w:val="22"/>
          <w:lang w:val="en-PH"/>
        </w:rPr>
      </w:r>
    </w:p>
    <w:p xmlns:w14="http://schemas.microsoft.com/office/word/2010/wordml" w:rsidR="00312160" w:rsidRDefault="00312160" w14:paraId="77A71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Hold, control and acquire by donation or purchase and if need be condemn any land, easement, railroad right-of-way, reservoir, holding basin or franchise for rights-of-way, holding basins or for any of the purposes herein provided or for material to be used in constructing and maintaining the works and improvements for draining, protecting and reclaiming the lands;</w:t>
      </w:r>
      <w:r>
        <w:rPr>
          <w:rFonts w:ascii="Times New Roman" w:hAnsi="Times New Roman" w:eastAsia="Times New Roman" w:cs="Times New Roman"/>
          <w:sz w:val="22"/>
          <w:szCs w:val="22"/>
          <w:lang w:val="en-PH"/>
        </w:rPr>
      </w:r>
    </w:p>
    <w:p xmlns:w14="http://schemas.microsoft.com/office/word/2010/wordml" w:rsidR="00312160" w:rsidRDefault="00312160" w14:paraId="35B7A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exercise the rights of eminent domain. The condemnation of an existing public use must be denied unless it is shown that the specific property to be condemned is absolutely essential to the Authority and the use to be condemned does not materially impair the existing public use.</w:t>
      </w:r>
      <w:r>
        <w:rPr>
          <w:rFonts w:ascii="Times New Roman" w:hAnsi="Times New Roman" w:eastAsia="Times New Roman" w:cs="Times New Roman"/>
          <w:sz w:val="22"/>
          <w:szCs w:val="22"/>
          <w:lang w:val="en-PH"/>
        </w:rPr>
      </w:r>
    </w:p>
    <w:p xmlns:w14="http://schemas.microsoft.com/office/word/2010/wordml" w:rsidR="00312160" w:rsidRDefault="00312160" w14:paraId="41EEF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above powers shall be exercised within the geographical boundaries of the counties comprising the Authority.</w:t>
      </w:r>
      <w:r>
        <w:rPr>
          <w:rFonts w:ascii="Times New Roman" w:hAnsi="Times New Roman" w:eastAsia="Times New Roman" w:cs="Times New Roman"/>
          <w:sz w:val="22"/>
          <w:szCs w:val="22"/>
          <w:lang w:val="en-PH"/>
        </w:rPr>
      </w:r>
    </w:p>
    <w:p xmlns:w14="http://schemas.microsoft.com/office/word/2010/wordml" w14:paraId="27F25EAC" w14:textId="77777777">
      <w:pPr>
        <w:spacing w:before="0" w:after="0" w:line="240" w:lineRule="auto"/>
      </w:pPr>
      <w:r>
        <w:t/>
      </w:r>
    </w:p>
    <w:p xmlns:w14="http://schemas.microsoft.com/office/word/2010/wordml" w:rsidR="00312160" w:rsidRDefault="00312160" w14:paraId="53E98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63-513; 1970 (56) 2441; 1987 Act No. 173, § 26.</w:t>
      </w:r>
      <w:r>
        <w:rPr>
          <w:rFonts w:ascii="Times New Roman" w:hAnsi="Times New Roman" w:eastAsia="Times New Roman" w:cs="Times New Roman"/>
          <w:sz w:val="22"/>
          <w:szCs w:val="22"/>
          <w:lang w:val="en-PH"/>
        </w:rPr>
      </w:r>
    </w:p>
    <w:p xmlns:w14="http://schemas.microsoft.com/office/word/2010/wordml" w14:paraId="1AF73101" w14:textId="77777777">
      <w:pPr>
        <w:spacing w:before="0" w:after="0" w:line="240" w:lineRule="auto"/>
      </w:pPr>
      <w:r>
        <w:t/>
      </w:r>
    </w:p>
    <w:p xmlns:w14="http://schemas.microsoft.com/office/word/2010/wordml" w:rsidR="00312160" w:rsidRDefault="00312160" w14:paraId="1273D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48-17-40. Funds shall come from member counties and other political subdivisions; "cost" includes attorney fees and other incidental expenses.</w:t>
      </w:r>
      <w:r>
        <w:rPr>
          <w:rFonts w:ascii="Times New Roman" w:hAnsi="Times New Roman" w:eastAsia="Times New Roman" w:cs="Times New Roman"/>
          <w:b w:val="true"/>
          <w:sz w:val="22"/>
          <w:szCs w:val="22"/>
          <w:lang w:val="en-PH"/>
        </w:rPr>
      </w:r>
    </w:p>
    <w:p xmlns:w14="http://schemas.microsoft.com/office/word/2010/wordml" w:rsidR="00312160" w:rsidRDefault="00312160" w14:paraId="298BE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used by the Authority to acquire lands and rights in land may be provided by the county governments comprising the Authority or other political subdivisions, including the United States Government.</w:t>
      </w:r>
      <w:r>
        <w:rPr>
          <w:rFonts w:ascii="Times New Roman" w:hAnsi="Times New Roman" w:eastAsia="Times New Roman" w:cs="Times New Roman"/>
          <w:sz w:val="22"/>
          <w:szCs w:val="22"/>
          <w:lang w:val="en-PH"/>
        </w:rPr>
      </w:r>
    </w:p>
    <w:p xmlns:w14="http://schemas.microsoft.com/office/word/2010/wordml" w:rsidR="00312160" w:rsidRDefault="00312160" w14:paraId="3B37A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costs of acquiring rights-of-way or other interests in land shall include attorney's fees and all other expenses incidental thereto.</w:t>
      </w:r>
      <w:r>
        <w:rPr>
          <w:rFonts w:ascii="Times New Roman" w:hAnsi="Times New Roman" w:eastAsia="Times New Roman" w:cs="Times New Roman"/>
          <w:sz w:val="22"/>
          <w:szCs w:val="22"/>
          <w:lang w:val="en-PH"/>
        </w:rPr>
      </w:r>
    </w:p>
    <w:p xmlns:w14="http://schemas.microsoft.com/office/word/2010/wordml" w14:paraId="5F6409A0" w14:textId="77777777">
      <w:pPr>
        <w:spacing w:before="0" w:after="0" w:line="240" w:lineRule="auto"/>
      </w:pPr>
      <w:r>
        <w:t/>
      </w:r>
    </w:p>
    <w:p xmlns:w14="http://schemas.microsoft.com/office/word/2010/wordml" w:rsidR="00312160" w:rsidRDefault="00312160" w14:paraId="16CD9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63-514; 1970 (56) 2441.</w:t>
      </w:r>
      <w:r>
        <w:rPr>
          <w:rFonts w:ascii="Times New Roman" w:hAnsi="Times New Roman" w:eastAsia="Times New Roman" w:cs="Times New Roman"/>
          <w:sz w:val="22"/>
          <w:szCs w:val="22"/>
          <w:lang w:val="en-PH"/>
        </w:rPr>
      </w:r>
    </w:p>
    <w:p xmlns:w14="http://schemas.microsoft.com/office/word/2010/wordml" w14:paraId="57F37E95" w14:textId="77777777">
      <w:pPr>
        <w:spacing w:before="0" w:after="0" w:line="240" w:lineRule="auto"/>
      </w:pPr>
      <w:r>
        <w:t/>
      </w:r>
    </w:p>
    <w:p xmlns:w14="http://schemas.microsoft.com/office/word/2010/wordml" w:rsidR="00312160" w:rsidRDefault="00312160" w14:paraId="2F787C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48-17-50. Rights-of-way and easements.</w:t>
      </w:r>
      <w:r>
        <w:rPr>
          <w:rFonts w:ascii="Times New Roman" w:hAnsi="Times New Roman" w:eastAsia="Times New Roman" w:cs="Times New Roman"/>
          <w:b w:val="true"/>
          <w:sz w:val="22"/>
          <w:szCs w:val="22"/>
          <w:lang w:val="en-PH"/>
        </w:rPr>
      </w:r>
    </w:p>
    <w:p xmlns:w14="http://schemas.microsoft.com/office/word/2010/wordml" w:rsidR="00312160" w:rsidRDefault="00312160" w14:paraId="5C2E2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political subdivisions of the State submit requests to the Authority for works of improvement, and when the Authority determines that the works of improvement to be installed is a feasible project and consists entirely of construction of floodwater retarding dam and stream channel improvement, including necessary clearing of vegetation, and disposition of excavated material, according to standards of good drainage and other works of improvement as described in § 48-17-30 (9), (10), (11), (12), (13), an</w:t>
      </w:r>
      <w:r>
        <w:rPr>
          <w:rFonts w:ascii="Times New Roman" w:hAnsi="Times New Roman" w:eastAsia="Times New Roman" w:cs="Times New Roman"/>
          <w:sz w:val="22"/>
          <w:szCs w:val="22"/>
          <w:lang w:val="en-PH"/>
        </w:rPr>
        <w:t>d (14), the Authority may by virtue of this chapter acquire by any means, including condemnation, rights-of-way, and easements necessary to locate, survey, cause to be constructed, and to maintain works of improvement for the purpose of flood preventing and draining wet or overflow lands, or lands subject to overflow. The drainage or flood prevention must be considered public benefits and conducive to public health, convenience, and welfare.</w:t>
      </w:r>
      <w:r>
        <w:rPr>
          <w:rFonts w:ascii="Times New Roman" w:hAnsi="Times New Roman" w:eastAsia="Times New Roman" w:cs="Times New Roman"/>
          <w:sz w:val="22"/>
          <w:szCs w:val="22"/>
          <w:lang w:val="en-PH"/>
        </w:rPr>
      </w:r>
    </w:p>
    <w:p xmlns:w14="http://schemas.microsoft.com/office/word/2010/wordml" w14:paraId="22F37CDF" w14:textId="77777777">
      <w:pPr>
        <w:spacing w:before="0" w:after="0" w:line="240" w:lineRule="auto"/>
      </w:pPr>
      <w:r>
        <w:t/>
      </w:r>
    </w:p>
    <w:p xmlns:w14="http://schemas.microsoft.com/office/word/2010/wordml" w:rsidR="00312160" w:rsidRDefault="00312160" w14:paraId="756D9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63-515; 1970 (56) 2441; 1987 Act No. 173, § 27.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