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ce79e1bc754c03" /><Relationship Type="http://schemas.openxmlformats.org/package/2006/relationships/metadata/core-properties" Target="/package/services/metadata/core-properties/c83ba35ff098419a8c9d2d4177e68df7.psmdcp" Id="Rc29971f3cf404567" /></Relationships>
</file>

<file path=word/document.xml><?xml version="1.0" encoding="utf-8"?>
<w:document xmlns:w="http://schemas.openxmlformats.org/wordprocessingml/2006/main">
  <w:body>
    <w:p xmlns:w14="http://schemas.microsoft.com/office/word/2010/wordml" w:rsidR="00E21B6F" w:rsidRDefault="00E21B6F" w14:paraId="4502DD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E21B6F" w:rsidRDefault="00E21B6F" w14:paraId="2BE1BD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Veterans' Trust Fund</w:t>
      </w:r>
      <w:r>
        <w:rPr>
          <w:rFonts w:ascii="Times New Roman" w:hAnsi="Times New Roman" w:eastAsia="Times New Roman" w:cs="Times New Roman"/>
          <w:sz w:val="22"/>
          <w:szCs w:val="22"/>
          <w:lang w:val="en-PH"/>
        </w:rPr>
      </w:r>
    </w:p>
    <w:p xmlns:w14="http://schemas.microsoft.com/office/word/2010/wordml" w:rsidR="00E21B6F" w:rsidRDefault="00E21B6F" w14:paraId="5F4BAA95" w14:textId="77777777">
      <w:pPr>
        <w:spacing w:before="0" w:after="0" w:line="240" w:lineRule="auto"/>
        <w:rPr>
          <w:rFonts w:ascii="Arial" w:hAnsi="Arial" w:cs="Arial"/>
          <w:lang w:val="en-PH"/>
        </w:rPr>
      </w:pPr>
    </w:p>
    <w:p xmlns:w14="http://schemas.microsoft.com/office/word/2010/wordml" w:rsidR="00E21B6F" w:rsidRDefault="00E21B6F" w14:paraId="209F4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25-21-10. Establishment of Veterans' Trust Fund; purpose and governance.</w:t>
      </w:r>
      <w:r>
        <w:rPr>
          <w:rFonts w:ascii="Times New Roman" w:hAnsi="Times New Roman" w:eastAsia="Times New Roman" w:cs="Times New Roman"/>
          <w:b w:val="true"/>
          <w:sz w:val="22"/>
          <w:szCs w:val="22"/>
          <w:lang w:val="en-PH"/>
        </w:rPr>
      </w:r>
    </w:p>
    <w:p xmlns:w14="http://schemas.microsoft.com/office/word/2010/wordml" w:rsidR="00E21B6F" w:rsidRDefault="00E21B6F" w14:paraId="5C2A6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Veterans' Trust Fund of South Carolina, an eleemosynary corporation, the resources of which must be dedicated to serving the needs of South Carolina's veterans by supporting programs, both public and private, for veterans. The Veterans' Trust Fund may support veteran service programs by direct funding or through donation of property or services. The Veterans' Trust Fund may supplement and augment, but shall not take the place of, services provided by state agencies.</w:t>
      </w:r>
      <w:r>
        <w:rPr>
          <w:rFonts w:ascii="Times New Roman" w:hAnsi="Times New Roman" w:eastAsia="Times New Roman" w:cs="Times New Roman"/>
          <w:sz w:val="22"/>
          <w:szCs w:val="22"/>
          <w:lang w:val="en-PH"/>
        </w:rPr>
      </w:r>
    </w:p>
    <w:p xmlns:w14="http://schemas.microsoft.com/office/word/2010/wordml" w:rsidR="00E21B6F" w:rsidRDefault="00E21B6F" w14:paraId="64FDD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for the Veterans' Trust Fund shall carry out activities necessary to administer the fund including, but not limited to, assessing service needs and gaps, soliciting proposals to address identified needs, fundraising and related expenses, and establishing criteria for awarding of grants.</w:t>
      </w:r>
      <w:r>
        <w:rPr>
          <w:rFonts w:ascii="Times New Roman" w:hAnsi="Times New Roman" w:eastAsia="Times New Roman" w:cs="Times New Roman"/>
          <w:sz w:val="22"/>
          <w:szCs w:val="22"/>
          <w:lang w:val="en-PH"/>
        </w:rPr>
      </w:r>
    </w:p>
    <w:p xmlns:w14="http://schemas.microsoft.com/office/word/2010/wordml" w14:paraId="2F5EE1BE" w14:textId="77777777">
      <w:pPr>
        <w:spacing w:before="0" w:after="0" w:line="240" w:lineRule="auto"/>
      </w:pPr>
      <w:r>
        <w:t/>
      </w:r>
    </w:p>
    <w:p xmlns:w14="http://schemas.microsoft.com/office/word/2010/wordml" w:rsidR="00E21B6F" w:rsidRDefault="00E21B6F" w14:paraId="27776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90, § 1; 2024 Act No. 151 (H.4928), § 1, eff May 13, 2024.</w:t>
      </w:r>
      <w:r>
        <w:rPr>
          <w:rFonts w:ascii="Times New Roman" w:hAnsi="Times New Roman" w:eastAsia="Times New Roman" w:cs="Times New Roman"/>
          <w:sz w:val="22"/>
          <w:szCs w:val="22"/>
          <w:lang w:val="en-PH"/>
        </w:rPr>
      </w:r>
    </w:p>
    <w:p xmlns:w14="http://schemas.microsoft.com/office/word/2010/wordml" w:rsidR="00E21B6F" w:rsidRDefault="00E21B6F" w14:paraId="0616B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8237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151, § 1, in the second undesignated paragraph, inserted "fundraising and related expenses,".</w:t>
      </w:r>
      <w:r>
        <w:rPr>
          <w:rFonts w:ascii="Times New Roman" w:hAnsi="Times New Roman" w:eastAsia="Times New Roman" w:cs="Times New Roman"/>
          <w:sz w:val="22"/>
          <w:szCs w:val="22"/>
          <w:lang w:val="en-PH"/>
        </w:rPr>
      </w:r>
    </w:p>
    <w:p xmlns:w14="http://schemas.microsoft.com/office/word/2010/wordml" w14:paraId="23FF6EAA" w14:textId="77777777">
      <w:pPr>
        <w:spacing w:before="0" w:after="0" w:line="240" w:lineRule="auto"/>
      </w:pPr>
      <w:r>
        <w:t/>
      </w:r>
    </w:p>
    <w:p xmlns:w14="http://schemas.microsoft.com/office/word/2010/wordml" w:rsidR="00E21B6F" w:rsidRDefault="00E21B6F" w14:paraId="215333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25-21-20. Establishment of board of trustees; membership requirements; term and compensation; annual reports.</w:t>
      </w:r>
      <w:r>
        <w:rPr>
          <w:rFonts w:ascii="Times New Roman" w:hAnsi="Times New Roman" w:eastAsia="Times New Roman" w:cs="Times New Roman"/>
          <w:b w:val="true"/>
          <w:sz w:val="22"/>
          <w:szCs w:val="22"/>
          <w:lang w:val="en-PH"/>
        </w:rPr>
      </w:r>
    </w:p>
    <w:p xmlns:w14="http://schemas.microsoft.com/office/word/2010/wordml" w:rsidR="00E21B6F" w:rsidRDefault="00E21B6F" w14:paraId="7B7B1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Board of Trustees for the Veterans' Trust Fund of South Carolina composed of eleven voting members.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w:t>
      </w:r>
      <w:r>
        <w:rPr>
          <w:rFonts w:ascii="Times New Roman" w:hAnsi="Times New Roman" w:eastAsia="Times New Roman" w:cs="Times New Roman"/>
          <w:sz w:val="22"/>
          <w:szCs w:val="22"/>
          <w:lang w:val="en-PH"/>
        </w:rPr>
        <w:t>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The members of the board shall elect officers from among themselves as necessary and shall utilize the staff</w:t>
      </w:r>
      <w:r>
        <w:rPr>
          <w:rFonts w:ascii="Times New Roman" w:hAnsi="Times New Roman" w:eastAsia="Times New Roman" w:cs="Times New Roman"/>
          <w:sz w:val="22"/>
          <w:szCs w:val="22"/>
          <w:lang w:val="en-PH"/>
        </w:rPr>
        <w:t xml:space="preserve"> of the Veterans' Affairs Department in order to carry out its duties, as provided in Section 25-21-30.</w:t>
      </w:r>
      <w:r>
        <w:rPr>
          <w:rFonts w:ascii="Times New Roman" w:hAnsi="Times New Roman" w:eastAsia="Times New Roman" w:cs="Times New Roman"/>
          <w:sz w:val="22"/>
          <w:szCs w:val="22"/>
          <w:lang w:val="en-PH"/>
        </w:rPr>
      </w:r>
    </w:p>
    <w:p xmlns:w14="http://schemas.microsoft.com/office/word/2010/wordml" w:rsidR="00E21B6F" w:rsidRDefault="00E21B6F" w14:paraId="7C40F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Individuals appointed at large by the Governor shall 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w:t>
      </w:r>
      <w:r>
        <w:rPr>
          <w:rFonts w:ascii="Times New Roman" w:hAnsi="Times New Roman" w:eastAsia="Times New Roman" w:cs="Times New Roman"/>
          <w:sz w:val="22"/>
          <w:szCs w:val="22"/>
          <w:lang w:val="en-PH"/>
        </w:rPr>
        <w:t>d in a hold-over capacity at the conclusion of his term for more than 180 days. Vacancies on the board must be filled in the same manner as the initial appointment for the unexpired term.</w:t>
      </w:r>
      <w:r>
        <w:rPr>
          <w:rFonts w:ascii="Times New Roman" w:hAnsi="Times New Roman" w:eastAsia="Times New Roman" w:cs="Times New Roman"/>
          <w:sz w:val="22"/>
          <w:szCs w:val="22"/>
          <w:lang w:val="en-PH"/>
        </w:rPr>
      </w:r>
    </w:p>
    <w:p xmlns:w14="http://schemas.microsoft.com/office/word/2010/wordml" w:rsidR="00E21B6F" w:rsidRDefault="00E21B6F" w14:paraId="2545C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board who are not full-time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r>
        <w:rPr>
          <w:rFonts w:ascii="Times New Roman" w:hAnsi="Times New Roman" w:eastAsia="Times New Roman" w:cs="Times New Roman"/>
          <w:sz w:val="22"/>
          <w:szCs w:val="22"/>
          <w:lang w:val="en-PH"/>
        </w:rPr>
      </w:r>
    </w:p>
    <w:p xmlns:w14="http://schemas.microsoft.com/office/word/2010/wordml" w:rsidR="00E21B6F" w:rsidRDefault="00E21B6F" w14:paraId="0E23F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complete report of the activities of the Veterans' Trust Fund must be made to the General Assembly annually.</w:t>
      </w:r>
      <w:r>
        <w:rPr>
          <w:rFonts w:ascii="Times New Roman" w:hAnsi="Times New Roman" w:eastAsia="Times New Roman" w:cs="Times New Roman"/>
          <w:sz w:val="22"/>
          <w:szCs w:val="22"/>
          <w:lang w:val="en-PH"/>
        </w:rPr>
      </w:r>
    </w:p>
    <w:p xmlns:w14="http://schemas.microsoft.com/office/word/2010/wordml" w14:paraId="4F5ACDA3" w14:textId="77777777">
      <w:pPr>
        <w:spacing w:before="0" w:after="0" w:line="240" w:lineRule="auto"/>
      </w:pPr>
      <w:r>
        <w:t/>
      </w:r>
    </w:p>
    <w:p xmlns:w14="http://schemas.microsoft.com/office/word/2010/wordml" w:rsidR="00E21B6F" w:rsidRDefault="00E21B6F" w14:paraId="46A25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90, § 1; 2000 Act No. 288, § 3; 2002 Act No. 167, § 1; 2005 Act No. 164, § 19; 2023 Act No. 58 (S.317), § 1, eff May 19, 2023.</w:t>
      </w:r>
      <w:r>
        <w:rPr>
          <w:rFonts w:ascii="Times New Roman" w:hAnsi="Times New Roman" w:eastAsia="Times New Roman" w:cs="Times New Roman"/>
          <w:sz w:val="22"/>
          <w:szCs w:val="22"/>
          <w:lang w:val="en-PH"/>
        </w:rPr>
      </w:r>
    </w:p>
    <w:p xmlns:w14="http://schemas.microsoft.com/office/word/2010/wordml" w:rsidR="00E21B6F" w:rsidRDefault="00E21B6F" w14:paraId="0B4DD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21B6F" w:rsidRDefault="00E21B6F" w14:paraId="55EF6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"Veterans' Affairs Department" was substituted for "Veterans' Affairs Division" and "Department of Veterans' Affairs" was substituted for "Office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668D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6160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2019 amendment to Section 25-11-20 provided that the Governor shall appoint a Secretary, rather than a Director, to lead the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2EF7E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459E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58, § 1, inserted the (A) to (D) designators, and rewrote (A) and (B).</w:t>
      </w:r>
      <w:r>
        <w:rPr>
          <w:rFonts w:ascii="Times New Roman" w:hAnsi="Times New Roman" w:eastAsia="Times New Roman" w:cs="Times New Roman"/>
          <w:sz w:val="22"/>
          <w:szCs w:val="22"/>
          <w:lang w:val="en-PH"/>
        </w:rPr>
      </w:r>
    </w:p>
    <w:p xmlns:w14="http://schemas.microsoft.com/office/word/2010/wordml" w14:paraId="5C531FD4" w14:textId="77777777">
      <w:pPr>
        <w:spacing w:before="0" w:after="0" w:line="240" w:lineRule="auto"/>
      </w:pPr>
      <w:r>
        <w:t/>
      </w:r>
    </w:p>
    <w:p xmlns:w14="http://schemas.microsoft.com/office/word/2010/wordml" w:rsidR="00E21B6F" w:rsidRDefault="00E21B6F" w14:paraId="2E05B7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25-21-30. Duties and functions of board of trustees.</w:t>
      </w:r>
      <w:r>
        <w:rPr>
          <w:rFonts w:ascii="Times New Roman" w:hAnsi="Times New Roman" w:eastAsia="Times New Roman" w:cs="Times New Roman"/>
          <w:b w:val="true"/>
          <w:sz w:val="22"/>
          <w:szCs w:val="22"/>
          <w:lang w:val="en-PH"/>
        </w:rPr>
      </w:r>
    </w:p>
    <w:p xmlns:w14="http://schemas.microsoft.com/office/word/2010/wordml" w:rsidR="00E21B6F" w:rsidRDefault="00E21B6F" w14:paraId="54B8C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fulfill its duties and functions, the board is authorized, but not limited to:</w:t>
      </w:r>
      <w:r>
        <w:rPr>
          <w:rFonts w:ascii="Times New Roman" w:hAnsi="Times New Roman" w:eastAsia="Times New Roman" w:cs="Times New Roman"/>
          <w:sz w:val="22"/>
          <w:szCs w:val="22"/>
          <w:lang w:val="en-PH"/>
        </w:rPr>
      </w:r>
    </w:p>
    <w:p xmlns:w14="http://schemas.microsoft.com/office/word/2010/wordml" w:rsidR="00E21B6F" w:rsidRDefault="00E21B6F" w14:paraId="6D0C8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assess the needs of veterans, establish priorities, and develop goals and objectives for the Veterans' Trust Fund;</w:t>
      </w:r>
      <w:r>
        <w:rPr>
          <w:rFonts w:ascii="Times New Roman" w:hAnsi="Times New Roman" w:eastAsia="Times New Roman" w:cs="Times New Roman"/>
          <w:sz w:val="22"/>
          <w:szCs w:val="22"/>
          <w:lang w:val="en-PH"/>
        </w:rPr>
      </w:r>
    </w:p>
    <w:p xmlns:w14="http://schemas.microsoft.com/office/word/2010/wordml" w:rsidR="00E21B6F" w:rsidRDefault="00E21B6F" w14:paraId="0BA34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decide how the monies in the fund must be disbursed;</w:t>
      </w:r>
      <w:r>
        <w:rPr>
          <w:rFonts w:ascii="Times New Roman" w:hAnsi="Times New Roman" w:eastAsia="Times New Roman" w:cs="Times New Roman"/>
          <w:sz w:val="22"/>
          <w:szCs w:val="22"/>
          <w:lang w:val="en-PH"/>
        </w:rPr>
      </w:r>
    </w:p>
    <w:p xmlns:w14="http://schemas.microsoft.com/office/word/2010/wordml" w:rsidR="00E21B6F" w:rsidRDefault="00E21B6F" w14:paraId="32E57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 gifts, grants, and bequests from any person, entity, or foundation, either public or private;</w:t>
      </w:r>
      <w:r>
        <w:rPr>
          <w:rFonts w:ascii="Times New Roman" w:hAnsi="Times New Roman" w:eastAsia="Times New Roman" w:cs="Times New Roman"/>
          <w:sz w:val="22"/>
          <w:szCs w:val="22"/>
          <w:lang w:val="en-PH"/>
        </w:rPr>
      </w:r>
    </w:p>
    <w:p xmlns:w14="http://schemas.microsoft.com/office/word/2010/wordml" w:rsidR="00E21B6F" w:rsidRDefault="00E21B6F" w14:paraId="13167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accept appropriations, loans, or grants from any governmental or quasigovernmental source;</w:t>
      </w:r>
      <w:r>
        <w:rPr>
          <w:rFonts w:ascii="Times New Roman" w:hAnsi="Times New Roman" w:eastAsia="Times New Roman" w:cs="Times New Roman"/>
          <w:sz w:val="22"/>
          <w:szCs w:val="22"/>
          <w:lang w:val="en-PH"/>
        </w:rPr>
      </w:r>
    </w:p>
    <w:p xmlns:w14="http://schemas.microsoft.com/office/word/2010/wordml" w:rsidR="00E21B6F" w:rsidRDefault="00E21B6F" w14:paraId="02D7B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acquire and hold property;</w:t>
      </w:r>
      <w:r>
        <w:rPr>
          <w:rFonts w:ascii="Times New Roman" w:hAnsi="Times New Roman" w:eastAsia="Times New Roman" w:cs="Times New Roman"/>
          <w:sz w:val="22"/>
          <w:szCs w:val="22"/>
          <w:lang w:val="en-PH"/>
        </w:rPr>
      </w:r>
    </w:p>
    <w:p xmlns:w14="http://schemas.microsoft.com/office/word/2010/wordml" w:rsidR="00E21B6F" w:rsidRDefault="00E21B6F" w14:paraId="5527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invest trust monies, including pooled investment funds maintained by the State;</w:t>
      </w:r>
      <w:r>
        <w:rPr>
          <w:rFonts w:ascii="Times New Roman" w:hAnsi="Times New Roman" w:eastAsia="Times New Roman" w:cs="Times New Roman"/>
          <w:sz w:val="22"/>
          <w:szCs w:val="22"/>
          <w:lang w:val="en-PH"/>
        </w:rPr>
      </w:r>
    </w:p>
    <w:p xmlns:w14="http://schemas.microsoft.com/office/word/2010/wordml" w:rsidR="00E21B6F" w:rsidRDefault="00E21B6F" w14:paraId="55BAB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solicit proposals for programs aimed at meeting identified needs;</w:t>
      </w:r>
      <w:r>
        <w:rPr>
          <w:rFonts w:ascii="Times New Roman" w:hAnsi="Times New Roman" w:eastAsia="Times New Roman" w:cs="Times New Roman"/>
          <w:sz w:val="22"/>
          <w:szCs w:val="22"/>
          <w:lang w:val="en-PH"/>
        </w:rPr>
      </w:r>
    </w:p>
    <w:p xmlns:w14="http://schemas.microsoft.com/office/word/2010/wordml" w:rsidR="00E21B6F" w:rsidRDefault="00E21B6F" w14:paraId="2BC1E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establish rules of procedure for board meetings and any other function of the fund necessary for the orderly conduct of its business;</w:t>
      </w:r>
      <w:r>
        <w:rPr>
          <w:rFonts w:ascii="Times New Roman" w:hAnsi="Times New Roman" w:eastAsia="Times New Roman" w:cs="Times New Roman"/>
          <w:sz w:val="22"/>
          <w:szCs w:val="22"/>
          <w:lang w:val="en-PH"/>
        </w:rPr>
      </w:r>
    </w:p>
    <w:p xmlns:w14="http://schemas.microsoft.com/office/word/2010/wordml" w:rsidR="00E21B6F" w:rsidRDefault="00E21B6F" w14:paraId="2F000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enter into contracts for the awarding of grants to public or private, nonprofit organizations;</w:t>
      </w:r>
      <w:r>
        <w:rPr>
          <w:rFonts w:ascii="Times New Roman" w:hAnsi="Times New Roman" w:eastAsia="Times New Roman" w:cs="Times New Roman"/>
          <w:sz w:val="22"/>
          <w:szCs w:val="22"/>
          <w:lang w:val="en-PH"/>
        </w:rPr>
      </w:r>
    </w:p>
    <w:p xmlns:w14="http://schemas.microsoft.com/office/word/2010/wordml" w:rsidR="00E21B6F" w:rsidRDefault="00E21B6F" w14:paraId="32AB7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establish criteria for awarding of grants which shall include the consideration of at least:</w:t>
      </w:r>
      <w:r>
        <w:rPr>
          <w:rFonts w:ascii="Times New Roman" w:hAnsi="Times New Roman" w:eastAsia="Times New Roman" w:cs="Times New Roman"/>
          <w:sz w:val="22"/>
          <w:szCs w:val="22"/>
          <w:lang w:val="en-PH"/>
        </w:rPr>
      </w:r>
    </w:p>
    <w:p xmlns:w14="http://schemas.microsoft.com/office/word/2010/wordml" w:rsidR="00E21B6F" w:rsidRDefault="00E21B6F" w14:paraId="55318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priority of the service need that the proposal addresses;</w:t>
      </w:r>
      <w:r>
        <w:rPr>
          <w:rFonts w:ascii="Times New Roman" w:hAnsi="Times New Roman" w:eastAsia="Times New Roman" w:cs="Times New Roman"/>
          <w:sz w:val="22"/>
          <w:szCs w:val="22"/>
          <w:lang w:val="en-PH"/>
        </w:rPr>
      </w:r>
    </w:p>
    <w:p xmlns:w14="http://schemas.microsoft.com/office/word/2010/wordml" w:rsidR="00E21B6F" w:rsidRDefault="00E21B6F" w14:paraId="72727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quality and soundness of the proposal and its probable effectiveness in accomplishing its objectives;</w:t>
      </w:r>
      <w:r>
        <w:rPr>
          <w:rFonts w:ascii="Times New Roman" w:hAnsi="Times New Roman" w:eastAsia="Times New Roman" w:cs="Times New Roman"/>
          <w:sz w:val="22"/>
          <w:szCs w:val="22"/>
          <w:lang w:val="en-PH"/>
        </w:rPr>
      </w:r>
    </w:p>
    <w:p xmlns:w14="http://schemas.microsoft.com/office/word/2010/wordml" w:rsidR="00E21B6F" w:rsidRDefault="00E21B6F" w14:paraId="49EAE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cost-benefit analysis of the project;</w:t>
      </w:r>
      <w:r>
        <w:rPr>
          <w:rFonts w:ascii="Times New Roman" w:hAnsi="Times New Roman" w:eastAsia="Times New Roman" w:cs="Times New Roman"/>
          <w:sz w:val="22"/>
          <w:szCs w:val="22"/>
          <w:lang w:val="en-PH"/>
        </w:rPr>
      </w:r>
    </w:p>
    <w:p xmlns:w14="http://schemas.microsoft.com/office/word/2010/wordml" w:rsidR="00E21B6F" w:rsidRDefault="00E21B6F" w14:paraId="65A05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degree of community support for the proposal;</w:t>
      </w:r>
      <w:r>
        <w:rPr>
          <w:rFonts w:ascii="Times New Roman" w:hAnsi="Times New Roman" w:eastAsia="Times New Roman" w:cs="Times New Roman"/>
          <w:sz w:val="22"/>
          <w:szCs w:val="22"/>
          <w:lang w:val="en-PH"/>
        </w:rPr>
      </w:r>
    </w:p>
    <w:p xmlns:w14="http://schemas.microsoft.com/office/word/2010/wordml" w:rsidR="00E21B6F" w:rsidRDefault="00E21B6F" w14:paraId="44AED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utilization of local resources, including volunteers, when appropriate, and matching or in-kind contributions which may be, but are not, required;</w:t>
      </w:r>
      <w:r>
        <w:rPr>
          <w:rFonts w:ascii="Times New Roman" w:hAnsi="Times New Roman" w:eastAsia="Times New Roman" w:cs="Times New Roman"/>
          <w:sz w:val="22"/>
          <w:szCs w:val="22"/>
          <w:lang w:val="en-PH"/>
        </w:rPr>
      </w:r>
    </w:p>
    <w:p xmlns:w14="http://schemas.microsoft.com/office/word/2010/wordml" w:rsidR="00E21B6F" w:rsidRDefault="00E21B6F" w14:paraId="4D0FE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qualifications of employees to be hired under the grant;</w:t>
      </w:r>
      <w:r>
        <w:rPr>
          <w:rFonts w:ascii="Times New Roman" w:hAnsi="Times New Roman" w:eastAsia="Times New Roman" w:cs="Times New Roman"/>
          <w:sz w:val="22"/>
          <w:szCs w:val="22"/>
          <w:lang w:val="en-PH"/>
        </w:rPr>
      </w:r>
    </w:p>
    <w:p xmlns:w14="http://schemas.microsoft.com/office/word/2010/wordml" w:rsidR="00E21B6F" w:rsidRDefault="00E21B6F" w14:paraId="50390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experience of the proposed project administrators in providing ongoing accountability for the program.</w:t>
      </w:r>
      <w:r>
        <w:rPr>
          <w:rFonts w:ascii="Times New Roman" w:hAnsi="Times New Roman" w:eastAsia="Times New Roman" w:cs="Times New Roman"/>
          <w:sz w:val="22"/>
          <w:szCs w:val="22"/>
          <w:lang w:val="en-PH"/>
        </w:rPr>
      </w:r>
    </w:p>
    <w:p xmlns:w14="http://schemas.microsoft.com/office/word/2010/wordml" w:rsidR="00E21B6F" w:rsidRDefault="00E21B6F" w14:paraId="3AA48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fundraise, to include making disbursements from the fund in support of fundraising activities. The disbursements may not exceed the lesser of one percent of the assets of the fund or fifty percent of the amount allowed to be disbursed pursuant to Section 25-21-40 per calendar year based on the closing balance of the fund and the end of the preceding calendar year.</w:t>
      </w:r>
      <w:r>
        <w:rPr>
          <w:rFonts w:ascii="Times New Roman" w:hAnsi="Times New Roman" w:eastAsia="Times New Roman" w:cs="Times New Roman"/>
          <w:sz w:val="22"/>
          <w:szCs w:val="22"/>
          <w:lang w:val="en-PH"/>
        </w:rPr>
      </w:r>
    </w:p>
    <w:p xmlns:w14="http://schemas.microsoft.com/office/word/2010/wordml" w14:paraId="0C541BA6" w14:textId="77777777">
      <w:pPr>
        <w:spacing w:before="0" w:after="0" w:line="240" w:lineRule="auto"/>
      </w:pPr>
      <w:r>
        <w:t/>
      </w:r>
    </w:p>
    <w:p xmlns:w14="http://schemas.microsoft.com/office/word/2010/wordml" w:rsidR="00E21B6F" w:rsidRDefault="00E21B6F" w14:paraId="16882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90, § 1; 2000 Act No. 288, § 4; 2024 Act No. 151 (H.4928), § 2, eff May 13, 2024.</w:t>
      </w:r>
      <w:r>
        <w:rPr>
          <w:rFonts w:ascii="Times New Roman" w:hAnsi="Times New Roman" w:eastAsia="Times New Roman" w:cs="Times New Roman"/>
          <w:sz w:val="22"/>
          <w:szCs w:val="22"/>
          <w:lang w:val="en-PH"/>
        </w:rPr>
      </w:r>
    </w:p>
    <w:p xmlns:w14="http://schemas.microsoft.com/office/word/2010/wordml" w:rsidR="00E21B6F" w:rsidRDefault="00E21B6F" w14:paraId="17F53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3629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151, § 2, added (11).</w:t>
      </w:r>
      <w:r>
        <w:rPr>
          <w:rFonts w:ascii="Times New Roman" w:hAnsi="Times New Roman" w:eastAsia="Times New Roman" w:cs="Times New Roman"/>
          <w:sz w:val="22"/>
          <w:szCs w:val="22"/>
          <w:lang w:val="en-PH"/>
        </w:rPr>
      </w:r>
    </w:p>
    <w:p xmlns:w14="http://schemas.microsoft.com/office/word/2010/wordml" w14:paraId="2635D183" w14:textId="77777777">
      <w:pPr>
        <w:spacing w:before="0" w:after="0" w:line="240" w:lineRule="auto"/>
      </w:pPr>
      <w:r>
        <w:t/>
      </w:r>
    </w:p>
    <w:p xmlns:w14="http://schemas.microsoft.com/office/word/2010/wordml" w:rsidR="00E21B6F" w:rsidRDefault="00E21B6F" w14:paraId="5B334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25-21-40. Availability of funds for disbursement from Veterans' Trust Fund.</w:t>
      </w:r>
      <w:r>
        <w:rPr>
          <w:rFonts w:ascii="Times New Roman" w:hAnsi="Times New Roman" w:eastAsia="Times New Roman" w:cs="Times New Roman"/>
          <w:b w:val="true"/>
          <w:sz w:val="22"/>
          <w:szCs w:val="22"/>
          <w:lang w:val="en-PH"/>
        </w:rPr>
      </w:r>
    </w:p>
    <w:p xmlns:w14="http://schemas.microsoft.com/office/word/2010/wordml" w:rsidR="00E21B6F" w:rsidRDefault="00E21B6F" w14:paraId="536DC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the assets of the Veterans'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 Trust Fund. When assets in the trust fund exceed one million dollars, all credited earnings plus all future annual deposits to the trust fund from contr</w:t>
      </w:r>
      <w:r>
        <w:rPr>
          <w:rFonts w:ascii="Times New Roman" w:hAnsi="Times New Roman" w:eastAsia="Times New Roman" w:cs="Times New Roman"/>
          <w:sz w:val="22"/>
          <w:szCs w:val="22"/>
          <w:lang w:val="en-PH"/>
        </w:rPr>
        <w:t>ibutions are available for disbursement upon the authorization of the Board of Trustees for the Veterans' Trust Fund.</w:t>
      </w:r>
      <w:r>
        <w:rPr>
          <w:rFonts w:ascii="Times New Roman" w:hAnsi="Times New Roman" w:eastAsia="Times New Roman" w:cs="Times New Roman"/>
          <w:sz w:val="22"/>
          <w:szCs w:val="22"/>
          <w:lang w:val="en-PH"/>
        </w:rPr>
      </w:r>
    </w:p>
    <w:p xmlns:w14="http://schemas.microsoft.com/office/word/2010/wordml" w14:paraId="54D892A8" w14:textId="77777777">
      <w:pPr>
        <w:spacing w:before="0" w:after="0" w:line="240" w:lineRule="auto"/>
      </w:pPr>
      <w:r>
        <w:t/>
      </w:r>
    </w:p>
    <w:p xmlns:w14="http://schemas.microsoft.com/office/word/2010/wordml" w:rsidR="00E21B6F" w:rsidRDefault="00E21B6F" w14:paraId="3A745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90, § 1; 2000 Act No. 288, § 5.</w:t>
      </w:r>
      <w:r>
        <w:rPr>
          <w:rFonts w:ascii="Times New Roman" w:hAnsi="Times New Roman" w:eastAsia="Times New Roman" w:cs="Times New Roman"/>
          <w:sz w:val="22"/>
          <w:szCs w:val="22"/>
          <w:lang w:val="en-PH"/>
        </w:rPr>
      </w:r>
    </w:p>
    <w:p xmlns:w14="http://schemas.microsoft.com/office/word/2010/wordml" w14:paraId="5CB97548" w14:textId="77777777">
      <w:pPr>
        <w:spacing w:before="0" w:after="0" w:line="240" w:lineRule="auto"/>
      </w:pPr>
      <w:r>
        <w:t/>
      </w:r>
    </w:p>
    <w:p xmlns:w14="http://schemas.microsoft.com/office/word/2010/wordml" w:rsidR="00E21B6F" w:rsidRDefault="00E21B6F" w14:paraId="2D3094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25-21-50. Funds from contributions required to be deposited in Veterans' Trust Fund.</w:t>
      </w:r>
      <w:r>
        <w:rPr>
          <w:rFonts w:ascii="Times New Roman" w:hAnsi="Times New Roman" w:eastAsia="Times New Roman" w:cs="Times New Roman"/>
          <w:b w:val="true"/>
          <w:sz w:val="22"/>
          <w:szCs w:val="22"/>
          <w:lang w:val="en-PH"/>
        </w:rPr>
      </w:r>
    </w:p>
    <w:p xmlns:w14="http://schemas.microsoft.com/office/word/2010/wordml" w:rsidR="00E21B6F" w:rsidRDefault="00E21B6F" w14:paraId="67006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from the receipt of contributions pursuant to Section 12-6-5070 must be deposited in the Veterans' Trust Fund for disbursement pursuant to the terms of this chapter.</w:t>
      </w:r>
      <w:r>
        <w:rPr>
          <w:rFonts w:ascii="Times New Roman" w:hAnsi="Times New Roman" w:eastAsia="Times New Roman" w:cs="Times New Roman"/>
          <w:sz w:val="22"/>
          <w:szCs w:val="22"/>
          <w:lang w:val="en-PH"/>
        </w:rPr>
      </w:r>
    </w:p>
    <w:p xmlns:w14="http://schemas.microsoft.com/office/word/2010/wordml" w14:paraId="65837776" w14:textId="77777777">
      <w:pPr>
        <w:spacing w:before="0" w:after="0" w:line="240" w:lineRule="auto"/>
      </w:pPr>
      <w:r>
        <w:t/>
      </w:r>
    </w:p>
    <w:p xmlns:w14="http://schemas.microsoft.com/office/word/2010/wordml" w:rsidR="00E21B6F" w:rsidRDefault="00E21B6F" w14:paraId="37042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90, § 1.</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