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b887b9c9a41b4" /><Relationship Type="http://schemas.openxmlformats.org/package/2006/relationships/metadata/core-properties" Target="/package/services/metadata/core-properties/da32df11d8dd4b73b88061e67b20a26e.psmdcp" Id="R4577b93c09d94869" /></Relationships>
</file>

<file path=word/document.xml><?xml version="1.0" encoding="utf-8"?>
<w:document xmlns:w="http://schemas.openxmlformats.org/wordprocessingml/2006/main">
  <w:body>
    <w:p xmlns:w14="http://schemas.microsoft.com/office/word/2010/wordml" w:rsidR="00CD0A5E" w:rsidRDefault="00CD0A5E" w14:paraId="0C5D2D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CD0A5E" w:rsidRDefault="00CD0A5E" w14:paraId="35A7BC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Adulterated, Misbranded, or New Drugs and Devices</w:t>
      </w:r>
      <w:r>
        <w:rPr>
          <w:rFonts w:ascii="Times New Roman" w:hAnsi="Times New Roman" w:eastAsia="Times New Roman" w:cs="Times New Roman"/>
          <w:sz w:val="22"/>
          <w:szCs w:val="22"/>
          <w:lang w:val="en-PH"/>
        </w:rPr>
      </w:r>
    </w:p>
    <w:p xmlns:w14="http://schemas.microsoft.com/office/word/2010/wordml" w:rsidR="00CD0A5E" w:rsidRDefault="00CD0A5E" w14:paraId="01BEF818" w14:textId="77777777">
      <w:pPr>
        <w:spacing w:before="0" w:after="0" w:line="240" w:lineRule="auto"/>
        <w:rPr>
          <w:rFonts w:ascii="Arial" w:hAnsi="Arial" w:cs="Arial"/>
          <w:lang w:val="en-PH"/>
        </w:rPr>
      </w:pPr>
    </w:p>
    <w:p xmlns:w14="http://schemas.microsoft.com/office/word/2010/wordml" w14:paraId="6C8979EE" w14:textId="77777777">
      <w:pPr>
        <w:spacing w:before="0" w:after="0" w:line="240" w:lineRule="auto"/>
      </w:pPr>
      <w:r>
        <w:t/>
      </w:r>
    </w:p>
    <w:p xmlns:w14="http://schemas.microsoft.com/office/word/2010/wordml" w:rsidR="00CD0A5E" w:rsidRDefault="00CD0A5E" w14:paraId="7B0FE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D0A5E" w:rsidRDefault="00CD0A5E" w14:paraId="4065F79D" w14:textId="77777777">
      <w:pPr>
        <w:spacing w:before="0" w:after="0" w:line="240" w:lineRule="auto"/>
        <w:rPr>
          <w:rFonts w:ascii="Arial" w:hAnsi="Arial" w:cs="Arial"/>
          <w:lang w:val="en-PH"/>
        </w:rPr>
      </w:pPr>
    </w:p>
    <w:p xmlns:w14="http://schemas.microsoft.com/office/word/2010/wordml" w:rsidR="00CD0A5E" w:rsidRDefault="00CD0A5E" w14:paraId="6E27F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1993 Act No. 181, § 1613, references to the "Commissioner of Health and Environmental Control" were changed to "Director of Health and Environmental Control".</w:t>
      </w:r>
      <w:r>
        <w:rPr>
          <w:rFonts w:ascii="Times New Roman" w:hAnsi="Times New Roman" w:eastAsia="Times New Roman" w:cs="Times New Roman"/>
          <w:sz w:val="22"/>
          <w:szCs w:val="22"/>
          <w:lang w:val="en-PH"/>
        </w:rPr>
      </w:r>
    </w:p>
    <w:p xmlns:w14="http://schemas.microsoft.com/office/word/2010/wordml" w:rsidR="00CD0A5E" w:rsidRDefault="00CD0A5E" w14:paraId="47A90DC5" w14:textId="77777777">
      <w:pPr>
        <w:spacing w:before="0" w:after="0" w:line="240" w:lineRule="auto"/>
        <w:rPr>
          <w:rFonts w:ascii="Arial" w:hAnsi="Arial" w:cs="Arial"/>
          <w:lang w:val="en-PH"/>
        </w:rPr>
      </w:pPr>
    </w:p>
    <w:p xmlns:w14="http://schemas.microsoft.com/office/word/2010/wordml" w14:paraId="6F0D3DCA" w14:textId="77777777">
      <w:pPr>
        <w:spacing w:before="0" w:after="0" w:line="240" w:lineRule="auto"/>
      </w:pPr>
      <w:r>
        <w:t/>
      </w:r>
    </w:p>
    <w:p xmlns:w14="http://schemas.microsoft.com/office/word/2010/wordml" w:rsidR="00CD0A5E" w:rsidRDefault="00CD0A5E" w14:paraId="4A6711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57B72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Drug Act.</w:t>
      </w:r>
      <w:r>
        <w:rPr>
          <w:rFonts w:ascii="Times New Roman" w:hAnsi="Times New Roman" w:eastAsia="Times New Roman" w:cs="Times New Roman"/>
          <w:sz w:val="22"/>
          <w:szCs w:val="22"/>
          <w:lang w:val="en-PH"/>
        </w:rPr>
      </w:r>
    </w:p>
    <w:p xmlns:w14="http://schemas.microsoft.com/office/word/2010/wordml" w14:paraId="1BBE1EC9" w14:textId="77777777">
      <w:pPr>
        <w:spacing w:before="0" w:after="0" w:line="240" w:lineRule="auto"/>
      </w:pPr>
      <w:r>
        <w:t/>
      </w:r>
    </w:p>
    <w:p xmlns:w14="http://schemas.microsoft.com/office/word/2010/wordml" w:rsidR="00CD0A5E" w:rsidRDefault="00CD0A5E" w14:paraId="78710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32-1510.101; 1972 (57) 3046.</w:t>
      </w:r>
      <w:r>
        <w:rPr>
          <w:rFonts w:ascii="Times New Roman" w:hAnsi="Times New Roman" w:eastAsia="Times New Roman" w:cs="Times New Roman"/>
          <w:sz w:val="22"/>
          <w:szCs w:val="22"/>
          <w:lang w:val="en-PH"/>
        </w:rPr>
      </w:r>
    </w:p>
    <w:p xmlns:w14="http://schemas.microsoft.com/office/word/2010/wordml" w14:paraId="0B08DEDF" w14:textId="77777777">
      <w:pPr>
        <w:spacing w:before="0" w:after="0" w:line="240" w:lineRule="auto"/>
      </w:pPr>
      <w:r>
        <w:t/>
      </w:r>
    </w:p>
    <w:p xmlns:w14="http://schemas.microsoft.com/office/word/2010/wordml" w:rsidR="00CD0A5E" w:rsidRDefault="00CD0A5E" w14:paraId="1E6493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060E3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CD0A5E" w:rsidRDefault="00CD0A5E" w14:paraId="2C0E3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The "Director of Health and Environmental Control" </w:t>
      </w:r>
      <w:r>
        <w:rPr>
          <w:rFonts w:ascii="Times New Roman" w:hAnsi="Times New Roman" w:eastAsia="Times New Roman" w:cs="Times New Roman"/>
          <w:sz w:val="22"/>
          <w:szCs w:val="22"/>
          <w:lang w:val="en-PH"/>
        </w:rPr>
        <w:t>means the Director of Health and Environmental Control or his designated agent.</w:t>
      </w:r>
      <w:r>
        <w:rPr>
          <w:rFonts w:ascii="Times New Roman" w:hAnsi="Times New Roman" w:eastAsia="Times New Roman" w:cs="Times New Roman"/>
          <w:sz w:val="22"/>
          <w:szCs w:val="22"/>
          <w:lang w:val="en-PH"/>
        </w:rPr>
      </w:r>
    </w:p>
    <w:p xmlns:w14="http://schemas.microsoft.com/office/word/2010/wordml" w:rsidR="00CD0A5E" w:rsidRDefault="00CD0A5E" w14:paraId="0E288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The term "drug"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w:t>
      </w:r>
      <w:r>
        <w:rPr>
          <w:rFonts w:ascii="Times New Roman" w:hAnsi="Times New Roman" w:eastAsia="Times New Roman" w:cs="Times New Roman"/>
          <w:sz w:val="22"/>
          <w:szCs w:val="22"/>
          <w:lang w:val="en-PH"/>
        </w:rPr>
        <w:t xml:space="preserve"> component of any articles specified in clause (A), (B) or (C); but does not include devices or their components, parts, or accessories.</w:t>
      </w:r>
      <w:r>
        <w:rPr>
          <w:rFonts w:ascii="Times New Roman" w:hAnsi="Times New Roman" w:eastAsia="Times New Roman" w:cs="Times New Roman"/>
          <w:sz w:val="22"/>
          <w:szCs w:val="22"/>
          <w:lang w:val="en-PH"/>
        </w:rPr>
      </w:r>
    </w:p>
    <w:p xmlns:w14="http://schemas.microsoft.com/office/word/2010/wordml" w:rsidR="00CD0A5E" w:rsidRDefault="00CD0A5E" w14:paraId="2C01E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"counterfeit drug"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w:t>
      </w:r>
      <w:r>
        <w:rPr>
          <w:rFonts w:ascii="Times New Roman" w:hAnsi="Times New Roman" w:eastAsia="Times New Roman" w:cs="Times New Roman"/>
          <w:sz w:val="22"/>
          <w:szCs w:val="22"/>
          <w:lang w:val="en-PH"/>
        </w:rPr>
        <w:t>ug manufacturer, processor, packer, or distributor.</w:t>
      </w:r>
      <w:r>
        <w:rPr>
          <w:rFonts w:ascii="Times New Roman" w:hAnsi="Times New Roman" w:eastAsia="Times New Roman" w:cs="Times New Roman"/>
          <w:sz w:val="22"/>
          <w:szCs w:val="22"/>
          <w:lang w:val="en-PH"/>
        </w:rPr>
      </w:r>
    </w:p>
    <w:p xmlns:w14="http://schemas.microsoft.com/office/word/2010/wordml" w:rsidR="00CD0A5E" w:rsidRDefault="00CD0A5E" w14:paraId="0A435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"device"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r>
        <w:rPr>
          <w:rFonts w:ascii="Times New Roman" w:hAnsi="Times New Roman" w:eastAsia="Times New Roman" w:cs="Times New Roman"/>
          <w:sz w:val="22"/>
          <w:szCs w:val="22"/>
          <w:lang w:val="en-PH"/>
        </w:rPr>
      </w:r>
    </w:p>
    <w:p xmlns:w14="http://schemas.microsoft.com/office/word/2010/wordml" w:rsidR="00CD0A5E" w:rsidRDefault="00CD0A5E" w14:paraId="2B53C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 "official compendium" means the official United States Pharmacopoeia, Official Homeopathic Pharmacopoeia of the United States, Official National Formulary, or any supplement to any of them.</w:t>
      </w:r>
      <w:r>
        <w:rPr>
          <w:rFonts w:ascii="Times New Roman" w:hAnsi="Times New Roman" w:eastAsia="Times New Roman" w:cs="Times New Roman"/>
          <w:sz w:val="22"/>
          <w:szCs w:val="22"/>
          <w:lang w:val="en-PH"/>
        </w:rPr>
      </w:r>
    </w:p>
    <w:p xmlns:w14="http://schemas.microsoft.com/office/word/2010/wordml" w:rsidR="00CD0A5E" w:rsidRDefault="00CD0A5E" w14:paraId="17671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r>
        <w:rPr>
          <w:rFonts w:ascii="Times New Roman" w:hAnsi="Times New Roman" w:eastAsia="Times New Roman" w:cs="Times New Roman"/>
          <w:sz w:val="22"/>
          <w:szCs w:val="22"/>
          <w:lang w:val="en-PH"/>
        </w:rPr>
      </w:r>
    </w:p>
    <w:p xmlns:w14="http://schemas.microsoft.com/office/word/2010/wordml" w:rsidR="00CD0A5E" w:rsidRDefault="00CD0A5E" w14:paraId="0F34E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term "labeling" means all labels and other written, printed, or graphic matter (1) upon any article or any of its containers or wrappers, or (2) accompanying such article.</w:t>
      </w:r>
      <w:r>
        <w:rPr>
          <w:rFonts w:ascii="Times New Roman" w:hAnsi="Times New Roman" w:eastAsia="Times New Roman" w:cs="Times New Roman"/>
          <w:sz w:val="22"/>
          <w:szCs w:val="22"/>
          <w:lang w:val="en-PH"/>
        </w:rPr>
      </w:r>
    </w:p>
    <w:p xmlns:w14="http://schemas.microsoft.com/office/word/2010/wordml" w:rsidR="00CD0A5E" w:rsidRDefault="00CD0A5E" w14:paraId="19C23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w:t>
      </w:r>
      <w:r>
        <w:rPr>
          <w:rFonts w:ascii="Times New Roman" w:hAnsi="Times New Roman" w:eastAsia="Times New Roman" w:cs="Times New Roman"/>
          <w:sz w:val="22"/>
          <w:szCs w:val="22"/>
          <w:lang w:val="en-PH"/>
        </w:rPr>
        <w:t>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r>
        <w:rPr>
          <w:rFonts w:ascii="Times New Roman" w:hAnsi="Times New Roman" w:eastAsia="Times New Roman" w:cs="Times New Roman"/>
          <w:sz w:val="22"/>
          <w:szCs w:val="22"/>
          <w:lang w:val="en-PH"/>
        </w:rPr>
      </w:r>
    </w:p>
    <w:p xmlns:w14="http://schemas.microsoft.com/office/word/2010/wordml" w:rsidR="00CD0A5E" w:rsidRDefault="00CD0A5E" w14:paraId="5911F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term "new drug" means:</w:t>
      </w:r>
      <w:r>
        <w:rPr>
          <w:rFonts w:ascii="Times New Roman" w:hAnsi="Times New Roman" w:eastAsia="Times New Roman" w:cs="Times New Roman"/>
          <w:sz w:val="22"/>
          <w:szCs w:val="22"/>
          <w:lang w:val="en-PH"/>
        </w:rPr>
      </w:r>
    </w:p>
    <w:p xmlns:w14="http://schemas.microsoft.com/office/word/2010/wordml" w:rsidR="00CD0A5E" w:rsidRDefault="00CD0A5E" w14:paraId="317E3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"new drug" if at any time prior to Jul</w:t>
      </w:r>
      <w:r>
        <w:rPr>
          <w:rFonts w:ascii="Times New Roman" w:hAnsi="Times New Roman" w:eastAsia="Times New Roman" w:cs="Times New Roman"/>
          <w:sz w:val="22"/>
          <w:szCs w:val="22"/>
          <w:lang w:val="en-PH"/>
        </w:rPr>
        <w:t>y 17, 1972 it was subject to the Federal Food and Drug Act of June 30, 1906, as amended, and if at such time its labeling contained the same representations concerning the conditions of its use; or</w:t>
      </w:r>
      <w:r>
        <w:rPr>
          <w:rFonts w:ascii="Times New Roman" w:hAnsi="Times New Roman" w:eastAsia="Times New Roman" w:cs="Times New Roman"/>
          <w:sz w:val="22"/>
          <w:szCs w:val="22"/>
          <w:lang w:val="en-PH"/>
        </w:rPr>
      </w:r>
    </w:p>
    <w:p xmlns:w14="http://schemas.microsoft.com/office/word/2010/wordml" w:rsidR="00CD0A5E" w:rsidRDefault="00CD0A5E" w14:paraId="43AA5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r>
        <w:rPr>
          <w:rFonts w:ascii="Times New Roman" w:hAnsi="Times New Roman" w:eastAsia="Times New Roman" w:cs="Times New Roman"/>
          <w:sz w:val="22"/>
          <w:szCs w:val="22"/>
          <w:lang w:val="en-PH"/>
        </w:rPr>
      </w:r>
    </w:p>
    <w:p xmlns:w14="http://schemas.microsoft.com/office/word/2010/wordml" w:rsidR="00CD0A5E" w:rsidRDefault="00CD0A5E" w14:paraId="01422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term "color" includes black, white, and intermediate grays.</w:t>
      </w:r>
      <w:r>
        <w:rPr>
          <w:rFonts w:ascii="Times New Roman" w:hAnsi="Times New Roman" w:eastAsia="Times New Roman" w:cs="Times New Roman"/>
          <w:sz w:val="22"/>
          <w:szCs w:val="22"/>
          <w:lang w:val="en-PH"/>
        </w:rPr>
      </w:r>
    </w:p>
    <w:p xmlns:w14="http://schemas.microsoft.com/office/word/2010/wordml" w14:paraId="09FA2102" w14:textId="77777777">
      <w:pPr>
        <w:spacing w:before="0" w:after="0" w:line="240" w:lineRule="auto"/>
      </w:pPr>
      <w:r>
        <w:t/>
      </w:r>
    </w:p>
    <w:p xmlns:w14="http://schemas.microsoft.com/office/word/2010/wordml" w:rsidR="00CD0A5E" w:rsidRDefault="00CD0A5E" w14:paraId="6AA40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32-1510.102; 1972 (57) 3046.</w:t>
      </w:r>
      <w:r>
        <w:rPr>
          <w:rFonts w:ascii="Times New Roman" w:hAnsi="Times New Roman" w:eastAsia="Times New Roman" w:cs="Times New Roman"/>
          <w:sz w:val="22"/>
          <w:szCs w:val="22"/>
          <w:lang w:val="en-PH"/>
        </w:rPr>
      </w:r>
    </w:p>
    <w:p xmlns:w14="http://schemas.microsoft.com/office/word/2010/wordml" w14:paraId="37E501FD" w14:textId="77777777">
      <w:pPr>
        <w:spacing w:before="0" w:after="0" w:line="240" w:lineRule="auto"/>
      </w:pPr>
      <w:r>
        <w:t/>
      </w:r>
    </w:p>
    <w:p xmlns:w14="http://schemas.microsoft.com/office/word/2010/wordml" w:rsidR="00CD0A5E" w:rsidRDefault="00CD0A5E" w14:paraId="78E5A9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39-23-30. Drug or device deemed adulterated.</w:t>
      </w:r>
      <w:r>
        <w:rPr>
          <w:rFonts w:ascii="Times New Roman" w:hAnsi="Times New Roman" w:eastAsia="Times New Roman" w:cs="Times New Roman"/>
          <w:b w:val="true"/>
          <w:sz w:val="22"/>
          <w:szCs w:val="22"/>
          <w:lang w:val="en-PH"/>
        </w:rPr>
      </w:r>
    </w:p>
    <w:p xmlns:w14="http://schemas.microsoft.com/office/word/2010/wordml" w:rsidR="00CD0A5E" w:rsidRDefault="00CD0A5E" w14:paraId="2E9F1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drug or device shall be deemed to be adulterated:</w:t>
      </w:r>
      <w:r>
        <w:rPr>
          <w:rFonts w:ascii="Times New Roman" w:hAnsi="Times New Roman" w:eastAsia="Times New Roman" w:cs="Times New Roman"/>
          <w:sz w:val="22"/>
          <w:szCs w:val="22"/>
          <w:lang w:val="en-PH"/>
        </w:rPr>
      </w:r>
    </w:p>
    <w:p xmlns:w14="http://schemas.microsoft.com/office/word/2010/wordml" w:rsidR="00CD0A5E" w:rsidRDefault="00CD0A5E" w14:paraId="1BD1B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w:t>
      </w:r>
      <w:r>
        <w:rPr>
          <w:rFonts w:ascii="Times New Roman" w:hAnsi="Times New Roman" w:eastAsia="Times New Roman" w:cs="Times New Roman"/>
          <w:sz w:val="22"/>
          <w:szCs w:val="22"/>
          <w:lang w:val="en-PH"/>
        </w:rPr>
        <w:t xml:space="preserve">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w:t>
      </w:r>
      <w:r>
        <w:rPr>
          <w:rFonts w:ascii="Times New Roman" w:hAnsi="Times New Roman" w:eastAsia="Times New Roman" w:cs="Times New Roman"/>
          <w:sz w:val="22"/>
          <w:szCs w:val="22"/>
          <w:lang w:val="en-PH"/>
        </w:rPr>
        <w:t>a color additive which is unsafe within the meaning of Section 706(a) of the Federal Food, Drug, and Cosmetic Act, as amended, (B) it is a color additive the intended use of which in or on drugs is for purposes of coloring only and is unsafe within the meaning of Section 706(a) of the Federal Food, Drug, and Cosmetic Act, as amended; or (5) if it is a new animal drug which is unsafe within the meaning of Section 512 of the Federal Food, Drug, and Cosmetic Act, as amended; or (6) if it is an animal feed bear</w:t>
      </w:r>
      <w:r>
        <w:rPr>
          <w:rFonts w:ascii="Times New Roman" w:hAnsi="Times New Roman" w:eastAsia="Times New Roman" w:cs="Times New Roman"/>
          <w:sz w:val="22"/>
          <w:szCs w:val="22"/>
          <w:lang w:val="en-PH"/>
        </w:rPr>
        <w:t>ing or containing a new animal drug, and such animal feed is unsafe within the meaning of Section 512 of the Federal Food, Drug, and Cosmetic Act, as amended.</w:t>
      </w:r>
      <w:r>
        <w:rPr>
          <w:rFonts w:ascii="Times New Roman" w:hAnsi="Times New Roman" w:eastAsia="Times New Roman" w:cs="Times New Roman"/>
          <w:sz w:val="22"/>
          <w:szCs w:val="22"/>
          <w:lang w:val="en-PH"/>
        </w:rPr>
      </w:r>
    </w:p>
    <w:p xmlns:w14="http://schemas.microsoft.com/office/word/2010/wordml" w:rsidR="00CD0A5E" w:rsidRDefault="00CD0A5E" w14:paraId="2631C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w:t>
      </w:r>
      <w:r>
        <w:rPr>
          <w:rFonts w:ascii="Times New Roman" w:hAnsi="Times New Roman" w:eastAsia="Times New Roman" w:cs="Times New Roman"/>
          <w:sz w:val="22"/>
          <w:szCs w:val="22"/>
          <w:lang w:val="en-PH"/>
        </w:rPr>
        <w:t>or such tests or methods of assay as are prescribed are, in the judgment of the Director of Health and Environmental Control, insufficient for the making of such determination, the Director shall bring such fact to the attention of the appropriate body charged with the revision of such compendium, and if such body fails within a reasonable time to prescribe tests or methods of assay, which, in the judgment of the Director, are sufficient for purposes of this paragraph, then the Director shall promulgate reg</w:t>
      </w:r>
      <w:r>
        <w:rPr>
          <w:rFonts w:ascii="Times New Roman" w:hAnsi="Times New Roman" w:eastAsia="Times New Roman" w:cs="Times New Roman"/>
          <w:sz w:val="22"/>
          <w:szCs w:val="22"/>
          <w:lang w:val="en-PH"/>
        </w:rPr>
        <w:t>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w:t>
      </w:r>
      <w:r>
        <w:rPr>
          <w:rFonts w:ascii="Times New Roman" w:hAnsi="Times New Roman" w:eastAsia="Times New Roman" w:cs="Times New Roman"/>
          <w:sz w:val="22"/>
          <w:szCs w:val="22"/>
          <w:lang w:val="en-PH"/>
        </w:rPr>
        <w:t xml:space="preserve">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r>
        <w:rPr>
          <w:rFonts w:ascii="Times New Roman" w:hAnsi="Times New Roman" w:eastAsia="Times New Roman" w:cs="Times New Roman"/>
          <w:sz w:val="22"/>
          <w:szCs w:val="22"/>
          <w:lang w:val="en-PH"/>
        </w:rPr>
      </w:r>
    </w:p>
    <w:p xmlns:w14="http://schemas.microsoft.com/office/word/2010/wordml" w:rsidR="00CD0A5E" w:rsidRDefault="00CD0A5E" w14:paraId="524A3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is not subject to the provisions of paragraph (b) of this section, and its strength differs from, or its purity or quality falls below that which it purports or is represented to possess.</w:t>
      </w:r>
      <w:r>
        <w:rPr>
          <w:rFonts w:ascii="Times New Roman" w:hAnsi="Times New Roman" w:eastAsia="Times New Roman" w:cs="Times New Roman"/>
          <w:sz w:val="22"/>
          <w:szCs w:val="22"/>
          <w:lang w:val="en-PH"/>
        </w:rPr>
      </w:r>
    </w:p>
    <w:p xmlns:w14="http://schemas.microsoft.com/office/word/2010/wordml" w:rsidR="00CD0A5E" w:rsidRDefault="00CD0A5E" w14:paraId="6F571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 is a drug and any substance has been (1) mixed or packed therewith so as to reduce its quality of strength or (2) substituted wholly or in part therefor.</w:t>
      </w:r>
      <w:r>
        <w:rPr>
          <w:rFonts w:ascii="Times New Roman" w:hAnsi="Times New Roman" w:eastAsia="Times New Roman" w:cs="Times New Roman"/>
          <w:sz w:val="22"/>
          <w:szCs w:val="22"/>
          <w:lang w:val="en-PH"/>
        </w:rPr>
      </w:r>
    </w:p>
    <w:p xmlns:w14="http://schemas.microsoft.com/office/word/2010/wordml" w14:paraId="7D7C67A5" w14:textId="77777777">
      <w:pPr>
        <w:spacing w:before="0" w:after="0" w:line="240" w:lineRule="auto"/>
      </w:pPr>
      <w:r>
        <w:t/>
      </w:r>
    </w:p>
    <w:p xmlns:w14="http://schemas.microsoft.com/office/word/2010/wordml" w:rsidR="00CD0A5E" w:rsidRDefault="00CD0A5E" w14:paraId="47AF3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32-1510.103; 1972 (57) 3046.</w:t>
      </w:r>
      <w:r>
        <w:rPr>
          <w:rFonts w:ascii="Times New Roman" w:hAnsi="Times New Roman" w:eastAsia="Times New Roman" w:cs="Times New Roman"/>
          <w:sz w:val="22"/>
          <w:szCs w:val="22"/>
          <w:lang w:val="en-PH"/>
        </w:rPr>
      </w:r>
    </w:p>
    <w:p xmlns:w14="http://schemas.microsoft.com/office/word/2010/wordml" w14:paraId="0166B992" w14:textId="77777777">
      <w:pPr>
        <w:spacing w:before="0" w:after="0" w:line="240" w:lineRule="auto"/>
      </w:pPr>
      <w:r>
        <w:t/>
      </w:r>
    </w:p>
    <w:p xmlns:w14="http://schemas.microsoft.com/office/word/2010/wordml" w:rsidR="00CD0A5E" w:rsidRDefault="00CD0A5E" w14:paraId="0C5D7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39-23-40. Drug or device deemed misbranded.</w:t>
      </w:r>
      <w:r>
        <w:rPr>
          <w:rFonts w:ascii="Times New Roman" w:hAnsi="Times New Roman" w:eastAsia="Times New Roman" w:cs="Times New Roman"/>
          <w:b w:val="true"/>
          <w:sz w:val="22"/>
          <w:szCs w:val="22"/>
          <w:lang w:val="en-PH"/>
        </w:rPr>
      </w:r>
    </w:p>
    <w:p xmlns:w14="http://schemas.microsoft.com/office/word/2010/wordml" w:rsidR="00CD0A5E" w:rsidRDefault="00CD0A5E" w14:paraId="26D7F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drug or device shall be deemed to be misbranded:</w:t>
      </w:r>
      <w:r>
        <w:rPr>
          <w:rFonts w:ascii="Times New Roman" w:hAnsi="Times New Roman" w:eastAsia="Times New Roman" w:cs="Times New Roman"/>
          <w:sz w:val="22"/>
          <w:szCs w:val="22"/>
          <w:lang w:val="en-PH"/>
        </w:rPr>
      </w:r>
    </w:p>
    <w:p xmlns:w14="http://schemas.microsoft.com/office/word/2010/wordml" w:rsidR="00CD0A5E" w:rsidRDefault="00CD0A5E" w14:paraId="7C901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its label is false or misleading in any particular.</w:t>
      </w:r>
      <w:r>
        <w:rPr>
          <w:rFonts w:ascii="Times New Roman" w:hAnsi="Times New Roman" w:eastAsia="Times New Roman" w:cs="Times New Roman"/>
          <w:sz w:val="22"/>
          <w:szCs w:val="22"/>
          <w:lang w:val="en-PH"/>
        </w:rPr>
      </w:r>
    </w:p>
    <w:p xmlns:w14="http://schemas.microsoft.com/office/word/2010/wordml" w:rsidR="00CD0A5E" w:rsidRDefault="00CD0A5E" w14:paraId="5E69A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Director of Health and Environmental Control or issued under the Federal act. Provided, further, that in the case of any drug subject to Section 39-23-50(b)(1), the label s</w:t>
      </w:r>
      <w:r>
        <w:rPr>
          <w:rFonts w:ascii="Times New Roman" w:hAnsi="Times New Roman" w:eastAsia="Times New Roman" w:cs="Times New Roman"/>
          <w:sz w:val="22"/>
          <w:szCs w:val="22"/>
          <w:lang w:val="en-PH"/>
        </w:rPr>
        <w:t>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r>
        <w:rPr>
          <w:rFonts w:ascii="Times New Roman" w:hAnsi="Times New Roman" w:eastAsia="Times New Roman" w:cs="Times New Roman"/>
          <w:sz w:val="22"/>
          <w:szCs w:val="22"/>
          <w:lang w:val="en-PH"/>
        </w:rPr>
      </w:r>
    </w:p>
    <w:p xmlns:w14="http://schemas.microsoft.com/office/word/2010/wordml" w:rsidR="00CD0A5E" w:rsidRDefault="00CD0A5E" w14:paraId="424E7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Times New Roman" w:hAnsi="Times New Roman" w:eastAsia="Times New Roman" w:cs="Times New Roman"/>
          <w:sz w:val="22"/>
          <w:szCs w:val="22"/>
          <w:lang w:val="en-PH"/>
        </w:rPr>
      </w:r>
    </w:p>
    <w:p xmlns:w14="http://schemas.microsoft.com/office/word/2010/wordml" w:rsidR="00CD0A5E" w:rsidRDefault="00CD0A5E" w14:paraId="2C503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If it is for use by man and contains any quantity of the narcotic or hypnotic substance alpha-eucaine, barbituric acid, beta-eucaine,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Director of Health and Environmental Control under this chapter, </w:t>
      </w:r>
      <w:r>
        <w:rPr>
          <w:rFonts w:ascii="Times New Roman" w:hAnsi="Times New Roman" w:eastAsia="Times New Roman" w:cs="Times New Roman"/>
          <w:sz w:val="22"/>
          <w:szCs w:val="22"/>
          <w:lang w:val="en-PH"/>
        </w:rPr>
        <w:t>or by regulations issued pursuant to Section 502(d) of the Federal act, unless its label bears the name and quantity or proportion of such substance or derivative and in juxtaposition therewith the statement "Warning - May be habit forming."</w:t>
      </w:r>
      <w:r>
        <w:rPr>
          <w:rFonts w:ascii="Times New Roman" w:hAnsi="Times New Roman" w:eastAsia="Times New Roman" w:cs="Times New Roman"/>
          <w:sz w:val="22"/>
          <w:szCs w:val="22"/>
          <w:lang w:val="en-PH"/>
        </w:rPr>
      </w:r>
    </w:p>
    <w:p xmlns:w14="http://schemas.microsoft.com/office/word/2010/wordml" w:rsidR="00CD0A5E" w:rsidRDefault="00CD0A5E" w14:paraId="74F5E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w:t>
      </w:r>
      <w:r>
        <w:rPr>
          <w:rFonts w:ascii="Times New Roman" w:hAnsi="Times New Roman" w:eastAsia="Times New Roman" w:cs="Times New Roman"/>
          <w:sz w:val="22"/>
          <w:szCs w:val="22"/>
          <w:lang w:val="en-PH"/>
        </w:rPr>
        <w:t xml:space="preserve">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w:t>
      </w:r>
      <w:r>
        <w:rPr>
          <w:rFonts w:ascii="Times New Roman" w:hAnsi="Times New Roman" w:eastAsia="Times New Roman" w:cs="Times New Roman"/>
          <w:sz w:val="22"/>
          <w:szCs w:val="22"/>
          <w:lang w:val="en-PH"/>
        </w:rPr>
        <w:t>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w:t>
      </w:r>
      <w:r>
        <w:rPr>
          <w:rFonts w:ascii="Times New Roman" w:hAnsi="Times New Roman" w:eastAsia="Times New Roman" w:cs="Times New Roman"/>
          <w:sz w:val="22"/>
          <w:szCs w:val="22"/>
          <w:lang w:val="en-PH"/>
        </w:rPr>
        <w:t>blished by regulations promulgated by the Director of Health and Environmental Control or under the Federal act.</w:t>
      </w:r>
      <w:r>
        <w:rPr>
          <w:rFonts w:ascii="Times New Roman" w:hAnsi="Times New Roman" w:eastAsia="Times New Roman" w:cs="Times New Roman"/>
          <w:sz w:val="22"/>
          <w:szCs w:val="22"/>
          <w:lang w:val="en-PH"/>
        </w:rPr>
      </w:r>
    </w:p>
    <w:p xmlns:w14="http://schemas.microsoft.com/office/word/2010/wordml" w:rsidR="00CD0A5E" w:rsidRDefault="00CD0A5E" w14:paraId="7FA05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As used in this paragraph (e), the term "established name," with respect to a drug or ingredient thereof, means (A) the applicable official name designated pursuant to Section 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w:t>
      </w:r>
      <w:r>
        <w:rPr>
          <w:rFonts w:ascii="Times New Roman" w:hAnsi="Times New Roman" w:eastAsia="Times New Roman" w:cs="Times New Roman"/>
          <w:sz w:val="22"/>
          <w:szCs w:val="22"/>
          <w:lang w:val="en-PH"/>
        </w:rPr>
        <w:t>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r>
        <w:rPr>
          <w:rFonts w:ascii="Times New Roman" w:hAnsi="Times New Roman" w:eastAsia="Times New Roman" w:cs="Times New Roman"/>
          <w:sz w:val="22"/>
          <w:szCs w:val="22"/>
          <w:lang w:val="en-PH"/>
        </w:rPr>
      </w:r>
    </w:p>
    <w:p xmlns:w14="http://schemas.microsoft.com/office/word/2010/wordml" w:rsidR="00CD0A5E" w:rsidRDefault="00CD0A5E" w14:paraId="47FCC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w:t>
      </w:r>
      <w:r>
        <w:rPr>
          <w:rFonts w:ascii="Times New Roman" w:hAnsi="Times New Roman" w:eastAsia="Times New Roman" w:cs="Times New Roman"/>
          <w:sz w:val="22"/>
          <w:szCs w:val="22"/>
          <w:lang w:val="en-PH"/>
        </w:rPr>
        <w:t>the Director of Health and Environmental Control shall promulgate regulations exempting such drug or device from such requirement; provided, further, that articles exempted under regulations issued under Section 502(f) of the Federal act shall also be exempt.</w:t>
      </w:r>
      <w:r>
        <w:rPr>
          <w:rFonts w:ascii="Times New Roman" w:hAnsi="Times New Roman" w:eastAsia="Times New Roman" w:cs="Times New Roman"/>
          <w:sz w:val="22"/>
          <w:szCs w:val="22"/>
          <w:lang w:val="en-PH"/>
        </w:rPr>
      </w:r>
    </w:p>
    <w:p xmlns:w14="http://schemas.microsoft.com/office/word/2010/wordml" w:rsidR="00CD0A5E" w:rsidRDefault="00CD0A5E" w14:paraId="0C741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If it purports to be a drug the name of which is recognized in an official compendium, unless it is packaged and labeled as prescribed therein; provided, that the method of packing may be modified with the consent of the Director of Health and Environmental Control or if consent is obtained under the Federal act. Whenever a drug is recognized in both the United States Pharmacopoeia and the Homeopathic Pharmacopoeia of the United States, it shall be subject to the requirements of the United States Pharma</w:t>
      </w:r>
      <w:r>
        <w:rPr>
          <w:rFonts w:ascii="Times New Roman" w:hAnsi="Times New Roman" w:eastAsia="Times New Roman" w:cs="Times New Roman"/>
          <w:sz w:val="22"/>
          <w:szCs w:val="22"/>
          <w:lang w:val="en-PH"/>
        </w:rPr>
        <w:t>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w:t>
      </w:r>
      <w:r>
        <w:rPr>
          <w:rFonts w:ascii="Times New Roman" w:hAnsi="Times New Roman" w:eastAsia="Times New Roman" w:cs="Times New Roman"/>
          <w:sz w:val="22"/>
          <w:szCs w:val="22"/>
          <w:lang w:val="en-PH"/>
        </w:rPr>
        <w:t>revail.</w:t>
      </w:r>
      <w:r>
        <w:rPr>
          <w:rFonts w:ascii="Times New Roman" w:hAnsi="Times New Roman" w:eastAsia="Times New Roman" w:cs="Times New Roman"/>
          <w:sz w:val="22"/>
          <w:szCs w:val="22"/>
          <w:lang w:val="en-PH"/>
        </w:rPr>
      </w:r>
    </w:p>
    <w:p xmlns:w14="http://schemas.microsoft.com/office/word/2010/wordml" w:rsidR="00CD0A5E" w:rsidRDefault="00CD0A5E" w14:paraId="1ADCD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If it has been found by the Director of Health and Environmental Control or under the Federal act to be a drug liable to deterioration, unless it is packaged in such form and manner, and its label bears a statement of such precautions, as the Director of Health and Environmental Control or under the Federal act shall by regulations require as necessary for the protection of the public health. No such regulation shall be established for any drug recognized in an official compendium until the Director of</w:t>
      </w:r>
      <w:r>
        <w:rPr>
          <w:rFonts w:ascii="Times New Roman" w:hAnsi="Times New Roman" w:eastAsia="Times New Roman" w:cs="Times New Roman"/>
          <w:sz w:val="22"/>
          <w:szCs w:val="22"/>
          <w:lang w:val="en-PH"/>
        </w:rPr>
        <w:t xml:space="preserve"> Health and Environmental Control shall have informed the appropriate body charged with the revision of such compendium of the need for such packaging or labeling requirements and such body shall have failed within a reasonable time to prescribe such requirements.</w:t>
      </w:r>
      <w:r>
        <w:rPr>
          <w:rFonts w:ascii="Times New Roman" w:hAnsi="Times New Roman" w:eastAsia="Times New Roman" w:cs="Times New Roman"/>
          <w:sz w:val="22"/>
          <w:szCs w:val="22"/>
          <w:lang w:val="en-PH"/>
        </w:rPr>
      </w:r>
    </w:p>
    <w:p xmlns:w14="http://schemas.microsoft.com/office/word/2010/wordml" w:rsidR="00CD0A5E" w:rsidRDefault="00CD0A5E" w14:paraId="0DB74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(i)(1) If it is a drug and its container is so made, formed, or filled as to be misleading; or (2) if it is an imitation of another drug; or (3) if it is offered for sale under the name of another drug.</w:t>
      </w:r>
      <w:r>
        <w:rPr>
          <w:rFonts w:ascii="Times New Roman" w:hAnsi="Times New Roman" w:eastAsia="Times New Roman" w:cs="Times New Roman"/>
          <w:sz w:val="22"/>
          <w:szCs w:val="22"/>
          <w:lang w:val="en-PH"/>
        </w:rPr>
      </w:r>
    </w:p>
    <w:p xmlns:w14="http://schemas.microsoft.com/office/word/2010/wordml" w:rsidR="00CD0A5E" w:rsidRDefault="00CD0A5E" w14:paraId="4B46B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it is dangerous to health when used in the dosage, or with the frequency or duration prescribed, recommended, or suggested in the labeling thereof.</w:t>
      </w:r>
      <w:r>
        <w:rPr>
          <w:rFonts w:ascii="Times New Roman" w:hAnsi="Times New Roman" w:eastAsia="Times New Roman" w:cs="Times New Roman"/>
          <w:sz w:val="22"/>
          <w:szCs w:val="22"/>
          <w:lang w:val="en-PH"/>
        </w:rPr>
      </w:r>
    </w:p>
    <w:p xmlns:w14="http://schemas.microsoft.com/office/word/2010/wordml" w:rsidR="00CD0A5E" w:rsidRDefault="00CD0A5E" w14:paraId="0527A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Section 39-23-40(e), printed prominently and in type at least half as large as that used for any trade or brand name thereof, (2) the formula</w:t>
      </w:r>
      <w:r>
        <w:rPr>
          <w:rFonts w:ascii="Times New Roman" w:hAnsi="Times New Roman" w:eastAsia="Times New Roman" w:cs="Times New Roman"/>
          <w:sz w:val="22"/>
          <w:szCs w:val="22"/>
          <w:lang w:val="en-PH"/>
        </w:rPr>
        <w:t xml:space="preserve"> showing quantitatively each ingredient of such drug to the extent required for labels under Section 39-23-40(e), and (3) such other information in brief summary relating to side effects, contraindications, and effectiveness as shall be required in regulations which shall be issued under the Federal act.</w:t>
      </w:r>
      <w:r>
        <w:rPr>
          <w:rFonts w:ascii="Times New Roman" w:hAnsi="Times New Roman" w:eastAsia="Times New Roman" w:cs="Times New Roman"/>
          <w:sz w:val="22"/>
          <w:szCs w:val="22"/>
          <w:lang w:val="en-PH"/>
        </w:rPr>
      </w:r>
    </w:p>
    <w:p xmlns:w14="http://schemas.microsoft.com/office/word/2010/wordml" w14:paraId="6789A0B8" w14:textId="77777777">
      <w:pPr>
        <w:spacing w:before="0" w:after="0" w:line="240" w:lineRule="auto"/>
      </w:pPr>
      <w:r>
        <w:t/>
      </w:r>
    </w:p>
    <w:p xmlns:w14="http://schemas.microsoft.com/office/word/2010/wordml" w:rsidR="00CD0A5E" w:rsidRDefault="00CD0A5E" w14:paraId="68C3A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32-1510.104; 1972 (57) 3046; 1978 Act No. 536.</w:t>
      </w:r>
      <w:r>
        <w:rPr>
          <w:rFonts w:ascii="Times New Roman" w:hAnsi="Times New Roman" w:eastAsia="Times New Roman" w:cs="Times New Roman"/>
          <w:sz w:val="22"/>
          <w:szCs w:val="22"/>
          <w:lang w:val="en-PH"/>
        </w:rPr>
      </w:r>
    </w:p>
    <w:p xmlns:w14="http://schemas.microsoft.com/office/word/2010/wordml" w14:paraId="77F71B0A" w14:textId="77777777">
      <w:pPr>
        <w:spacing w:before="0" w:after="0" w:line="240" w:lineRule="auto"/>
      </w:pPr>
      <w:r>
        <w:t/>
      </w:r>
    </w:p>
    <w:p xmlns:w14="http://schemas.microsoft.com/office/word/2010/wordml" w:rsidR="00CD0A5E" w:rsidRDefault="00CD0A5E" w14:paraId="29A76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39-23-50. Labeling or packaging requirements, exemptions; certain drugs must be dispensed only on prescription;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62249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w:t>
      </w:r>
      <w:r>
        <w:rPr>
          <w:rFonts w:ascii="Times New Roman" w:hAnsi="Times New Roman" w:eastAsia="Times New Roman" w:cs="Times New Roman"/>
          <w:sz w:val="22"/>
          <w:szCs w:val="22"/>
          <w:lang w:val="en-PH"/>
        </w:rPr>
        <w:t>uch processing, labeling, or repacking establishment.</w:t>
      </w:r>
      <w:r>
        <w:rPr>
          <w:rFonts w:ascii="Times New Roman" w:hAnsi="Times New Roman" w:eastAsia="Times New Roman" w:cs="Times New Roman"/>
          <w:sz w:val="22"/>
          <w:szCs w:val="22"/>
          <w:lang w:val="en-PH"/>
        </w:rPr>
      </w:r>
    </w:p>
    <w:p xmlns:w14="http://schemas.microsoft.com/office/word/2010/wordml" w:rsidR="00CD0A5E" w:rsidRDefault="00CD0A5E" w14:paraId="2E682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drug intended for use by man which (A) is a habit-forming drug to which Section 39-23-40(d)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Section 39-23-70 to use under the professional supervision of a practitioner licensed by law </w:t>
      </w:r>
      <w:r>
        <w:rPr>
          <w:rFonts w:ascii="Times New Roman" w:hAnsi="Times New Roman" w:eastAsia="Times New Roman" w:cs="Times New Roman"/>
          <w:sz w:val="22"/>
          <w:szCs w:val="22"/>
          <w:lang w:val="en-PH"/>
        </w:rPr>
        <w:t xml:space="preserve">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w:t>
      </w:r>
      <w:r>
        <w:rPr>
          <w:rFonts w:ascii="Times New Roman" w:hAnsi="Times New Roman" w:eastAsia="Times New Roman" w:cs="Times New Roman"/>
          <w:sz w:val="22"/>
          <w:szCs w:val="22"/>
          <w:lang w:val="en-PH"/>
        </w:rPr>
        <w:t>a drug contrary to the provisions of this paragraph shall be deemed to be an act which results in the drug being misbranded while held for sale.</w:t>
      </w:r>
      <w:r>
        <w:rPr>
          <w:rFonts w:ascii="Times New Roman" w:hAnsi="Times New Roman" w:eastAsia="Times New Roman" w:cs="Times New Roman"/>
          <w:sz w:val="22"/>
          <w:szCs w:val="22"/>
          <w:lang w:val="en-PH"/>
        </w:rPr>
      </w:r>
    </w:p>
    <w:p xmlns:w14="http://schemas.microsoft.com/office/word/2010/wordml" w:rsidR="00CD0A5E" w:rsidRDefault="00CD0A5E" w14:paraId="225DB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drug dispensed by filling or refilling a written or oral prescription of a practitioner licensed by law to administer such drug shall be exempt from the requirements of Section 39-23-40,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w:t>
      </w:r>
      <w:r>
        <w:rPr>
          <w:rFonts w:ascii="Times New Roman" w:hAnsi="Times New Roman" w:eastAsia="Times New Roman" w:cs="Times New Roman"/>
          <w:sz w:val="22"/>
          <w:szCs w:val="22"/>
          <w:lang w:val="en-PH"/>
        </w:rPr>
        <w:t>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r>
        <w:rPr>
          <w:rFonts w:ascii="Times New Roman" w:hAnsi="Times New Roman" w:eastAsia="Times New Roman" w:cs="Times New Roman"/>
          <w:sz w:val="22"/>
          <w:szCs w:val="22"/>
          <w:lang w:val="en-PH"/>
        </w:rPr>
      </w:r>
    </w:p>
    <w:p xmlns:w14="http://schemas.microsoft.com/office/word/2010/wordml" w:rsidR="00CD0A5E" w:rsidRDefault="00CD0A5E" w14:paraId="7E0B0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Director of Health and Environmental Control may by regulation remove drugs subject to Section 39-23-40(d) and Section 39-23-70 from the requirements of paragraph (1) of this subsection when such requirements are not necessary for the protection of the public health. Drugs removed from the prescription requirements of the Federal act by regulations issued thereunder may also by regulations issued by the Director of Health and Environmental Control, be removed from the requirements of paragraph (1) </w:t>
      </w:r>
      <w:r>
        <w:rPr>
          <w:rFonts w:ascii="Times New Roman" w:hAnsi="Times New Roman" w:eastAsia="Times New Roman" w:cs="Times New Roman"/>
          <w:sz w:val="22"/>
          <w:szCs w:val="22"/>
          <w:lang w:val="en-PH"/>
        </w:rPr>
        <w:t>of this subsection.</w:t>
      </w:r>
      <w:r>
        <w:rPr>
          <w:rFonts w:ascii="Times New Roman" w:hAnsi="Times New Roman" w:eastAsia="Times New Roman" w:cs="Times New Roman"/>
          <w:sz w:val="22"/>
          <w:szCs w:val="22"/>
          <w:lang w:val="en-PH"/>
        </w:rPr>
      </w:r>
    </w:p>
    <w:p xmlns:w14="http://schemas.microsoft.com/office/word/2010/wordml" w:rsidR="00CD0A5E" w:rsidRDefault="00CD0A5E" w14:paraId="7655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drug which is subject to paragraph (1) of this subsection shall be misbranded if at any time prior to dispensing its label fails to bear the statement "Caution: Federal law prohibits dispensing without prescription." A drug to which paragraph (1) of this subsection does not apply shall be deemed to be misbranded if at any time prior to dispensing its label bears the caution statement quoted in the preceding sentence.</w:t>
      </w:r>
      <w:r>
        <w:rPr>
          <w:rFonts w:ascii="Times New Roman" w:hAnsi="Times New Roman" w:eastAsia="Times New Roman" w:cs="Times New Roman"/>
          <w:sz w:val="22"/>
          <w:szCs w:val="22"/>
          <w:lang w:val="en-PH"/>
        </w:rPr>
      </w:r>
    </w:p>
    <w:p xmlns:w14="http://schemas.microsoft.com/office/word/2010/wordml" w:rsidR="00CD0A5E" w:rsidRDefault="00CD0A5E" w14:paraId="5733C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subsection shall be construed to relieve any person from any requirement prescribed by or under authority of law with respect to drugs now included or which may hereafter be included within the classifications stated in Sections 44-49-10, 44-49-40, 44-49-50 and 44-53-110 to 44-53-580.</w:t>
      </w:r>
      <w:r>
        <w:rPr>
          <w:rFonts w:ascii="Times New Roman" w:hAnsi="Times New Roman" w:eastAsia="Times New Roman" w:cs="Times New Roman"/>
          <w:sz w:val="22"/>
          <w:szCs w:val="22"/>
          <w:lang w:val="en-PH"/>
        </w:rPr>
      </w:r>
    </w:p>
    <w:p xmlns:w14="http://schemas.microsoft.com/office/word/2010/wordml" w14:paraId="12A8534B" w14:textId="77777777">
      <w:pPr>
        <w:spacing w:before="0" w:after="0" w:line="240" w:lineRule="auto"/>
      </w:pPr>
      <w:r>
        <w:t/>
      </w:r>
    </w:p>
    <w:p xmlns:w14="http://schemas.microsoft.com/office/word/2010/wordml" w:rsidR="00CD0A5E" w:rsidRDefault="00CD0A5E" w14:paraId="49829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32-1510.105; 1972 (57) 3046.</w:t>
      </w:r>
      <w:r>
        <w:rPr>
          <w:rFonts w:ascii="Times New Roman" w:hAnsi="Times New Roman" w:eastAsia="Times New Roman" w:cs="Times New Roman"/>
          <w:sz w:val="22"/>
          <w:szCs w:val="22"/>
          <w:lang w:val="en-PH"/>
        </w:rPr>
      </w:r>
    </w:p>
    <w:p xmlns:w14="http://schemas.microsoft.com/office/word/2010/wordml" w14:paraId="6E5CAABE" w14:textId="77777777">
      <w:pPr>
        <w:spacing w:before="0" w:after="0" w:line="240" w:lineRule="auto"/>
      </w:pPr>
      <w:r>
        <w:t/>
      </w:r>
    </w:p>
    <w:p xmlns:w14="http://schemas.microsoft.com/office/word/2010/wordml" w:rsidR="00CD0A5E" w:rsidRDefault="00CD0A5E" w14:paraId="4FFAEE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39-23-55. Labeling of prescription or nonprescription drug samples.</w:t>
      </w:r>
      <w:r>
        <w:rPr>
          <w:rFonts w:ascii="Times New Roman" w:hAnsi="Times New Roman" w:eastAsia="Times New Roman" w:cs="Times New Roman"/>
          <w:b w:val="true"/>
          <w:sz w:val="22"/>
          <w:szCs w:val="22"/>
          <w:lang w:val="en-PH"/>
        </w:rPr>
      </w:r>
    </w:p>
    <w:p xmlns:w14="http://schemas.microsoft.com/office/word/2010/wordml" w:rsidR="00CD0A5E" w:rsidRDefault="00CD0A5E" w14:paraId="7F42C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"sample" means a unit of a drug which is not intended by the manufacturer to be sold and which is intended to promote the sale of the drug.</w:t>
      </w:r>
      <w:r>
        <w:rPr>
          <w:rFonts w:ascii="Times New Roman" w:hAnsi="Times New Roman" w:eastAsia="Times New Roman" w:cs="Times New Roman"/>
          <w:sz w:val="22"/>
          <w:szCs w:val="22"/>
          <w:lang w:val="en-PH"/>
        </w:rPr>
      </w:r>
    </w:p>
    <w:p xmlns:w14="http://schemas.microsoft.com/office/word/2010/wordml" w:rsidR="00CD0A5E" w:rsidRDefault="00CD0A5E" w14:paraId="2E6D4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manufacturer's original package, the physician shall label it meeting all requirements of nonsample prescription medication. If adequate directions for usage are not provided on the manufacturer's package, the physician shall </w:t>
      </w:r>
      <w:r>
        <w:rPr>
          <w:rFonts w:ascii="Times New Roman" w:hAnsi="Times New Roman" w:eastAsia="Times New Roman" w:cs="Times New Roman"/>
          <w:sz w:val="22"/>
          <w:szCs w:val="22"/>
          <w:lang w:val="en-PH"/>
        </w:rPr>
        <w:t>give adequate written directions.</w:t>
      </w:r>
      <w:r>
        <w:rPr>
          <w:rFonts w:ascii="Times New Roman" w:hAnsi="Times New Roman" w:eastAsia="Times New Roman" w:cs="Times New Roman"/>
          <w:sz w:val="22"/>
          <w:szCs w:val="22"/>
          <w:lang w:val="en-PH"/>
        </w:rPr>
      </w:r>
    </w:p>
    <w:p xmlns:w14="http://schemas.microsoft.com/office/word/2010/wordml" w:rsidR="00CD0A5E" w:rsidRDefault="00CD0A5E" w14:paraId="41906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labeling exemption established in this section does not apply when more than one hundred twenty dosage units or a thirty-day supply of a drug in solid form or eight ounces of a drug in liquid form is dispensed.</w:t>
      </w:r>
      <w:r>
        <w:rPr>
          <w:rFonts w:ascii="Times New Roman" w:hAnsi="Times New Roman" w:eastAsia="Times New Roman" w:cs="Times New Roman"/>
          <w:sz w:val="22"/>
          <w:szCs w:val="22"/>
          <w:lang w:val="en-PH"/>
        </w:rPr>
      </w:r>
    </w:p>
    <w:p xmlns:w14="http://schemas.microsoft.com/office/word/2010/wordml" w14:paraId="2923B584" w14:textId="77777777">
      <w:pPr>
        <w:spacing w:before="0" w:after="0" w:line="240" w:lineRule="auto"/>
      </w:pPr>
      <w:r>
        <w:t/>
      </w:r>
    </w:p>
    <w:p xmlns:w14="http://schemas.microsoft.com/office/word/2010/wordml" w:rsidR="00CD0A5E" w:rsidRDefault="00CD0A5E" w14:paraId="4B1BB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398, § 1, eff April 3, 1990.</w:t>
      </w:r>
      <w:r>
        <w:rPr>
          <w:rFonts w:ascii="Times New Roman" w:hAnsi="Times New Roman" w:eastAsia="Times New Roman" w:cs="Times New Roman"/>
          <w:sz w:val="22"/>
          <w:szCs w:val="22"/>
          <w:lang w:val="en-PH"/>
        </w:rPr>
      </w:r>
    </w:p>
    <w:p xmlns:w14="http://schemas.microsoft.com/office/word/2010/wordml" w14:paraId="54737A52" w14:textId="77777777">
      <w:pPr>
        <w:spacing w:before="0" w:after="0" w:line="240" w:lineRule="auto"/>
      </w:pPr>
      <w:r>
        <w:t/>
      </w:r>
    </w:p>
    <w:p xmlns:w14="http://schemas.microsoft.com/office/word/2010/wordml" w:rsidR="00CD0A5E" w:rsidRDefault="00CD0A5E" w14:paraId="7EDC1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39-23-60. Coal-tar colors,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5FD84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Federal standards, the Director of Health and Environmental Control shall promulgate regulations providing for the listing of coal-tar colors which are harmless and suitable for use in drugs for purposes of coloring only and for the certification of batches of such colors, with or without harmless dilutents.</w:t>
      </w:r>
      <w:r>
        <w:rPr>
          <w:rFonts w:ascii="Times New Roman" w:hAnsi="Times New Roman" w:eastAsia="Times New Roman" w:cs="Times New Roman"/>
          <w:sz w:val="22"/>
          <w:szCs w:val="22"/>
          <w:lang w:val="en-PH"/>
        </w:rPr>
      </w:r>
    </w:p>
    <w:p xmlns:w14="http://schemas.microsoft.com/office/word/2010/wordml" w14:paraId="277A7A06" w14:textId="77777777">
      <w:pPr>
        <w:spacing w:before="0" w:after="0" w:line="240" w:lineRule="auto"/>
      </w:pPr>
      <w:r>
        <w:t/>
      </w:r>
    </w:p>
    <w:p xmlns:w14="http://schemas.microsoft.com/office/word/2010/wordml" w:rsidR="00CD0A5E" w:rsidRDefault="00CD0A5E" w14:paraId="5DA5A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32-1510.106; 1972 (57) 3046.</w:t>
      </w:r>
      <w:r>
        <w:rPr>
          <w:rFonts w:ascii="Times New Roman" w:hAnsi="Times New Roman" w:eastAsia="Times New Roman" w:cs="Times New Roman"/>
          <w:sz w:val="22"/>
          <w:szCs w:val="22"/>
          <w:lang w:val="en-PH"/>
        </w:rPr>
      </w:r>
    </w:p>
    <w:p xmlns:w14="http://schemas.microsoft.com/office/word/2010/wordml" w14:paraId="11532122" w14:textId="77777777">
      <w:pPr>
        <w:spacing w:before="0" w:after="0" w:line="240" w:lineRule="auto"/>
      </w:pPr>
      <w:r>
        <w:t/>
      </w:r>
    </w:p>
    <w:p xmlns:w14="http://schemas.microsoft.com/office/word/2010/wordml" w:rsidR="00CD0A5E" w:rsidRDefault="00CD0A5E" w14:paraId="70E3D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39-23-70. Intrastate commerce, introduction of new drugs.</w:t>
      </w:r>
      <w:r>
        <w:rPr>
          <w:rFonts w:ascii="Times New Roman" w:hAnsi="Times New Roman" w:eastAsia="Times New Roman" w:cs="Times New Roman"/>
          <w:b w:val="true"/>
          <w:sz w:val="22"/>
          <w:szCs w:val="22"/>
          <w:lang w:val="en-PH"/>
        </w:rPr>
      </w:r>
    </w:p>
    <w:p xmlns:w14="http://schemas.microsoft.com/office/word/2010/wordml" w:rsidR="00CD0A5E" w:rsidRDefault="00CD0A5E" w14:paraId="0F1C6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Section 505 of the Federal act.</w:t>
      </w:r>
      <w:r>
        <w:rPr>
          <w:rFonts w:ascii="Times New Roman" w:hAnsi="Times New Roman" w:eastAsia="Times New Roman" w:cs="Times New Roman"/>
          <w:sz w:val="22"/>
          <w:szCs w:val="22"/>
          <w:lang w:val="en-PH"/>
        </w:rPr>
      </w:r>
    </w:p>
    <w:p xmlns:w14="http://schemas.microsoft.com/office/word/2010/wordml" w:rsidR="00CD0A5E" w:rsidRDefault="00CD0A5E" w14:paraId="52A1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may file with the Director of Health and Environmental Control an application with respect to any drug subject to the provisions of subsection (a). Such persons shall submit to the Director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w:t>
      </w:r>
      <w:r>
        <w:rPr>
          <w:rFonts w:ascii="Times New Roman" w:hAnsi="Times New Roman" w:eastAsia="Times New Roman" w:cs="Times New Roman"/>
          <w:sz w:val="22"/>
          <w:szCs w:val="22"/>
          <w:lang w:val="en-PH"/>
        </w:rPr>
        <w:t>iption of the methods used in, and the facilities and controls used for, the manufacture, processing, and packing of such drug; (5) such samples of such drug and of the articles used as components thereof as the Director of Health and Environmental Control may require; and (6) specimens of the labeling proposed to be used for such drug.</w:t>
      </w:r>
      <w:r>
        <w:rPr>
          <w:rFonts w:ascii="Times New Roman" w:hAnsi="Times New Roman" w:eastAsia="Times New Roman" w:cs="Times New Roman"/>
          <w:sz w:val="22"/>
          <w:szCs w:val="22"/>
          <w:lang w:val="en-PH"/>
        </w:rPr>
      </w:r>
    </w:p>
    <w:p xmlns:w14="http://schemas.microsoft.com/office/word/2010/wordml" w:rsidR="00CD0A5E" w:rsidRDefault="00CD0A5E" w14:paraId="7B33B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application provided for in subsection (b) shall become effective on the one hundred eightieth day after the filing thereof, except that if the Director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w:t>
      </w:r>
      <w:r>
        <w:rPr>
          <w:rFonts w:ascii="Times New Roman" w:hAnsi="Times New Roman" w:eastAsia="Times New Roman" w:cs="Times New Roman"/>
          <w:sz w:val="22"/>
          <w:szCs w:val="22"/>
          <w:lang w:val="en-PH"/>
        </w:rPr>
        <w:t>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r>
        <w:rPr>
          <w:rFonts w:ascii="Times New Roman" w:hAnsi="Times New Roman" w:eastAsia="Times New Roman" w:cs="Times New Roman"/>
          <w:sz w:val="22"/>
          <w:szCs w:val="22"/>
          <w:lang w:val="en-PH"/>
        </w:rPr>
      </w:r>
    </w:p>
    <w:p xmlns:w14="http://schemas.microsoft.com/office/word/2010/wordml" w:rsidR="00CD0A5E" w:rsidRDefault="00CD0A5E" w14:paraId="19897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Director of Health and Environmental Control finds, after due notice to the applicant and giving him an opportunity for a hearing, that (1) the investigations, reports of which are required to be submitted to the Director pursuant to subsection (b), do not include adequate tests by all methods reasonably applicable to show whether or not such drug is safe for use under the conditions prescribed, recommended, or suggested in the proposed labeling thereof; (2) the results of such tests show that s</w:t>
      </w:r>
      <w:r>
        <w:rPr>
          <w:rFonts w:ascii="Times New Roman" w:hAnsi="Times New Roman" w:eastAsia="Times New Roman" w:cs="Times New Roman"/>
          <w:sz w:val="22"/>
          <w:szCs w:val="22"/>
          <w:lang w:val="en-PH"/>
        </w:rPr>
        <w:t xml:space="preserve">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w:t>
      </w:r>
      <w:r>
        <w:rPr>
          <w:rFonts w:ascii="Times New Roman" w:hAnsi="Times New Roman" w:eastAsia="Times New Roman" w:cs="Times New Roman"/>
          <w:sz w:val="22"/>
          <w:szCs w:val="22"/>
          <w:lang w:val="en-PH"/>
        </w:rPr>
        <w:t>determine whether such drug is safe for use under such conditions, he shall, prior to the effective date of the application, issue an order refusing to permit the application to become effective.</w:t>
      </w:r>
      <w:r>
        <w:rPr>
          <w:rFonts w:ascii="Times New Roman" w:hAnsi="Times New Roman" w:eastAsia="Times New Roman" w:cs="Times New Roman"/>
          <w:sz w:val="22"/>
          <w:szCs w:val="22"/>
          <w:lang w:val="en-PH"/>
        </w:rPr>
      </w:r>
    </w:p>
    <w:p xmlns:w14="http://schemas.microsoft.com/office/word/2010/wordml" w:rsidR="00CD0A5E" w:rsidRDefault="00CD0A5E" w14:paraId="35357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effectiveness of an application with respect to any drug shall, after due notice and opportunity for hearing to the applicant, by order of the Director of Health and Environmental Control be suspended if the Director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w:t>
      </w:r>
      <w:r>
        <w:rPr>
          <w:rFonts w:ascii="Times New Roman" w:hAnsi="Times New Roman" w:eastAsia="Times New Roman" w:cs="Times New Roman"/>
          <w:sz w:val="22"/>
          <w:szCs w:val="22"/>
          <w:lang w:val="en-PH"/>
        </w:rPr>
        <w:t>application contains any untrue statement of a material fact. The order shall state the findings upon which it is based.</w:t>
      </w:r>
      <w:r>
        <w:rPr>
          <w:rFonts w:ascii="Times New Roman" w:hAnsi="Times New Roman" w:eastAsia="Times New Roman" w:cs="Times New Roman"/>
          <w:sz w:val="22"/>
          <w:szCs w:val="22"/>
          <w:lang w:val="en-PH"/>
        </w:rPr>
      </w:r>
    </w:p>
    <w:p xmlns:w14="http://schemas.microsoft.com/office/word/2010/wordml" w:rsidR="00CD0A5E" w:rsidRDefault="00CD0A5E" w14:paraId="31702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order refusing to permit an application with respect to any drug to become effective shall be revoked whenever the Director of Health and Environmental Control finds that the facts so require.</w:t>
      </w:r>
      <w:r>
        <w:rPr>
          <w:rFonts w:ascii="Times New Roman" w:hAnsi="Times New Roman" w:eastAsia="Times New Roman" w:cs="Times New Roman"/>
          <w:sz w:val="22"/>
          <w:szCs w:val="22"/>
          <w:lang w:val="en-PH"/>
        </w:rPr>
      </w:r>
    </w:p>
    <w:p xmlns:w14="http://schemas.microsoft.com/office/word/2010/wordml" w:rsidR="00CD0A5E" w:rsidRDefault="00CD0A5E" w14:paraId="71860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Orders of the Director of Health and Environmental Control issued under this section shall be served (1) in person by an officer or employee of the Department of Health and Environmental Control designated by the Director or (2) by mailing the order by registered mail addressed to the applicant or respondent at his last known address in the records of the Director.</w:t>
      </w:r>
      <w:r>
        <w:rPr>
          <w:rFonts w:ascii="Times New Roman" w:hAnsi="Times New Roman" w:eastAsia="Times New Roman" w:cs="Times New Roman"/>
          <w:sz w:val="22"/>
          <w:szCs w:val="22"/>
          <w:lang w:val="en-PH"/>
        </w:rPr>
      </w:r>
    </w:p>
    <w:p xmlns:w14="http://schemas.microsoft.com/office/word/2010/wordml" w:rsidR="00CD0A5E" w:rsidRDefault="00CD0A5E" w14:paraId="37A7A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An appeal may be taken by the applicant from an order of the Director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Director be set aside. A copy of such petition </w:t>
      </w:r>
      <w:r>
        <w:rPr>
          <w:rFonts w:ascii="Times New Roman" w:hAnsi="Times New Roman" w:eastAsia="Times New Roman" w:cs="Times New Roman"/>
          <w:sz w:val="22"/>
          <w:szCs w:val="22"/>
          <w:lang w:val="en-PH"/>
        </w:rPr>
        <w:t>shall be forthwith served upon the Director or upon any officer designated by him for that purpose, and thereupon the Director shall certify and file in the court a transcript of the record upon which the order complained of was entered. Upon the filing of such transcript such court shall have exclusive jurisdiction to affirm or set aside such order. No objection to the order of the Director shall be considered by the court unless such objection shall have been argued before the Director or unless there wer</w:t>
      </w:r>
      <w:r>
        <w:rPr>
          <w:rFonts w:ascii="Times New Roman" w:hAnsi="Times New Roman" w:eastAsia="Times New Roman" w:cs="Times New Roman"/>
          <w:sz w:val="22"/>
          <w:szCs w:val="22"/>
          <w:lang w:val="en-PH"/>
        </w:rPr>
        <w:t>e reasonable grounds for failure so to do. The findings of the Director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Director, the court may order such additional evidence to be taken before the Director and</w:t>
      </w:r>
      <w:r>
        <w:rPr>
          <w:rFonts w:ascii="Times New Roman" w:hAnsi="Times New Roman" w:eastAsia="Times New Roman" w:cs="Times New Roman"/>
          <w:sz w:val="22"/>
          <w:szCs w:val="22"/>
          <w:lang w:val="en-PH"/>
        </w:rPr>
        <w:t xml:space="preserve"> to be adduced upon the hearing in such manner and upon such terms and conditions as the court may deem proper. The Director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Director shall </w:t>
      </w:r>
      <w:r>
        <w:rPr>
          <w:rFonts w:ascii="Times New Roman" w:hAnsi="Times New Roman" w:eastAsia="Times New Roman" w:cs="Times New Roman"/>
          <w:sz w:val="22"/>
          <w:szCs w:val="22"/>
          <w:lang w:val="en-PH"/>
        </w:rPr>
        <w:t>be final, subject to review as provided by statute. The commencement of proceedings under this subsection shall not, unless specifically ordered by the court to the contrary, operate as a stay of the Director's orders.</w:t>
      </w:r>
      <w:r>
        <w:rPr>
          <w:rFonts w:ascii="Times New Roman" w:hAnsi="Times New Roman" w:eastAsia="Times New Roman" w:cs="Times New Roman"/>
          <w:sz w:val="22"/>
          <w:szCs w:val="22"/>
          <w:lang w:val="en-PH"/>
        </w:rPr>
      </w:r>
    </w:p>
    <w:p xmlns:w14="http://schemas.microsoft.com/office/word/2010/wordml" w:rsidR="00CD0A5E" w:rsidRDefault="00CD0A5E" w14:paraId="19EB1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Director of Health and Environmental Control shall promulgate regulations for exempting from the operation of this section drugs intended solely for investigational use by experts qualified by scientific training and experience to investigate the safety of drugs.</w:t>
      </w:r>
      <w:r>
        <w:rPr>
          <w:rFonts w:ascii="Times New Roman" w:hAnsi="Times New Roman" w:eastAsia="Times New Roman" w:cs="Times New Roman"/>
          <w:sz w:val="22"/>
          <w:szCs w:val="22"/>
          <w:lang w:val="en-PH"/>
        </w:rPr>
      </w:r>
    </w:p>
    <w:p xmlns:w14="http://schemas.microsoft.com/office/word/2010/wordml" w14:paraId="601D8CE7" w14:textId="77777777">
      <w:pPr>
        <w:spacing w:before="0" w:after="0" w:line="240" w:lineRule="auto"/>
      </w:pPr>
      <w:r>
        <w:t/>
      </w:r>
    </w:p>
    <w:p xmlns:w14="http://schemas.microsoft.com/office/word/2010/wordml" w:rsidR="00CD0A5E" w:rsidRDefault="00CD0A5E" w14:paraId="61B8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32-1510.107; 1972 (57) 3046.</w:t>
      </w:r>
      <w:r>
        <w:rPr>
          <w:rFonts w:ascii="Times New Roman" w:hAnsi="Times New Roman" w:eastAsia="Times New Roman" w:cs="Times New Roman"/>
          <w:sz w:val="22"/>
          <w:szCs w:val="22"/>
          <w:lang w:val="en-PH"/>
        </w:rPr>
      </w:r>
    </w:p>
    <w:p xmlns:w14="http://schemas.microsoft.com/office/word/2010/wordml" w14:paraId="15FE85D3" w14:textId="77777777">
      <w:pPr>
        <w:spacing w:before="0" w:after="0" w:line="240" w:lineRule="auto"/>
      </w:pPr>
      <w:r>
        <w:t/>
      </w:r>
    </w:p>
    <w:p xmlns:w14="http://schemas.microsoft.com/office/word/2010/wordml" w:rsidR="00CD0A5E" w:rsidRDefault="00CD0A5E" w14:paraId="581DF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39-23-80. Prohibited acts,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F786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do or cause the following acts:</w:t>
      </w:r>
      <w:r>
        <w:rPr>
          <w:rFonts w:ascii="Times New Roman" w:hAnsi="Times New Roman" w:eastAsia="Times New Roman" w:cs="Times New Roman"/>
          <w:sz w:val="22"/>
          <w:szCs w:val="22"/>
          <w:lang w:val="en-PH"/>
        </w:rPr>
      </w:r>
    </w:p>
    <w:p xmlns:w14="http://schemas.microsoft.com/office/word/2010/wordml" w:rsidR="00CD0A5E" w:rsidRDefault="00CD0A5E" w14:paraId="51AB6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introduction or delivery for introduction into commerce within the State of a drug or device that is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252B2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adulteration or misbranding of a drug or device in intrastate commerce;</w:t>
      </w:r>
      <w:r>
        <w:rPr>
          <w:rFonts w:ascii="Times New Roman" w:hAnsi="Times New Roman" w:eastAsia="Times New Roman" w:cs="Times New Roman"/>
          <w:sz w:val="22"/>
          <w:szCs w:val="22"/>
          <w:lang w:val="en-PH"/>
        </w:rPr>
      </w:r>
    </w:p>
    <w:p xmlns:w14="http://schemas.microsoft.com/office/word/2010/wordml" w:rsidR="00CD0A5E" w:rsidRDefault="00CD0A5E" w14:paraId="7531A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receipt in intrastate commerce of a drug or device that is adulterated or misbranded, and the delivery or proffered delivery of a drug or device for pay or otherwise;</w:t>
      </w:r>
      <w:r>
        <w:rPr>
          <w:rFonts w:ascii="Times New Roman" w:hAnsi="Times New Roman" w:eastAsia="Times New Roman" w:cs="Times New Roman"/>
          <w:sz w:val="22"/>
          <w:szCs w:val="22"/>
          <w:lang w:val="en-PH"/>
        </w:rPr>
      </w:r>
    </w:p>
    <w:p xmlns:w14="http://schemas.microsoft.com/office/word/2010/wordml" w:rsidR="00CD0A5E" w:rsidRDefault="00CD0A5E" w14:paraId="4E32F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manufacture of a drug or device within the State which is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5C473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forging, counterfeiting, simulating, or falsely representing, or without proper authority using any mark, stamp, tag, label, or other identification device authorized or required by regulations promulgated under the provisions of this chapter or the federal act;</w:t>
      </w:r>
      <w:r>
        <w:rPr>
          <w:rFonts w:ascii="Times New Roman" w:hAnsi="Times New Roman" w:eastAsia="Times New Roman" w:cs="Times New Roman"/>
          <w:sz w:val="22"/>
          <w:szCs w:val="22"/>
          <w:lang w:val="en-PH"/>
        </w:rPr>
      </w:r>
    </w:p>
    <w:p xmlns:w14="http://schemas.microsoft.com/office/word/2010/wordml" w:rsidR="00CD0A5E" w:rsidRDefault="00CD0A5E" w14:paraId="3B0E7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11FA0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using, on the label of a drug or in an advertisement relating to the drug, any representation or suggestion that an application with respect to the drug is effective under Section 39-23-70, or that the drug complies with the provisions of that section.</w:t>
      </w:r>
      <w:r>
        <w:rPr>
          <w:rFonts w:ascii="Times New Roman" w:hAnsi="Times New Roman" w:eastAsia="Times New Roman" w:cs="Times New Roman"/>
          <w:sz w:val="22"/>
          <w:szCs w:val="22"/>
          <w:lang w:val="en-PH"/>
        </w:rPr>
      </w:r>
    </w:p>
    <w:p xmlns:w14="http://schemas.microsoft.com/office/word/2010/wordml" w:rsidR="00CD0A5E" w:rsidRDefault="00CD0A5E" w14:paraId="50508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violates a provision of this section is guilty of a misdemeanor and, upon conviction, must be imprisoned not more than two years, or fined not more than five thousand dollars, or both for a first offense.</w:t>
      </w:r>
      <w:r>
        <w:rPr>
          <w:rFonts w:ascii="Times New Roman" w:hAnsi="Times New Roman" w:eastAsia="Times New Roman" w:cs="Times New Roman"/>
          <w:sz w:val="22"/>
          <w:szCs w:val="22"/>
          <w:lang w:val="en-PH"/>
        </w:rPr>
      </w:r>
    </w:p>
    <w:p xmlns:w14="http://schemas.microsoft.com/office/word/2010/wordml" w:rsidR="00CD0A5E" w:rsidRDefault="00CD0A5E" w14:paraId="19187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convicted under this section for a second offense is guilty of a felony and, upon conviction, must be imprisoned not more than five years or fined not more than ten thousand dollars, or both.</w:t>
      </w:r>
      <w:r>
        <w:rPr>
          <w:rFonts w:ascii="Times New Roman" w:hAnsi="Times New Roman" w:eastAsia="Times New Roman" w:cs="Times New Roman"/>
          <w:sz w:val="22"/>
          <w:szCs w:val="22"/>
          <w:lang w:val="en-PH"/>
        </w:rPr>
      </w:r>
    </w:p>
    <w:p xmlns:w14="http://schemas.microsoft.com/office/word/2010/wordml" w:rsidR="00CD0A5E" w:rsidRDefault="00CD0A5E" w14:paraId="635A3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violation with intent to defraud or mislead is a felony and, upon conviction, the person must be imprisoned not more than five years or fined not more than ten thousand dollars, or both.</w:t>
      </w:r>
      <w:r>
        <w:rPr>
          <w:rFonts w:ascii="Times New Roman" w:hAnsi="Times New Roman" w:eastAsia="Times New Roman" w:cs="Times New Roman"/>
          <w:sz w:val="22"/>
          <w:szCs w:val="22"/>
          <w:lang w:val="en-PH"/>
        </w:rPr>
      </w:r>
    </w:p>
    <w:p xmlns:w14="http://schemas.microsoft.com/office/word/2010/wordml" w14:paraId="05A83D35" w14:textId="77777777">
      <w:pPr>
        <w:spacing w:before="0" w:after="0" w:line="240" w:lineRule="auto"/>
      </w:pPr>
      <w:r>
        <w:t/>
      </w:r>
    </w:p>
    <w:p xmlns:w14="http://schemas.microsoft.com/office/word/2010/wordml" w:rsidR="00CD0A5E" w:rsidRDefault="00CD0A5E" w14:paraId="5DA6D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32-1510.108; 1972 (57) 3046; 1993 Act No. 184, § 68, eff January 1, 1994.</w:t>
      </w:r>
      <w:r>
        <w:rPr>
          <w:rFonts w:ascii="Times New Roman" w:hAnsi="Times New Roman" w:eastAsia="Times New Roman" w:cs="Times New Roman"/>
          <w:sz w:val="22"/>
          <w:szCs w:val="22"/>
          <w:lang w:val="en-PH"/>
        </w:rPr>
      </w:r>
    </w:p>
    <w:p xmlns:w14="http://schemas.microsoft.com/office/word/2010/wordml" w:rsidR="00CD0A5E" w:rsidRDefault="00CD0A5E" w14:paraId="718D4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3E60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designating existing text as (A), and adding (B), so as to change portions from misdemeanors to felonies and the maximum term of imprisonment to conform to the new crime classification system.</w:t>
      </w:r>
      <w:r>
        <w:rPr>
          <w:rFonts w:ascii="Times New Roman" w:hAnsi="Times New Roman" w:eastAsia="Times New Roman" w:cs="Times New Roman"/>
          <w:sz w:val="22"/>
          <w:szCs w:val="22"/>
          <w:lang w:val="en-PH"/>
        </w:rPr>
      </w:r>
    </w:p>
    <w:p xmlns:w14="http://schemas.microsoft.com/office/word/2010/wordml" w14:paraId="04C754C5" w14:textId="77777777">
      <w:pPr>
        <w:spacing w:before="0" w:after="0" w:line="240" w:lineRule="auto"/>
      </w:pPr>
      <w:r>
        <w:t/>
      </w:r>
    </w:p>
    <w:p xmlns:w14="http://schemas.microsoft.com/office/word/2010/wordml" w:rsidR="00CD0A5E" w:rsidRDefault="00CD0A5E" w14:paraId="235E5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39-23-100. Procedure for condemnation of adulterated or misbranded drug or device.</w:t>
      </w:r>
      <w:r>
        <w:rPr>
          <w:rFonts w:ascii="Times New Roman" w:hAnsi="Times New Roman" w:eastAsia="Times New Roman" w:cs="Times New Roman"/>
          <w:b w:val="true"/>
          <w:sz w:val="22"/>
          <w:szCs w:val="22"/>
          <w:lang w:val="en-PH"/>
        </w:rPr>
      </w:r>
    </w:p>
    <w:p xmlns:w14="http://schemas.microsoft.com/office/word/2010/wordml" w:rsidR="00CD0A5E" w:rsidRDefault="00CD0A5E" w14:paraId="3AD6A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drug or device that is adulterated or misbranded when introduced into or while in intrastate commerce or while held for sale (whether or not the first sale) after shipment in intrastate commerce, or which may not, under the provisions of Section 39-23-50, be introduced into intrastate commerce, shall be liable to be proceeded against while in intrastate commerce or at any time thereafter, on libel of information and condemned in any circuit court of the State within the jurisdiction of which the ar</w:t>
      </w:r>
      <w:r>
        <w:rPr>
          <w:rFonts w:ascii="Times New Roman" w:hAnsi="Times New Roman" w:eastAsia="Times New Roman" w:cs="Times New Roman"/>
          <w:sz w:val="22"/>
          <w:szCs w:val="22"/>
          <w:lang w:val="en-PH"/>
        </w:rPr>
        <w:t>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w:t>
      </w:r>
      <w:r>
        <w:rPr>
          <w:rFonts w:ascii="Times New Roman" w:hAnsi="Times New Roman" w:eastAsia="Times New Roman" w:cs="Times New Roman"/>
          <w:sz w:val="22"/>
          <w:szCs w:val="22"/>
          <w:lang w:val="en-PH"/>
        </w:rPr>
        <w:t>ion, or libel for condemnation proceeding under this chapter, or (2) when the Director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w:t>
      </w:r>
      <w:r>
        <w:rPr>
          <w:rFonts w:ascii="Times New Roman" w:hAnsi="Times New Roman" w:eastAsia="Times New Roman" w:cs="Times New Roman"/>
          <w:sz w:val="22"/>
          <w:szCs w:val="22"/>
          <w:lang w:val="en-PH"/>
        </w:rPr>
        <w:t>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w:t>
      </w:r>
      <w:r>
        <w:rPr>
          <w:rFonts w:ascii="Times New Roman" w:hAnsi="Times New Roman" w:eastAsia="Times New Roman" w:cs="Times New Roman"/>
          <w:sz w:val="22"/>
          <w:szCs w:val="22"/>
          <w:lang w:val="en-PH"/>
        </w:rPr>
        <w:t>ol reasonable notice and opportunity to be heard), shall by order, unless good cause to the contrary is shown, specify a circuit of reasonable proximity to the claimant's principal place of business to which the case shall be removed for trial.</w:t>
      </w:r>
      <w:r>
        <w:rPr>
          <w:rFonts w:ascii="Times New Roman" w:hAnsi="Times New Roman" w:eastAsia="Times New Roman" w:cs="Times New Roman"/>
          <w:sz w:val="22"/>
          <w:szCs w:val="22"/>
          <w:lang w:val="en-PH"/>
        </w:rPr>
      </w:r>
    </w:p>
    <w:p xmlns:w14="http://schemas.microsoft.com/office/word/2010/wordml" w:rsidR="00CD0A5E" w:rsidRDefault="00CD0A5E" w14:paraId="76B17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w:t>
      </w:r>
      <w:r>
        <w:rPr>
          <w:rFonts w:ascii="Times New Roman" w:hAnsi="Times New Roman" w:eastAsia="Times New Roman" w:cs="Times New Roman"/>
          <w:sz w:val="22"/>
          <w:szCs w:val="22"/>
          <w:lang w:val="en-PH"/>
        </w:rPr>
        <w:t xml:space="preserve">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w:t>
      </w:r>
      <w:r>
        <w:rPr>
          <w:rFonts w:ascii="Times New Roman" w:hAnsi="Times New Roman" w:eastAsia="Times New Roman" w:cs="Times New Roman"/>
          <w:sz w:val="22"/>
          <w:szCs w:val="22"/>
          <w:lang w:val="en-PH"/>
        </w:rPr>
        <w:t>of Health and Environmental Control 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w:t>
      </w:r>
      <w:r>
        <w:rPr>
          <w:rFonts w:ascii="Times New Roman" w:hAnsi="Times New Roman" w:eastAsia="Times New Roman" w:cs="Times New Roman"/>
          <w:sz w:val="22"/>
          <w:szCs w:val="22"/>
          <w:lang w:val="en-PH"/>
        </w:rPr>
        <w:t xml:space="preserve"> other courts having jurisdiction of the cases covered thereby.</w:t>
      </w:r>
      <w:r>
        <w:rPr>
          <w:rFonts w:ascii="Times New Roman" w:hAnsi="Times New Roman" w:eastAsia="Times New Roman" w:cs="Times New Roman"/>
          <w:sz w:val="22"/>
          <w:szCs w:val="22"/>
          <w:lang w:val="en-PH"/>
        </w:rPr>
      </w:r>
    </w:p>
    <w:p xmlns:w14="http://schemas.microsoft.com/office/word/2010/wordml" w:rsidR="00CD0A5E" w:rsidRDefault="00CD0A5E" w14:paraId="4C3C7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at any time after seizure up to a reasonable time before trial shall by order allow any party to a condemnation proceeding, his attorney or agent, to obtain a representative sample of the article seized.</w:t>
      </w:r>
      <w:r>
        <w:rPr>
          <w:rFonts w:ascii="Times New Roman" w:hAnsi="Times New Roman" w:eastAsia="Times New Roman" w:cs="Times New Roman"/>
          <w:sz w:val="22"/>
          <w:szCs w:val="22"/>
          <w:lang w:val="en-PH"/>
        </w:rPr>
      </w:r>
    </w:p>
    <w:p xmlns:w14="http://schemas.microsoft.com/office/word/2010/wordml" w:rsidR="00CD0A5E" w:rsidRDefault="00CD0A5E" w14:paraId="54E8C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w:t>
      </w:r>
      <w:r>
        <w:rPr>
          <w:rFonts w:ascii="Times New Roman" w:hAnsi="Times New Roman" w:eastAsia="Times New Roman" w:cs="Times New Roman"/>
          <w:sz w:val="22"/>
          <w:szCs w:val="22"/>
          <w:lang w:val="en-PH"/>
        </w:rPr>
        <w:t>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Director of H</w:t>
      </w:r>
      <w:r>
        <w:rPr>
          <w:rFonts w:ascii="Times New Roman" w:hAnsi="Times New Roman" w:eastAsia="Times New Roman" w:cs="Times New Roman"/>
          <w:sz w:val="22"/>
          <w:szCs w:val="22"/>
          <w:lang w:val="en-PH"/>
        </w:rPr>
        <w:t>ealth and Environmental Control, and the expenses of such supervision shall be paid by the person obtaining release of the article under bond. Any article condemned by reason of its being an article which may not, under Section 39-23-70, be introduced into intrastate commerce, shall be disposed of by destruction.</w:t>
      </w:r>
      <w:r>
        <w:rPr>
          <w:rFonts w:ascii="Times New Roman" w:hAnsi="Times New Roman" w:eastAsia="Times New Roman" w:cs="Times New Roman"/>
          <w:sz w:val="22"/>
          <w:szCs w:val="22"/>
          <w:lang w:val="en-PH"/>
        </w:rPr>
      </w:r>
    </w:p>
    <w:p xmlns:w14="http://schemas.microsoft.com/office/word/2010/wordml" w:rsidR="00CD0A5E" w:rsidRDefault="00CD0A5E" w14:paraId="6E460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 decree of condemnation is entered against the article, court costs of fees, and storage and other proper expenses, shall be awarded against the person, if any, intervening as claimant of the article.</w:t>
      </w:r>
      <w:r>
        <w:rPr>
          <w:rFonts w:ascii="Times New Roman" w:hAnsi="Times New Roman" w:eastAsia="Times New Roman" w:cs="Times New Roman"/>
          <w:sz w:val="22"/>
          <w:szCs w:val="22"/>
          <w:lang w:val="en-PH"/>
        </w:rPr>
      </w:r>
    </w:p>
    <w:p xmlns:w14="http://schemas.microsoft.com/office/word/2010/wordml" w:rsidR="00CD0A5E" w:rsidRDefault="00CD0A5E" w14:paraId="3D4AB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case of removal for trial of any case as provided by subsection (a) or (b):</w:t>
      </w:r>
      <w:r>
        <w:rPr>
          <w:rFonts w:ascii="Times New Roman" w:hAnsi="Times New Roman" w:eastAsia="Times New Roman" w:cs="Times New Roman"/>
          <w:sz w:val="22"/>
          <w:szCs w:val="22"/>
          <w:lang w:val="en-PH"/>
        </w:rPr>
      </w:r>
    </w:p>
    <w:p xmlns:w14="http://schemas.microsoft.com/office/word/2010/wordml" w:rsidR="00CD0A5E" w:rsidRDefault="00CD0A5E" w14:paraId="48263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clerk of the court from which removal is made shall promptly transmit to the court in which the case is to be tried all records in the case necessary in order that such court may exercise jurisdiction.</w:t>
      </w:r>
      <w:r>
        <w:rPr>
          <w:rFonts w:ascii="Times New Roman" w:hAnsi="Times New Roman" w:eastAsia="Times New Roman" w:cs="Times New Roman"/>
          <w:sz w:val="22"/>
          <w:szCs w:val="22"/>
          <w:lang w:val="en-PH"/>
        </w:rPr>
      </w:r>
    </w:p>
    <w:p xmlns:w14="http://schemas.microsoft.com/office/word/2010/wordml" w:rsidR="00CD0A5E" w:rsidRDefault="00CD0A5E" w14:paraId="68BE9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to which such case was removed shall have the powers and be subject to the duties, for purposes of such case, which the court from which removal was made would have had, or to which such court would have been subject, if such case had not been removed.</w:t>
      </w:r>
      <w:r>
        <w:rPr>
          <w:rFonts w:ascii="Times New Roman" w:hAnsi="Times New Roman" w:eastAsia="Times New Roman" w:cs="Times New Roman"/>
          <w:sz w:val="22"/>
          <w:szCs w:val="22"/>
          <w:lang w:val="en-PH"/>
        </w:rPr>
      </w:r>
    </w:p>
    <w:p xmlns:w14="http://schemas.microsoft.com/office/word/2010/wordml" w14:paraId="3AACAC4C" w14:textId="77777777">
      <w:pPr>
        <w:spacing w:before="0" w:after="0" w:line="240" w:lineRule="auto"/>
      </w:pPr>
      <w:r>
        <w:t/>
      </w:r>
    </w:p>
    <w:p xmlns:w14="http://schemas.microsoft.com/office/word/2010/wordml" w:rsidR="00CD0A5E" w:rsidRDefault="00CD0A5E" w14:paraId="7CF26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32-1510.110; 1972 (57) 3046.</w:t>
      </w:r>
      <w:r>
        <w:rPr>
          <w:rFonts w:ascii="Times New Roman" w:hAnsi="Times New Roman" w:eastAsia="Times New Roman" w:cs="Times New Roman"/>
          <w:sz w:val="22"/>
          <w:szCs w:val="22"/>
          <w:lang w:val="en-PH"/>
        </w:rPr>
      </w:r>
    </w:p>
    <w:p xmlns:w14="http://schemas.microsoft.com/office/word/2010/wordml" w14:paraId="0E7BB3D5" w14:textId="77777777">
      <w:pPr>
        <w:spacing w:before="0" w:after="0" w:line="240" w:lineRule="auto"/>
      </w:pPr>
      <w:r>
        <w:t/>
      </w:r>
    </w:p>
    <w:p xmlns:w14="http://schemas.microsoft.com/office/word/2010/wordml" w:rsidR="00CD0A5E" w:rsidRDefault="00CD0A5E" w14:paraId="61A27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39-23-110. Notice of criminal proceedings.</w:t>
      </w:r>
      <w:r>
        <w:rPr>
          <w:rFonts w:ascii="Times New Roman" w:hAnsi="Times New Roman" w:eastAsia="Times New Roman" w:cs="Times New Roman"/>
          <w:b w:val="true"/>
          <w:sz w:val="22"/>
          <w:szCs w:val="22"/>
          <w:lang w:val="en-PH"/>
        </w:rPr>
      </w:r>
    </w:p>
    <w:p xmlns:w14="http://schemas.microsoft.com/office/word/2010/wordml" w:rsidR="00CD0A5E" w:rsidRDefault="00CD0A5E" w14:paraId="48A92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violation of this chapter is reported by the Director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r>
        <w:rPr>
          <w:rFonts w:ascii="Times New Roman" w:hAnsi="Times New Roman" w:eastAsia="Times New Roman" w:cs="Times New Roman"/>
          <w:sz w:val="22"/>
          <w:szCs w:val="22"/>
          <w:lang w:val="en-PH"/>
        </w:rPr>
      </w:r>
    </w:p>
    <w:p xmlns:w14="http://schemas.microsoft.com/office/word/2010/wordml" w14:paraId="236C3D78" w14:textId="77777777">
      <w:pPr>
        <w:spacing w:before="0" w:after="0" w:line="240" w:lineRule="auto"/>
      </w:pPr>
      <w:r>
        <w:t/>
      </w:r>
    </w:p>
    <w:p xmlns:w14="http://schemas.microsoft.com/office/word/2010/wordml" w:rsidR="00CD0A5E" w:rsidRDefault="00CD0A5E" w14:paraId="5D866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32-1510.111; 1972 (57) 3046.</w:t>
      </w:r>
      <w:r>
        <w:rPr>
          <w:rFonts w:ascii="Times New Roman" w:hAnsi="Times New Roman" w:eastAsia="Times New Roman" w:cs="Times New Roman"/>
          <w:sz w:val="22"/>
          <w:szCs w:val="22"/>
          <w:lang w:val="en-PH"/>
        </w:rPr>
      </w:r>
    </w:p>
    <w:p xmlns:w14="http://schemas.microsoft.com/office/word/2010/wordml" w14:paraId="718336FB" w14:textId="77777777">
      <w:pPr>
        <w:spacing w:before="0" w:after="0" w:line="240" w:lineRule="auto"/>
      </w:pPr>
      <w:r>
        <w:t/>
      </w:r>
    </w:p>
    <w:p xmlns:w14="http://schemas.microsoft.com/office/word/2010/wordml" w:rsidR="00CD0A5E" w:rsidRDefault="00CD0A5E" w14:paraId="19DFD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39-23-120. Minor violations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4CA33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requiring the Director of Health and Environmental Control to report for prosecution, or for the institution of libel or injunction proceedings, minor violations of this chapter whenever he believes that the public interest will be adequately served by a suitable written notice or warning.</w:t>
      </w:r>
      <w:r>
        <w:rPr>
          <w:rFonts w:ascii="Times New Roman" w:hAnsi="Times New Roman" w:eastAsia="Times New Roman" w:cs="Times New Roman"/>
          <w:sz w:val="22"/>
          <w:szCs w:val="22"/>
          <w:lang w:val="en-PH"/>
        </w:rPr>
      </w:r>
    </w:p>
    <w:p xmlns:w14="http://schemas.microsoft.com/office/word/2010/wordml" w14:paraId="6EEF4278" w14:textId="77777777">
      <w:pPr>
        <w:spacing w:before="0" w:after="0" w:line="240" w:lineRule="auto"/>
      </w:pPr>
      <w:r>
        <w:t/>
      </w:r>
    </w:p>
    <w:p xmlns:w14="http://schemas.microsoft.com/office/word/2010/wordml" w:rsidR="00CD0A5E" w:rsidRDefault="00CD0A5E" w14:paraId="4E560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32-1510.112; 1972 (57) 3046.</w:t>
      </w:r>
      <w:r>
        <w:rPr>
          <w:rFonts w:ascii="Times New Roman" w:hAnsi="Times New Roman" w:eastAsia="Times New Roman" w:cs="Times New Roman"/>
          <w:sz w:val="22"/>
          <w:szCs w:val="22"/>
          <w:lang w:val="en-PH"/>
        </w:rPr>
      </w:r>
    </w:p>
    <w:p xmlns:w14="http://schemas.microsoft.com/office/word/2010/wordml" w14:paraId="6998796D" w14:textId="77777777">
      <w:pPr>
        <w:spacing w:before="0" w:after="0" w:line="240" w:lineRule="auto"/>
      </w:pPr>
      <w:r>
        <w:t/>
      </w:r>
    </w:p>
    <w:p xmlns:w14="http://schemas.microsoft.com/office/word/2010/wordml" w:rsidR="00CD0A5E" w:rsidRDefault="00CD0A5E" w14:paraId="0B93B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39-23-130. Embargo of adulterated or misbranded drug or device.</w:t>
      </w:r>
      <w:r>
        <w:rPr>
          <w:rFonts w:ascii="Times New Roman" w:hAnsi="Times New Roman" w:eastAsia="Times New Roman" w:cs="Times New Roman"/>
          <w:b w:val="true"/>
          <w:sz w:val="22"/>
          <w:szCs w:val="22"/>
          <w:lang w:val="en-PH"/>
        </w:rPr>
      </w:r>
    </w:p>
    <w:p xmlns:w14="http://schemas.microsoft.com/office/word/2010/wordml" w:rsidR="00CD0A5E" w:rsidRDefault="00CD0A5E" w14:paraId="673B6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Director of Health and Environmental Control until an investigation of such suspected adulteration or misbranding may be conducted.</w:t>
      </w:r>
      <w:r>
        <w:rPr>
          <w:rFonts w:ascii="Times New Roman" w:hAnsi="Times New Roman" w:eastAsia="Times New Roman" w:cs="Times New Roman"/>
          <w:sz w:val="22"/>
          <w:szCs w:val="22"/>
          <w:lang w:val="en-PH"/>
        </w:rPr>
      </w:r>
    </w:p>
    <w:p xmlns:w14="http://schemas.microsoft.com/office/word/2010/wordml" w14:paraId="0927CABE" w14:textId="77777777">
      <w:pPr>
        <w:spacing w:before="0" w:after="0" w:line="240" w:lineRule="auto"/>
      </w:pPr>
      <w:r>
        <w:t/>
      </w:r>
    </w:p>
    <w:p xmlns:w14="http://schemas.microsoft.com/office/word/2010/wordml" w:rsidR="00CD0A5E" w:rsidRDefault="00CD0A5E" w14:paraId="3F741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32-1510.113; 1972 (57) 3046.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