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65d1a7c9124f6a" /><Relationship Type="http://schemas.openxmlformats.org/package/2006/relationships/metadata/core-properties" Target="/package/services/metadata/core-properties/338a85ca2a1e4145bb98eb52db27caea.psmdcp" Id="R3a18a5e58976427c" /></Relationships>
</file>

<file path=word/document.xml><?xml version="1.0" encoding="utf-8"?>
<w:document xmlns:w="http://schemas.openxmlformats.org/wordprocessingml/2006/main">
  <w:body>
    <w:p xmlns:w14="http://schemas.microsoft.com/office/word/2010/wordml" w:rsidR="00544819" w:rsidRDefault="00544819" w14:paraId="1C6144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544819" w:rsidRDefault="00544819" w14:paraId="65F4E0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Grants for Parks and Recreation</w:t>
      </w:r>
      <w:r>
        <w:rPr>
          <w:rFonts w:ascii="Times New Roman" w:hAnsi="Times New Roman" w:eastAsia="Times New Roman" w:cs="Times New Roman"/>
          <w:sz w:val="22"/>
          <w:szCs w:val="22"/>
          <w:lang w:val="en-PH"/>
        </w:rPr>
      </w:r>
    </w:p>
    <w:p xmlns:w14="http://schemas.microsoft.com/office/word/2010/wordml" w:rsidR="00544819" w:rsidRDefault="00544819" w14:paraId="4F135783" w14:textId="77777777">
      <w:pPr>
        <w:spacing w:before="0" w:after="0" w:line="240" w:lineRule="auto"/>
        <w:rPr>
          <w:rFonts w:ascii="Arial" w:hAnsi="Arial" w:cs="Arial"/>
          <w:lang w:val="en-PH"/>
        </w:rPr>
      </w:pPr>
    </w:p>
    <w:p xmlns:w14="http://schemas.microsoft.com/office/word/2010/wordml" w:rsidR="00544819" w:rsidRDefault="00544819" w14:paraId="00410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51-23-10. Definitions.</w:t>
      </w:r>
      <w:r>
        <w:rPr>
          <w:rFonts w:ascii="Times New Roman" w:hAnsi="Times New Roman" w:eastAsia="Times New Roman" w:cs="Times New Roman"/>
          <w:b w:val="true"/>
          <w:sz w:val="22"/>
          <w:szCs w:val="22"/>
          <w:lang w:val="en-PH"/>
        </w:rPr>
      </w:r>
    </w:p>
    <w:p xmlns:w14="http://schemas.microsoft.com/office/word/2010/wordml" w:rsidR="00544819" w:rsidRDefault="00544819" w14:paraId="2D7AD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44819" w:rsidRDefault="00544819" w14:paraId="05BCA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"County area" means the area included within the geographical boundaries of a county.</w:t>
      </w:r>
      <w:r>
        <w:rPr>
          <w:rFonts w:ascii="Times New Roman" w:hAnsi="Times New Roman" w:eastAsia="Times New Roman" w:cs="Times New Roman"/>
          <w:sz w:val="22"/>
          <w:szCs w:val="22"/>
          <w:lang w:val="en-PH"/>
        </w:rPr>
      </w:r>
    </w:p>
    <w:p xmlns:w14="http://schemas.microsoft.com/office/word/2010/wordml" w:rsidR="00544819" w:rsidRDefault="00544819" w14:paraId="5D45A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"Eligible entity"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"eligible entities".</w:t>
      </w:r>
      <w:r>
        <w:rPr>
          <w:rFonts w:ascii="Times New Roman" w:hAnsi="Times New Roman" w:eastAsia="Times New Roman" w:cs="Times New Roman"/>
          <w:sz w:val="22"/>
          <w:szCs w:val="22"/>
          <w:lang w:val="en-PH"/>
        </w:rPr>
      </w:r>
    </w:p>
    <w:p xmlns:w14="http://schemas.microsoft.com/office/word/2010/wordml" w14:paraId="3F124C71" w14:textId="77777777">
      <w:pPr>
        <w:spacing w:before="0" w:after="0" w:line="240" w:lineRule="auto"/>
      </w:pPr>
      <w:r>
        <w:t/>
      </w:r>
    </w:p>
    <w:p xmlns:w14="http://schemas.microsoft.com/office/word/2010/wordml" w:rsidR="00544819" w:rsidRDefault="00544819" w14:paraId="4C586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202 § 3.</w:t>
      </w:r>
      <w:r>
        <w:rPr>
          <w:rFonts w:ascii="Times New Roman" w:hAnsi="Times New Roman" w:eastAsia="Times New Roman" w:cs="Times New Roman"/>
          <w:sz w:val="22"/>
          <w:szCs w:val="22"/>
          <w:lang w:val="en-PH"/>
        </w:rPr>
      </w:r>
    </w:p>
    <w:p xmlns:w14="http://schemas.microsoft.com/office/word/2010/wordml" w14:paraId="4A20B905" w14:textId="77777777">
      <w:pPr>
        <w:spacing w:before="0" w:after="0" w:line="240" w:lineRule="auto"/>
      </w:pPr>
      <w:r>
        <w:t/>
      </w:r>
    </w:p>
    <w:p xmlns:w14="http://schemas.microsoft.com/office/word/2010/wordml" w:rsidR="00544819" w:rsidRDefault="00544819" w14:paraId="79449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51-23-20. Parks and Recreation Fund, allocation of proceeds.</w:t>
      </w:r>
      <w:r>
        <w:rPr>
          <w:rFonts w:ascii="Times New Roman" w:hAnsi="Times New Roman" w:eastAsia="Times New Roman" w:cs="Times New Roman"/>
          <w:b w:val="true"/>
          <w:sz w:val="22"/>
          <w:szCs w:val="22"/>
          <w:lang w:val="en-PH"/>
        </w:rPr>
      </w:r>
    </w:p>
    <w:p xmlns:w14="http://schemas.microsoft.com/office/word/2010/wordml" w:rsidR="00544819" w:rsidRDefault="00544819" w14:paraId="76645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of the Parks and Recreation Development Fund (Fund) established pursuant to Section 12-21-4200 must be allocated annually as follows:</w:t>
      </w:r>
      <w:r>
        <w:rPr>
          <w:rFonts w:ascii="Times New Roman" w:hAnsi="Times New Roman" w:eastAsia="Times New Roman" w:cs="Times New Roman"/>
          <w:sz w:val="22"/>
          <w:szCs w:val="22"/>
          <w:lang w:val="en-PH"/>
        </w:rPr>
      </w:r>
    </w:p>
    <w:p xmlns:w14="http://schemas.microsoft.com/office/word/2010/wordml" w:rsidR="00544819" w:rsidRDefault="00544819" w14:paraId="73370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 thousand dollars must be credited to the account of each county area.</w:t>
      </w:r>
      <w:r>
        <w:rPr>
          <w:rFonts w:ascii="Times New Roman" w:hAnsi="Times New Roman" w:eastAsia="Times New Roman" w:cs="Times New Roman"/>
          <w:sz w:val="22"/>
          <w:szCs w:val="22"/>
          <w:lang w:val="en-PH"/>
        </w:rPr>
      </w:r>
    </w:p>
    <w:p xmlns:w14="http://schemas.microsoft.com/office/word/2010/wordml" w:rsidR="00544819" w:rsidRDefault="00544819" w14:paraId="07F8E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Seventy-five percent of the remainder of the Fund must be credited to the account of each county area on a per capita basis according to the population estimates for counties prepared annually by the Bureau of the Census and published in "Current Population Reports".</w:t>
      </w:r>
      <w:r>
        <w:rPr>
          <w:rFonts w:ascii="Times New Roman" w:hAnsi="Times New Roman" w:eastAsia="Times New Roman" w:cs="Times New Roman"/>
          <w:sz w:val="22"/>
          <w:szCs w:val="22"/>
          <w:lang w:val="en-PH"/>
        </w:rPr>
      </w:r>
    </w:p>
    <w:p xmlns:w14="http://schemas.microsoft.com/office/word/2010/wordml" w:rsidR="00544819" w:rsidRDefault="00544819" w14:paraId="1C626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remainder of the Fund must be allocated to the account of the Department of Parks, Recreation, and Tourism. Amounts allocated to individual accounts in the Fund must be distributed as provided in Sections 51-23-30 and 51-23-40.</w:t>
      </w:r>
      <w:r>
        <w:rPr>
          <w:rFonts w:ascii="Times New Roman" w:hAnsi="Times New Roman" w:eastAsia="Times New Roman" w:cs="Times New Roman"/>
          <w:sz w:val="22"/>
          <w:szCs w:val="22"/>
          <w:lang w:val="en-PH"/>
        </w:rPr>
      </w:r>
    </w:p>
    <w:p xmlns:w14="http://schemas.microsoft.com/office/word/2010/wordml" w14:paraId="53AB191C" w14:textId="77777777">
      <w:pPr>
        <w:spacing w:before="0" w:after="0" w:line="240" w:lineRule="auto"/>
      </w:pPr>
      <w:r>
        <w:t/>
      </w:r>
    </w:p>
    <w:p xmlns:w14="http://schemas.microsoft.com/office/word/2010/wordml" w:rsidR="00544819" w:rsidRDefault="00544819" w14:paraId="7F6BE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202 § 3.</w:t>
      </w:r>
      <w:r>
        <w:rPr>
          <w:rFonts w:ascii="Times New Roman" w:hAnsi="Times New Roman" w:eastAsia="Times New Roman" w:cs="Times New Roman"/>
          <w:sz w:val="22"/>
          <w:szCs w:val="22"/>
          <w:lang w:val="en-PH"/>
        </w:rPr>
      </w:r>
    </w:p>
    <w:p xmlns:w14="http://schemas.microsoft.com/office/word/2010/wordml" w14:paraId="32D23735" w14:textId="77777777">
      <w:pPr>
        <w:spacing w:before="0" w:after="0" w:line="240" w:lineRule="auto"/>
      </w:pPr>
      <w:r>
        <w:t/>
      </w:r>
    </w:p>
    <w:p xmlns:w14="http://schemas.microsoft.com/office/word/2010/wordml" w:rsidR="00544819" w:rsidRDefault="00544819" w14:paraId="0A4266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51-23-30. Grant program for planning, developing, and renovating park and recreation facilities.</w:t>
      </w:r>
      <w:r>
        <w:rPr>
          <w:rFonts w:ascii="Times New Roman" w:hAnsi="Times New Roman" w:eastAsia="Times New Roman" w:cs="Times New Roman"/>
          <w:b w:val="true"/>
          <w:sz w:val="22"/>
          <w:szCs w:val="22"/>
          <w:lang w:val="en-PH"/>
        </w:rPr>
      </w:r>
    </w:p>
    <w:p xmlns:w14="http://schemas.microsoft.com/office/word/2010/wordml" w:rsidR="00544819" w:rsidRDefault="00544819" w14:paraId="02901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w:t>
      </w:r>
      <w:r>
        <w:rPr>
          <w:rFonts w:ascii="Times New Roman" w:hAnsi="Times New Roman" w:eastAsia="Times New Roman" w:cs="Times New Roman"/>
          <w:sz w:val="22"/>
          <w:szCs w:val="22"/>
          <w:lang w:val="en-PH"/>
        </w:rPr>
        <w:t xml:space="preserve">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t>
      </w:r>
      <w:r>
        <w:rPr>
          <w:rFonts w:ascii="Times New Roman" w:hAnsi="Times New Roman" w:eastAsia="Times New Roman" w:cs="Times New Roman"/>
          <w:sz w:val="22"/>
          <w:szCs w:val="22"/>
          <w:lang w:val="en-PH"/>
        </w:rPr>
        <w:t>which any unexpended funds must be reallocated on a statewide basis in the next fiscal year as part of the distribution to the Fund for that year.</w:t>
      </w:r>
      <w:r>
        <w:rPr>
          <w:rFonts w:ascii="Times New Roman" w:hAnsi="Times New Roman" w:eastAsia="Times New Roman" w:cs="Times New Roman"/>
          <w:sz w:val="22"/>
          <w:szCs w:val="22"/>
          <w:lang w:val="en-PH"/>
        </w:rPr>
      </w:r>
    </w:p>
    <w:p xmlns:w14="http://schemas.microsoft.com/office/word/2010/wordml" w14:paraId="31FB026A" w14:textId="77777777">
      <w:pPr>
        <w:spacing w:before="0" w:after="0" w:line="240" w:lineRule="auto"/>
      </w:pPr>
      <w:r>
        <w:t/>
      </w:r>
    </w:p>
    <w:p xmlns:w14="http://schemas.microsoft.com/office/word/2010/wordml" w:rsidR="00544819" w:rsidRDefault="00544819" w14:paraId="63084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202, § 3.</w:t>
      </w:r>
      <w:r>
        <w:rPr>
          <w:rFonts w:ascii="Times New Roman" w:hAnsi="Times New Roman" w:eastAsia="Times New Roman" w:cs="Times New Roman"/>
          <w:sz w:val="22"/>
          <w:szCs w:val="22"/>
          <w:lang w:val="en-PH"/>
        </w:rPr>
      </w:r>
    </w:p>
    <w:p xmlns:w14="http://schemas.microsoft.com/office/word/2010/wordml" w14:paraId="34CAE700" w14:textId="77777777">
      <w:pPr>
        <w:spacing w:before="0" w:after="0" w:line="240" w:lineRule="auto"/>
      </w:pPr>
      <w:r>
        <w:t/>
      </w:r>
    </w:p>
    <w:p xmlns:w14="http://schemas.microsoft.com/office/word/2010/wordml" w:rsidR="00544819" w:rsidRDefault="00544819" w14:paraId="63434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51-23-40. Use of funds for administrative expenses.</w:t>
      </w:r>
      <w:r>
        <w:rPr>
          <w:rFonts w:ascii="Times New Roman" w:hAnsi="Times New Roman" w:eastAsia="Times New Roman" w:cs="Times New Roman"/>
          <w:b w:val="true"/>
          <w:sz w:val="22"/>
          <w:szCs w:val="22"/>
          <w:lang w:val="en-PH"/>
        </w:rPr>
      </w:r>
    </w:p>
    <w:p xmlns:w14="http://schemas.microsoft.com/office/word/2010/wordml" w:rsidR="00544819" w:rsidRDefault="00544819" w14:paraId="2B40A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r>
        <w:rPr>
          <w:rFonts w:ascii="Times New Roman" w:hAnsi="Times New Roman" w:eastAsia="Times New Roman" w:cs="Times New Roman"/>
          <w:sz w:val="22"/>
          <w:szCs w:val="22"/>
          <w:lang w:val="en-PH"/>
        </w:rPr>
      </w:r>
    </w:p>
    <w:p xmlns:w14="http://schemas.microsoft.com/office/word/2010/wordml" w14:paraId="35281C37" w14:textId="77777777">
      <w:pPr>
        <w:spacing w:before="0" w:after="0" w:line="240" w:lineRule="auto"/>
      </w:pPr>
      <w:r>
        <w:t/>
      </w:r>
    </w:p>
    <w:p xmlns:w14="http://schemas.microsoft.com/office/word/2010/wordml" w:rsidR="00544819" w:rsidRDefault="00544819" w14:paraId="04739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202. § 3.</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