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fa4c6cfb8a345c2" /><Relationship Type="http://schemas.openxmlformats.org/package/2006/relationships/metadata/core-properties" Target="/package/services/metadata/core-properties/01fcc27b86f74bc6a8551fa47f78385e.psmdcp" Id="Rca29e90b07184042" /></Relationships>
</file>

<file path=word/document.xml><?xml version="1.0" encoding="utf-8"?>
<w:document xmlns:w="http://schemas.openxmlformats.org/wordprocessingml/2006/main">
  <w:body>
    <w:p xmlns:w14="http://schemas.microsoft.com/office/word/2010/wordml" w:rsidR="007956C9" w:rsidRDefault="007956C9" w14:paraId="056BB88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7956C9" w:rsidRDefault="007956C9" w14:paraId="44D81B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Law Enforcement Officers Hall of Fame</w:t>
      </w:r>
      <w:r>
        <w:rPr>
          <w:rFonts w:ascii="Times New Roman" w:hAnsi="Times New Roman" w:eastAsia="Times New Roman" w:cs="Times New Roman"/>
          <w:sz w:val="22"/>
          <w:szCs w:val="22"/>
          <w:lang w:val="en-PH"/>
        </w:rPr>
      </w:r>
    </w:p>
    <w:p xmlns:w14="http://schemas.microsoft.com/office/word/2010/wordml" w:rsidR="007956C9" w:rsidRDefault="007956C9" w14:paraId="4F9F2A3E" w14:textId="77777777">
      <w:pPr>
        <w:spacing w:before="0" w:after="0" w:line="240" w:lineRule="auto"/>
        <w:rPr>
          <w:rFonts w:ascii="Arial" w:hAnsi="Arial" w:cs="Arial"/>
          <w:lang w:val="en-PH"/>
        </w:rPr>
      </w:pPr>
    </w:p>
    <w:p xmlns:w14="http://schemas.microsoft.com/office/word/2010/wordml" w:rsidR="007956C9" w:rsidRDefault="007956C9" w14:paraId="5C86DD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23-25-10. Establishment, purpose, and location.</w:t>
      </w:r>
      <w:r>
        <w:rPr>
          <w:rFonts w:ascii="Times New Roman" w:hAnsi="Times New Roman" w:eastAsia="Times New Roman" w:cs="Times New Roman"/>
          <w:b w:val="true"/>
          <w:sz w:val="22"/>
          <w:szCs w:val="22"/>
          <w:lang w:val="en-PH"/>
        </w:rPr>
      </w:r>
    </w:p>
    <w:p xmlns:w14="http://schemas.microsoft.com/office/word/2010/wordml" w:rsidR="007956C9" w:rsidRDefault="007956C9" w14:paraId="5F1EB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established the South Carolina Law Enforcement Officers Hall of Fame as a memorial to law enforcement officers killed in the line of duty and in recognition of the selfless dedication of all law enforcement officers in the day-to-day performance of their duties. The South Carolina Law Enforcement Officers Hall of Fame shall be located on the grounds of the South Carolina Law Enforcement Academy at Columbia.</w:t>
      </w:r>
      <w:r>
        <w:rPr>
          <w:rFonts w:ascii="Times New Roman" w:hAnsi="Times New Roman" w:eastAsia="Times New Roman" w:cs="Times New Roman"/>
          <w:sz w:val="22"/>
          <w:szCs w:val="22"/>
          <w:lang w:val="en-PH"/>
        </w:rPr>
      </w:r>
    </w:p>
    <w:p xmlns:w14="http://schemas.microsoft.com/office/word/2010/wordml" w14:paraId="7ACE01C7" w14:textId="77777777">
      <w:pPr>
        <w:spacing w:before="0" w:after="0" w:line="240" w:lineRule="auto"/>
      </w:pPr>
      <w:r>
        <w:t/>
      </w:r>
    </w:p>
    <w:p xmlns:w14="http://schemas.microsoft.com/office/word/2010/wordml" w:rsidR="007956C9" w:rsidRDefault="007956C9" w14:paraId="63E0F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53-49; 1974 (58) 2759; 1996 Act No. 459, § 42; 2001 Act No. 107, § 3.</w:t>
      </w:r>
      <w:r>
        <w:rPr>
          <w:rFonts w:ascii="Times New Roman" w:hAnsi="Times New Roman" w:eastAsia="Times New Roman" w:cs="Times New Roman"/>
          <w:sz w:val="22"/>
          <w:szCs w:val="22"/>
          <w:lang w:val="en-PH"/>
        </w:rPr>
      </w:r>
    </w:p>
    <w:p xmlns:w14="http://schemas.microsoft.com/office/word/2010/wordml" w14:paraId="63717147" w14:textId="77777777">
      <w:pPr>
        <w:spacing w:before="0" w:after="0" w:line="240" w:lineRule="auto"/>
      </w:pPr>
      <w:r>
        <w:t/>
      </w:r>
    </w:p>
    <w:p xmlns:w14="http://schemas.microsoft.com/office/word/2010/wordml" w:rsidR="007956C9" w:rsidRDefault="007956C9" w14:paraId="75D937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23-25-20. Creation, purpose, and membership of South Carolina Law-Enforcement Officers Hall of Fame Committee.</w:t>
      </w:r>
      <w:r>
        <w:rPr>
          <w:rFonts w:ascii="Times New Roman" w:hAnsi="Times New Roman" w:eastAsia="Times New Roman" w:cs="Times New Roman"/>
          <w:b w:val="true"/>
          <w:sz w:val="22"/>
          <w:szCs w:val="22"/>
          <w:lang w:val="en-PH"/>
        </w:rPr>
      </w:r>
    </w:p>
    <w:p xmlns:w14="http://schemas.microsoft.com/office/word/2010/wordml" w:rsidR="007956C9" w:rsidRDefault="007956C9" w14:paraId="19738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South Carolina Law Enforcement Officers Hall of Fame shall hereafter be administered as an office of the Department of Public Safety.</w:t>
      </w:r>
      <w:r>
        <w:rPr>
          <w:rFonts w:ascii="Times New Roman" w:hAnsi="Times New Roman" w:eastAsia="Times New Roman" w:cs="Times New Roman"/>
          <w:sz w:val="22"/>
          <w:szCs w:val="22"/>
          <w:lang w:val="en-PH"/>
        </w:rPr>
      </w:r>
    </w:p>
    <w:p xmlns:w14="http://schemas.microsoft.com/office/word/2010/wordml" w:rsidR="007956C9" w:rsidRDefault="007956C9" w14:paraId="3E8CA1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There is created a South Carolina Law Enforcement Officers Hall of Fame Advisory Committee. The committee shall consist of the following ex officio members:</w:t>
      </w:r>
      <w:r>
        <w:rPr>
          <w:rFonts w:ascii="Times New Roman" w:hAnsi="Times New Roman" w:eastAsia="Times New Roman" w:cs="Times New Roman"/>
          <w:sz w:val="22"/>
          <w:szCs w:val="22"/>
          <w:lang w:val="en-PH"/>
        </w:rPr>
      </w:r>
    </w:p>
    <w:p xmlns:w14="http://schemas.microsoft.com/office/word/2010/wordml" w:rsidR="007956C9" w:rsidRDefault="007956C9" w14:paraId="71EEA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Director of the Department of Public Safety, who shall serve as chairman;</w:t>
      </w:r>
      <w:r>
        <w:rPr>
          <w:rFonts w:ascii="Times New Roman" w:hAnsi="Times New Roman" w:eastAsia="Times New Roman" w:cs="Times New Roman"/>
          <w:sz w:val="22"/>
          <w:szCs w:val="22"/>
          <w:lang w:val="en-PH"/>
        </w:rPr>
      </w:r>
    </w:p>
    <w:p xmlns:w14="http://schemas.microsoft.com/office/word/2010/wordml" w:rsidR="007956C9" w:rsidRDefault="007956C9" w14:paraId="326C3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Chief of the State Law Enforcement Division;</w:t>
      </w:r>
      <w:r>
        <w:rPr>
          <w:rFonts w:ascii="Times New Roman" w:hAnsi="Times New Roman" w:eastAsia="Times New Roman" w:cs="Times New Roman"/>
          <w:sz w:val="22"/>
          <w:szCs w:val="22"/>
          <w:lang w:val="en-PH"/>
        </w:rPr>
      </w:r>
    </w:p>
    <w:p xmlns:w14="http://schemas.microsoft.com/office/word/2010/wordml" w:rsidR="007956C9" w:rsidRDefault="007956C9" w14:paraId="69DC6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Director of the Department of Corrections;</w:t>
      </w:r>
      <w:r>
        <w:rPr>
          <w:rFonts w:ascii="Times New Roman" w:hAnsi="Times New Roman" w:eastAsia="Times New Roman" w:cs="Times New Roman"/>
          <w:sz w:val="22"/>
          <w:szCs w:val="22"/>
          <w:lang w:val="en-PH"/>
        </w:rPr>
      </w:r>
    </w:p>
    <w:p xmlns:w14="http://schemas.microsoft.com/office/word/2010/wordml" w:rsidR="007956C9" w:rsidRDefault="007956C9" w14:paraId="6AB5E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President of the South Carolina Sheriffs' Association, or his designee;</w:t>
      </w:r>
      <w:r>
        <w:rPr>
          <w:rFonts w:ascii="Times New Roman" w:hAnsi="Times New Roman" w:eastAsia="Times New Roman" w:cs="Times New Roman"/>
          <w:sz w:val="22"/>
          <w:szCs w:val="22"/>
          <w:lang w:val="en-PH"/>
        </w:rPr>
      </w:r>
    </w:p>
    <w:p xmlns:w14="http://schemas.microsoft.com/office/word/2010/wordml" w:rsidR="007956C9" w:rsidRDefault="007956C9" w14:paraId="28ABF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Executive Director of the South Carolina Law Enforcement Officers Association;</w:t>
      </w:r>
      <w:r>
        <w:rPr>
          <w:rFonts w:ascii="Times New Roman" w:hAnsi="Times New Roman" w:eastAsia="Times New Roman" w:cs="Times New Roman"/>
          <w:sz w:val="22"/>
          <w:szCs w:val="22"/>
          <w:lang w:val="en-PH"/>
        </w:rPr>
      </w:r>
    </w:p>
    <w:p xmlns:w14="http://schemas.microsoft.com/office/word/2010/wordml" w:rsidR="007956C9" w:rsidRDefault="007956C9" w14:paraId="492EA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President of the South Carolina Police Chiefs Association, or his designee;</w:t>
      </w:r>
      <w:r>
        <w:rPr>
          <w:rFonts w:ascii="Times New Roman" w:hAnsi="Times New Roman" w:eastAsia="Times New Roman" w:cs="Times New Roman"/>
          <w:sz w:val="22"/>
          <w:szCs w:val="22"/>
          <w:lang w:val="en-PH"/>
        </w:rPr>
      </w:r>
    </w:p>
    <w:p xmlns:w14="http://schemas.microsoft.com/office/word/2010/wordml" w:rsidR="007956C9" w:rsidRDefault="007956C9" w14:paraId="64BA8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representative of the Natural Resources Enforcement Division, to be appointed by the Director of the Department of Natural Resources; and</w:t>
      </w:r>
      <w:r>
        <w:rPr>
          <w:rFonts w:ascii="Times New Roman" w:hAnsi="Times New Roman" w:eastAsia="Times New Roman" w:cs="Times New Roman"/>
          <w:sz w:val="22"/>
          <w:szCs w:val="22"/>
          <w:lang w:val="en-PH"/>
        </w:rPr>
      </w:r>
    </w:p>
    <w:p xmlns:w14="http://schemas.microsoft.com/office/word/2010/wordml" w:rsidR="007956C9" w:rsidRDefault="007956C9" w14:paraId="416A3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President of the South Carolina Fraternal Order of Police, or his designee.</w:t>
      </w:r>
      <w:r>
        <w:rPr>
          <w:rFonts w:ascii="Times New Roman" w:hAnsi="Times New Roman" w:eastAsia="Times New Roman" w:cs="Times New Roman"/>
          <w:sz w:val="22"/>
          <w:szCs w:val="22"/>
          <w:lang w:val="en-PH"/>
        </w:rPr>
      </w:r>
    </w:p>
    <w:p xmlns:w14="http://schemas.microsoft.com/office/word/2010/wordml" w:rsidR="007956C9" w:rsidRDefault="007956C9" w14:paraId="2D6CA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Members of the advisory committee may designate persons to represent them at meetings they are unable to attend.</w:t>
      </w:r>
      <w:r>
        <w:rPr>
          <w:rFonts w:ascii="Times New Roman" w:hAnsi="Times New Roman" w:eastAsia="Times New Roman" w:cs="Times New Roman"/>
          <w:sz w:val="22"/>
          <w:szCs w:val="22"/>
          <w:lang w:val="en-PH"/>
        </w:rPr>
      </w:r>
    </w:p>
    <w:p xmlns:w14="http://schemas.microsoft.com/office/word/2010/wordml" w14:paraId="36BAB37D" w14:textId="77777777">
      <w:pPr>
        <w:spacing w:before="0" w:after="0" w:line="240" w:lineRule="auto"/>
      </w:pPr>
      <w:r>
        <w:t/>
      </w:r>
    </w:p>
    <w:p xmlns:w14="http://schemas.microsoft.com/office/word/2010/wordml" w:rsidR="007956C9" w:rsidRDefault="007956C9" w14:paraId="0AB2A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53-49.1; 1974 (58) 2759; 1979 Act No. 50, § 1; 1991 Act No. 248, § 6; 1993 Act No. 181, § 357; 1996 Act No 459, § 42; 2001 Act No. 107, §§ 2 and 3; 2016 Act No. 136 (H.4507), § 1, eff March 2, 2016.</w:t>
      </w:r>
      <w:r>
        <w:rPr>
          <w:rFonts w:ascii="Times New Roman" w:hAnsi="Times New Roman" w:eastAsia="Times New Roman" w:cs="Times New Roman"/>
          <w:sz w:val="22"/>
          <w:szCs w:val="22"/>
          <w:lang w:val="en-PH"/>
        </w:rPr>
      </w:r>
    </w:p>
    <w:p xmlns:w14="http://schemas.microsoft.com/office/word/2010/wordml" w:rsidR="007956C9" w:rsidRDefault="007956C9" w14:paraId="0D7A9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0D318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136, § 1, in (B)(1), deleted reference to "the Chief of the State Law Enforcement Division"; in (B)(4), substituted "President" for "</w:t>
      </w:r>
      <w:r>
        <w:rPr>
          <w:rFonts w:ascii="Times New Roman" w:hAnsi="Times New Roman" w:eastAsia="Times New Roman" w:cs="Times New Roman"/>
          <w:sz w:val="22"/>
          <w:szCs w:val="22"/>
          <w:lang w:val="en-PH"/>
        </w:rPr>
        <w:t>Secretary", and added "or his designee"; added (B)(8); and made other nonsubstantive changes.</w:t>
      </w:r>
      <w:r>
        <w:rPr>
          <w:rFonts w:ascii="Times New Roman" w:hAnsi="Times New Roman" w:eastAsia="Times New Roman" w:cs="Times New Roman"/>
          <w:sz w:val="22"/>
          <w:szCs w:val="22"/>
          <w:lang w:val="en-PH"/>
        </w:rPr>
      </w:r>
    </w:p>
    <w:p xmlns:w14="http://schemas.microsoft.com/office/word/2010/wordml" w14:paraId="20FC8E09" w14:textId="77777777">
      <w:pPr>
        <w:spacing w:before="0" w:after="0" w:line="240" w:lineRule="auto"/>
      </w:pPr>
      <w:r>
        <w:t/>
      </w:r>
    </w:p>
    <w:p xmlns:w14="http://schemas.microsoft.com/office/word/2010/wordml" w:rsidR="007956C9" w:rsidRDefault="007956C9" w14:paraId="042299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23-25-30. Power of advisory committee to erect and maintain South Carolina Law Enforcement Officers Hall of Fame; guidelines.</w:t>
      </w:r>
      <w:r>
        <w:rPr>
          <w:rFonts w:ascii="Times New Roman" w:hAnsi="Times New Roman" w:eastAsia="Times New Roman" w:cs="Times New Roman"/>
          <w:b w:val="true"/>
          <w:sz w:val="22"/>
          <w:szCs w:val="22"/>
          <w:lang w:val="en-PH"/>
        </w:rPr>
      </w:r>
    </w:p>
    <w:p xmlns:w14="http://schemas.microsoft.com/office/word/2010/wordml" w:rsidR="007956C9" w:rsidRDefault="007956C9" w14:paraId="5F64D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the responsibility of the advisory committee to assist the department in planning, erecting, and maintaining the South Carolina Law Enforcement Officers Hall of Fame in the manner it shall determine appropriate but generally in accordance with the following guidelines:</w:t>
      </w:r>
      <w:r>
        <w:rPr>
          <w:rFonts w:ascii="Times New Roman" w:hAnsi="Times New Roman" w:eastAsia="Times New Roman" w:cs="Times New Roman"/>
          <w:sz w:val="22"/>
          <w:szCs w:val="22"/>
          <w:lang w:val="en-PH"/>
        </w:rPr>
      </w:r>
    </w:p>
    <w:p xmlns:w14="http://schemas.microsoft.com/office/word/2010/wordml" w:rsidR="007956C9" w:rsidRDefault="007956C9" w14:paraId="0EC27B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officers from all agencies in the law enforcement system shall be eligible for entry into the South Carolina Law Enforcement Officers Hall of Fame.</w:t>
      </w:r>
      <w:r>
        <w:rPr>
          <w:rFonts w:ascii="Times New Roman" w:hAnsi="Times New Roman" w:eastAsia="Times New Roman" w:cs="Times New Roman"/>
          <w:sz w:val="22"/>
          <w:szCs w:val="22"/>
          <w:lang w:val="en-PH"/>
        </w:rPr>
      </w:r>
    </w:p>
    <w:p xmlns:w14="http://schemas.microsoft.com/office/word/2010/wordml" w:rsidR="007956C9" w:rsidRDefault="007956C9" w14:paraId="1480D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names of all officers killed in the line of duty whose deaths under those circumstances can be established by creditable records shall be entered into the South Carolina Law Enforcement Officers Hall of Fame.</w:t>
      </w:r>
      <w:r>
        <w:rPr>
          <w:rFonts w:ascii="Times New Roman" w:hAnsi="Times New Roman" w:eastAsia="Times New Roman" w:cs="Times New Roman"/>
          <w:sz w:val="22"/>
          <w:szCs w:val="22"/>
          <w:lang w:val="en-PH"/>
        </w:rPr>
      </w:r>
    </w:p>
    <w:p xmlns:w14="http://schemas.microsoft.com/office/word/2010/wordml" w:rsidR="007956C9" w:rsidRDefault="007956C9" w14:paraId="1AFE4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officer who performs an act or series of acts over and above the regular call of duty may become eligible for the South Carolina Law Enforcement Officers Hall of Fame when so elected by the advisory committee whether or not such act or acts resulted in death or injury to the officer concerned.</w:t>
      </w:r>
      <w:r>
        <w:rPr>
          <w:rFonts w:ascii="Times New Roman" w:hAnsi="Times New Roman" w:eastAsia="Times New Roman" w:cs="Times New Roman"/>
          <w:sz w:val="22"/>
          <w:szCs w:val="22"/>
          <w:lang w:val="en-PH"/>
        </w:rPr>
      </w:r>
    </w:p>
    <w:p xmlns:w14="http://schemas.microsoft.com/office/word/2010/wordml" w:rsidR="007956C9" w:rsidRDefault="007956C9" w14:paraId="79EFF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officer whose continued record of excellence over a period of years is manifestly outstanding may be elected to the South Carolina Law Enforcement Officers Hall of Fame by the advisory committee.</w:t>
      </w:r>
      <w:r>
        <w:rPr>
          <w:rFonts w:ascii="Times New Roman" w:hAnsi="Times New Roman" w:eastAsia="Times New Roman" w:cs="Times New Roman"/>
          <w:sz w:val="22"/>
          <w:szCs w:val="22"/>
          <w:lang w:val="en-PH"/>
        </w:rPr>
      </w:r>
    </w:p>
    <w:p xmlns:w14="http://schemas.microsoft.com/office/word/2010/wordml" w:rsidR="007956C9" w:rsidRDefault="007956C9" w14:paraId="5744C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Suitable plaques inscribed with the names of those selected for the South Carolina Law Enforcement Officers Hall of Fame shall be erected.</w:t>
      </w:r>
      <w:r>
        <w:rPr>
          <w:rFonts w:ascii="Times New Roman" w:hAnsi="Times New Roman" w:eastAsia="Times New Roman" w:cs="Times New Roman"/>
          <w:sz w:val="22"/>
          <w:szCs w:val="22"/>
          <w:lang w:val="en-PH"/>
        </w:rPr>
      </w:r>
    </w:p>
    <w:p xmlns:w14="http://schemas.microsoft.com/office/word/2010/wordml" w:rsidR="007956C9" w:rsidRDefault="007956C9" w14:paraId="4C080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Within the limits of funds provided, the South Carolina Law Enforcement Officers Hall of Fame shall include museum-type displays of objects and equipment of unusual interest used by law enforcement officers or otherwise related to law enforcement.</w:t>
      </w:r>
      <w:r>
        <w:rPr>
          <w:rFonts w:ascii="Times New Roman" w:hAnsi="Times New Roman" w:eastAsia="Times New Roman" w:cs="Times New Roman"/>
          <w:sz w:val="22"/>
          <w:szCs w:val="22"/>
          <w:lang w:val="en-PH"/>
        </w:rPr>
      </w:r>
    </w:p>
    <w:p xmlns:w14="http://schemas.microsoft.com/office/word/2010/wordml" w:rsidR="007956C9" w:rsidRDefault="007956C9" w14:paraId="0BEC9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Provide tours and related safety and educational programs to the public.</w:t>
      </w:r>
      <w:r>
        <w:rPr>
          <w:rFonts w:ascii="Times New Roman" w:hAnsi="Times New Roman" w:eastAsia="Times New Roman" w:cs="Times New Roman"/>
          <w:sz w:val="22"/>
          <w:szCs w:val="22"/>
          <w:lang w:val="en-PH"/>
        </w:rPr>
      </w:r>
    </w:p>
    <w:p xmlns:w14="http://schemas.microsoft.com/office/word/2010/wordml" w14:paraId="257BBA95" w14:textId="77777777">
      <w:pPr>
        <w:spacing w:before="0" w:after="0" w:line="240" w:lineRule="auto"/>
      </w:pPr>
      <w:r>
        <w:t/>
      </w:r>
    </w:p>
    <w:p xmlns:w14="http://schemas.microsoft.com/office/word/2010/wordml" w:rsidR="007956C9" w:rsidRDefault="007956C9" w14:paraId="14356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53-49.2; 1974 (58) 2759; 1996 Act No. 459, § 42; 2001 Act No. 107, § 3.</w:t>
      </w:r>
      <w:r>
        <w:rPr>
          <w:rFonts w:ascii="Times New Roman" w:hAnsi="Times New Roman" w:eastAsia="Times New Roman" w:cs="Times New Roman"/>
          <w:sz w:val="22"/>
          <w:szCs w:val="22"/>
          <w:lang w:val="en-PH"/>
        </w:rPr>
      </w:r>
    </w:p>
    <w:p xmlns:w14="http://schemas.microsoft.com/office/word/2010/wordml" w14:paraId="27E755E0" w14:textId="77777777">
      <w:pPr>
        <w:spacing w:before="0" w:after="0" w:line="240" w:lineRule="auto"/>
      </w:pPr>
      <w:r>
        <w:t/>
      </w:r>
    </w:p>
    <w:p xmlns:w14="http://schemas.microsoft.com/office/word/2010/wordml" w:rsidR="007956C9" w:rsidRDefault="007956C9" w14:paraId="730BA2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23-25-40. Nominations to South Carolina Law Enforcement Officers Hall of Fame; meetings of advisory committee, compensation of members and clerical assistance.</w:t>
      </w:r>
      <w:r>
        <w:rPr>
          <w:rFonts w:ascii="Times New Roman" w:hAnsi="Times New Roman" w:eastAsia="Times New Roman" w:cs="Times New Roman"/>
          <w:b w:val="true"/>
          <w:sz w:val="22"/>
          <w:szCs w:val="22"/>
          <w:lang w:val="en-PH"/>
        </w:rPr>
      </w:r>
    </w:p>
    <w:p xmlns:w14="http://schemas.microsoft.com/office/word/2010/wordml" w:rsidR="007956C9" w:rsidRDefault="007956C9" w14:paraId="29EC7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advisory committee shall establish procedures and regulations for the nomination of members of the South Carolina Law Enforcement Officers Hall of Fame. </w:t>
      </w:r>
      <w:r>
        <w:rPr>
          <w:rFonts w:ascii="Times New Roman" w:hAnsi="Times New Roman" w:eastAsia="Times New Roman" w:cs="Times New Roman"/>
          <w:sz w:val="22"/>
          <w:szCs w:val="22"/>
          <w:lang w:val="en-PH"/>
        </w:rPr>
        <w:t>All selections of persons for South Carolina Law Enforcement Officers Hall of Fame membership shall be made by a majority vote of the total membership of the advisory committee.</w:t>
      </w:r>
      <w:r>
        <w:rPr>
          <w:rFonts w:ascii="Times New Roman" w:hAnsi="Times New Roman" w:eastAsia="Times New Roman" w:cs="Times New Roman"/>
          <w:sz w:val="22"/>
          <w:szCs w:val="22"/>
          <w:lang w:val="en-PH"/>
        </w:rPr>
      </w:r>
    </w:p>
    <w:p xmlns:w14="http://schemas.microsoft.com/office/word/2010/wordml" w:rsidR="007956C9" w:rsidRDefault="007956C9" w14:paraId="0DD20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Meetings of the advisory committee shall be held at least quarterly, and more frequently at the call of the chairman. The advisory committee shall establish its own rules of procedure. Members shall not receive compensation for their services with the advisory committee but shall be allowed the usual mileage, per diem, and subsistence provided by law for boards, committees, and commissions.</w:t>
      </w:r>
      <w:r>
        <w:rPr>
          <w:rFonts w:ascii="Times New Roman" w:hAnsi="Times New Roman" w:eastAsia="Times New Roman" w:cs="Times New Roman"/>
          <w:sz w:val="22"/>
          <w:szCs w:val="22"/>
          <w:lang w:val="en-PH"/>
        </w:rPr>
      </w:r>
    </w:p>
    <w:p xmlns:w14="http://schemas.microsoft.com/office/word/2010/wordml" w14:paraId="6F53312F" w14:textId="77777777">
      <w:pPr>
        <w:spacing w:before="0" w:after="0" w:line="240" w:lineRule="auto"/>
      </w:pPr>
      <w:r>
        <w:t/>
      </w:r>
    </w:p>
    <w:p xmlns:w14="http://schemas.microsoft.com/office/word/2010/wordml" w:rsidR="007956C9" w:rsidRDefault="007956C9" w14:paraId="14B2C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53-49.3; 1974 (58) 2759; 1993 Act No. 181, § 358; 1996 Act No. 459, § 42; 2001 Act No. 107, § 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