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9eecc3585f416c" /><Relationship Type="http://schemas.openxmlformats.org/package/2006/relationships/metadata/core-properties" Target="/package/services/metadata/core-properties/763be3fed7b94c02a87d55bdda748743.psmdcp" Id="R9d21d3a1671c49cc" /></Relationships>
</file>

<file path=word/document.xml><?xml version="1.0" encoding="utf-8"?>
<w:document xmlns:w="http://schemas.openxmlformats.org/wordprocessingml/2006/main">
  <w:body>
    <w:p xmlns:w14="http://schemas.microsoft.com/office/word/2010/wordml" w:rsidR="00D06632" w:rsidRDefault="00D06632" w14:paraId="1F3BD5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D06632" w:rsidRDefault="00D06632" w14:paraId="19E5AB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Regional Transportation Authority Law</w:t>
      </w:r>
      <w:r>
        <w:rPr>
          <w:rFonts w:ascii="Times New Roman" w:hAnsi="Times New Roman" w:eastAsia="Times New Roman" w:cs="Times New Roman"/>
          <w:sz w:val="22"/>
          <w:szCs w:val="22"/>
          <w:lang w:val="en-PH"/>
        </w:rPr>
      </w:r>
    </w:p>
    <w:p xmlns:w14="http://schemas.microsoft.com/office/word/2010/wordml" w:rsidR="00D06632" w:rsidRDefault="00D06632" w14:paraId="2139E65D" w14:textId="77777777">
      <w:pPr>
        <w:spacing w:before="0" w:after="0" w:line="240" w:lineRule="auto"/>
        <w:rPr>
          <w:rFonts w:ascii="Arial" w:hAnsi="Arial" w:cs="Arial"/>
          <w:lang w:val="en-PH"/>
        </w:rPr>
      </w:pPr>
    </w:p>
    <w:p xmlns:w14="http://schemas.microsoft.com/office/word/2010/wordml" w:rsidR="00D06632" w:rsidRDefault="00D06632" w14:paraId="10B0E2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58-25-10. Short title.</w:t>
      </w:r>
      <w:r>
        <w:rPr>
          <w:rFonts w:ascii="Times New Roman" w:hAnsi="Times New Roman" w:eastAsia="Times New Roman" w:cs="Times New Roman"/>
          <w:b w:val="true"/>
          <w:sz w:val="22"/>
          <w:szCs w:val="22"/>
          <w:lang w:val="en-PH"/>
        </w:rPr>
      </w:r>
    </w:p>
    <w:p xmlns:w14="http://schemas.microsoft.com/office/word/2010/wordml" w:rsidR="00D06632" w:rsidRDefault="00D06632" w14:paraId="0A642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and may be cited as the "Regional Transportation Authority Law".</w:t>
      </w:r>
      <w:r>
        <w:rPr>
          <w:rFonts w:ascii="Times New Roman" w:hAnsi="Times New Roman" w:eastAsia="Times New Roman" w:cs="Times New Roman"/>
          <w:sz w:val="22"/>
          <w:szCs w:val="22"/>
          <w:lang w:val="en-PH"/>
        </w:rPr>
      </w:r>
    </w:p>
    <w:p xmlns:w14="http://schemas.microsoft.com/office/word/2010/wordml" w14:paraId="4BC3BB68" w14:textId="77777777">
      <w:pPr>
        <w:spacing w:before="0" w:after="0" w:line="240" w:lineRule="auto"/>
      </w:pPr>
      <w:r>
        <w:t/>
      </w:r>
    </w:p>
    <w:p xmlns:w14="http://schemas.microsoft.com/office/word/2010/wordml" w:rsidR="00D06632" w:rsidRDefault="00D06632" w14:paraId="7930D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59-121; 1973 (58) 726; 1985 Act No. 169, § 2, eff July 1, 1985.</w:t>
      </w:r>
      <w:r>
        <w:rPr>
          <w:rFonts w:ascii="Times New Roman" w:hAnsi="Times New Roman" w:eastAsia="Times New Roman" w:cs="Times New Roman"/>
          <w:sz w:val="22"/>
          <w:szCs w:val="22"/>
          <w:lang w:val="en-PH"/>
        </w:rPr>
      </w:r>
    </w:p>
    <w:p xmlns:w14="http://schemas.microsoft.com/office/word/2010/wordml" w14:paraId="1EE9DA2D" w14:textId="77777777">
      <w:pPr>
        <w:spacing w:before="0" w:after="0" w:line="240" w:lineRule="auto"/>
      </w:pPr>
      <w:r>
        <w:t/>
      </w:r>
    </w:p>
    <w:p xmlns:w14="http://schemas.microsoft.com/office/word/2010/wordml" w:rsidR="00D06632" w:rsidRDefault="00D06632" w14:paraId="1E6CDF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58-25-20.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5851E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D06632" w:rsidRDefault="00D06632" w14:paraId="546BB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"Authority" means a regional transportation authority created pursuant to this chapter and the authorities so created are exempt from the provisions of Article 11 of Chapter 11 of Title 6.</w:t>
      </w:r>
      <w:r>
        <w:rPr>
          <w:rFonts w:ascii="Times New Roman" w:hAnsi="Times New Roman" w:eastAsia="Times New Roman" w:cs="Times New Roman"/>
          <w:sz w:val="22"/>
          <w:szCs w:val="22"/>
          <w:lang w:val="en-PH"/>
        </w:rPr>
      </w:r>
    </w:p>
    <w:p xmlns:w14="http://schemas.microsoft.com/office/word/2010/wordml" w:rsidR="00D06632" w:rsidRDefault="00D06632" w14:paraId="322A4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"City" means any municipality with a population of five thousand or more according to the latest United States Census of population located within the service area of the authority.</w:t>
      </w:r>
      <w:r>
        <w:rPr>
          <w:rFonts w:ascii="Times New Roman" w:hAnsi="Times New Roman" w:eastAsia="Times New Roman" w:cs="Times New Roman"/>
          <w:sz w:val="22"/>
          <w:szCs w:val="22"/>
          <w:lang w:val="en-PH"/>
        </w:rPr>
      </w:r>
    </w:p>
    <w:p xmlns:w14="http://schemas.microsoft.com/office/word/2010/wordml" w:rsidR="00D06632" w:rsidRDefault="00D06632" w14:paraId="393B8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"Consolidated government" means the governmental body formed by corporate consolidation of municipal and county governments under the laws of this State into a single local government entity.</w:t>
      </w:r>
      <w:r>
        <w:rPr>
          <w:rFonts w:ascii="Times New Roman" w:hAnsi="Times New Roman" w:eastAsia="Times New Roman" w:cs="Times New Roman"/>
          <w:sz w:val="22"/>
          <w:szCs w:val="22"/>
          <w:lang w:val="en-PH"/>
        </w:rPr>
      </w:r>
    </w:p>
    <w:p xmlns:w14="http://schemas.microsoft.com/office/word/2010/wordml" w:rsidR="00D06632" w:rsidRDefault="00D06632" w14:paraId="42A21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"County" means any county of this State, all or any part of which may be included in an "urbanized area" as defined by the United States Bureau of the Census and as further defined in this chapter.</w:t>
      </w:r>
      <w:r>
        <w:rPr>
          <w:rFonts w:ascii="Times New Roman" w:hAnsi="Times New Roman" w:eastAsia="Times New Roman" w:cs="Times New Roman"/>
          <w:sz w:val="22"/>
          <w:szCs w:val="22"/>
          <w:lang w:val="en-PH"/>
        </w:rPr>
      </w:r>
    </w:p>
    <w:p xmlns:w14="http://schemas.microsoft.com/office/word/2010/wordml" w:rsidR="00D06632" w:rsidRDefault="00D06632" w14:paraId="1AE4E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"Metropolitan government" means any county or combination of contiguous counties, municipality, or combination of contiguous municipalities, or combination of contiguous county or counties and municipality or municipalities, or a consolidated government with a combined population of over fifty thousand persons.</w:t>
      </w:r>
      <w:r>
        <w:rPr>
          <w:rFonts w:ascii="Times New Roman" w:hAnsi="Times New Roman" w:eastAsia="Times New Roman" w:cs="Times New Roman"/>
          <w:sz w:val="22"/>
          <w:szCs w:val="22"/>
          <w:lang w:val="en-PH"/>
        </w:rPr>
      </w:r>
    </w:p>
    <w:p xmlns:w14="http://schemas.microsoft.com/office/word/2010/wordml" w:rsidR="00D06632" w:rsidRDefault="00D06632" w14:paraId="00D67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"Metropolitan planning organization" </w:t>
      </w:r>
      <w:r>
        <w:rPr>
          <w:rFonts w:ascii="Times New Roman" w:hAnsi="Times New Roman" w:eastAsia="Times New Roman" w:cs="Times New Roman"/>
          <w:sz w:val="22"/>
          <w:szCs w:val="22"/>
          <w:lang w:val="en-PH"/>
        </w:rPr>
        <w:t>means the entity which has been designated to carry on the continuing, comprehensive, cooperative transportation planning process for the urbanized area.</w:t>
      </w:r>
      <w:r>
        <w:rPr>
          <w:rFonts w:ascii="Times New Roman" w:hAnsi="Times New Roman" w:eastAsia="Times New Roman" w:cs="Times New Roman"/>
          <w:sz w:val="22"/>
          <w:szCs w:val="22"/>
          <w:lang w:val="en-PH"/>
        </w:rPr>
      </w:r>
    </w:p>
    <w:p xmlns:w14="http://schemas.microsoft.com/office/word/2010/wordml" w:rsidR="00D06632" w:rsidRDefault="00D06632" w14:paraId="7CEA8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"Municipality" means any incorporated city or town within the regional transportation area.</w:t>
      </w:r>
      <w:r>
        <w:rPr>
          <w:rFonts w:ascii="Times New Roman" w:hAnsi="Times New Roman" w:eastAsia="Times New Roman" w:cs="Times New Roman"/>
          <w:sz w:val="22"/>
          <w:szCs w:val="22"/>
          <w:lang w:val="en-PH"/>
        </w:rPr>
      </w:r>
    </w:p>
    <w:p xmlns:w14="http://schemas.microsoft.com/office/word/2010/wordml" w:rsidR="00D06632" w:rsidRDefault="00D06632" w14:paraId="6E517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"Operator" means any person engaged in, or intending to engage in, the business of providing public transportation, but does not include a person engaged primarily in the transportation of children to or from school or a person or agency furnishing transportation solely for his or its employees or customers.</w:t>
      </w:r>
      <w:r>
        <w:rPr>
          <w:rFonts w:ascii="Times New Roman" w:hAnsi="Times New Roman" w:eastAsia="Times New Roman" w:cs="Times New Roman"/>
          <w:sz w:val="22"/>
          <w:szCs w:val="22"/>
          <w:lang w:val="en-PH"/>
        </w:rPr>
      </w:r>
    </w:p>
    <w:p xmlns:w14="http://schemas.microsoft.com/office/word/2010/wordml" w:rsidR="00D06632" w:rsidRDefault="00D06632" w14:paraId="020F8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"Person" means any individual, public or private corporation, political subdivision, government agency, municipality, industry, copartnership, association, firm, trust, estate, or any other legal entity whatsoever.</w:t>
      </w:r>
      <w:r>
        <w:rPr>
          <w:rFonts w:ascii="Times New Roman" w:hAnsi="Times New Roman" w:eastAsia="Times New Roman" w:cs="Times New Roman"/>
          <w:sz w:val="22"/>
          <w:szCs w:val="22"/>
          <w:lang w:val="en-PH"/>
        </w:rPr>
      </w:r>
    </w:p>
    <w:p xmlns:w14="http://schemas.microsoft.com/office/word/2010/wordml" w:rsidR="00D06632" w:rsidRDefault="00D06632" w14:paraId="26CA4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"Public transportation" means every conveyance of human passengers by bus, van, or any other surface vehicle as required for intrastate service which is provided to the general public or selected groups on a regular and continuing basis including charter service. Freight delivery is allowed as a concomitant service.</w:t>
      </w:r>
      <w:r>
        <w:rPr>
          <w:rFonts w:ascii="Times New Roman" w:hAnsi="Times New Roman" w:eastAsia="Times New Roman" w:cs="Times New Roman"/>
          <w:sz w:val="22"/>
          <w:szCs w:val="22"/>
          <w:lang w:val="en-PH"/>
        </w:rPr>
      </w:r>
    </w:p>
    <w:p xmlns:w14="http://schemas.microsoft.com/office/word/2010/wordml" w:rsidR="00D06632" w:rsidRDefault="00D06632" w14:paraId="464F1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"Public transportation system" means, without limitation, a combination of real and personal property, structures, improvements, buildings, equipment, plants, rolling stock, vehicle parking, or other facilities and rights-of-way, or any combination, used or useful for the purposes of public transportation.</w:t>
      </w:r>
      <w:r>
        <w:rPr>
          <w:rFonts w:ascii="Times New Roman" w:hAnsi="Times New Roman" w:eastAsia="Times New Roman" w:cs="Times New Roman"/>
          <w:sz w:val="22"/>
          <w:szCs w:val="22"/>
          <w:lang w:val="en-PH"/>
        </w:rPr>
      </w:r>
    </w:p>
    <w:p xmlns:w14="http://schemas.microsoft.com/office/word/2010/wordml" w:rsidR="00D06632" w:rsidRDefault="00D06632" w14:paraId="34AF6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"Regional planning council" means that public agency created pursuant to Article 3 of Chapter 7 of Title 6.</w:t>
      </w:r>
      <w:r>
        <w:rPr>
          <w:rFonts w:ascii="Times New Roman" w:hAnsi="Times New Roman" w:eastAsia="Times New Roman" w:cs="Times New Roman"/>
          <w:sz w:val="22"/>
          <w:szCs w:val="22"/>
          <w:lang w:val="en-PH"/>
        </w:rPr>
      </w:r>
    </w:p>
    <w:p xmlns:w14="http://schemas.microsoft.com/office/word/2010/wordml" w:rsidR="00D06632" w:rsidRDefault="00D06632" w14:paraId="25E60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"Regional transportation area" means that area pursuant to the groupings of counties as set forth in Article 3 of Chapter 7 of Title 6.</w:t>
      </w:r>
      <w:r>
        <w:rPr>
          <w:rFonts w:ascii="Times New Roman" w:hAnsi="Times New Roman" w:eastAsia="Times New Roman" w:cs="Times New Roman"/>
          <w:sz w:val="22"/>
          <w:szCs w:val="22"/>
          <w:lang w:val="en-PH"/>
        </w:rPr>
      </w:r>
    </w:p>
    <w:p xmlns:w14="http://schemas.microsoft.com/office/word/2010/wordml" w:rsidR="00D06632" w:rsidRDefault="00D06632" w14:paraId="5D19D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"Service area" means the area served by the regional transportation authority and may be all or part of the area of jurisdiction of an authority and in no event shall the service area contain less than fifty thousand population.</w:t>
      </w:r>
      <w:r>
        <w:rPr>
          <w:rFonts w:ascii="Times New Roman" w:hAnsi="Times New Roman" w:eastAsia="Times New Roman" w:cs="Times New Roman"/>
          <w:sz w:val="22"/>
          <w:szCs w:val="22"/>
          <w:lang w:val="en-PH"/>
        </w:rPr>
      </w:r>
    </w:p>
    <w:p xmlns:w14="http://schemas.microsoft.com/office/word/2010/wordml" w:rsidR="00D06632" w:rsidRDefault="00D06632" w14:paraId="6DCFF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"Transportation facility" means the property or property rights, both real and personal, of a type used for the establishment of public transportation systems within the service area which have heretofore or may hereafter be established by public bodies for the transportation of people and property from place to place.</w:t>
      </w:r>
      <w:r>
        <w:rPr>
          <w:rFonts w:ascii="Times New Roman" w:hAnsi="Times New Roman" w:eastAsia="Times New Roman" w:cs="Times New Roman"/>
          <w:sz w:val="22"/>
          <w:szCs w:val="22"/>
          <w:lang w:val="en-PH"/>
        </w:rPr>
      </w:r>
    </w:p>
    <w:p xmlns:w14="http://schemas.microsoft.com/office/word/2010/wordml" w:rsidR="00D06632" w:rsidRDefault="00D06632" w14:paraId="3B4EC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"Urbanized area" means an area so designated by the most recent United States Census of Population.</w:t>
      </w:r>
      <w:r>
        <w:rPr>
          <w:rFonts w:ascii="Times New Roman" w:hAnsi="Times New Roman" w:eastAsia="Times New Roman" w:cs="Times New Roman"/>
          <w:sz w:val="22"/>
          <w:szCs w:val="22"/>
          <w:lang w:val="en-PH"/>
        </w:rPr>
      </w:r>
    </w:p>
    <w:p xmlns:w14="http://schemas.microsoft.com/office/word/2010/wordml" w:rsidR="00D06632" w:rsidRDefault="00D06632" w14:paraId="21C81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"Financial contribution" means the sum of actual cash plus the actual value of any materials or in-kind services supplied.</w:t>
      </w:r>
      <w:r>
        <w:rPr>
          <w:rFonts w:ascii="Times New Roman" w:hAnsi="Times New Roman" w:eastAsia="Times New Roman" w:cs="Times New Roman"/>
          <w:sz w:val="22"/>
          <w:szCs w:val="22"/>
          <w:lang w:val="en-PH"/>
        </w:rPr>
      </w:r>
    </w:p>
    <w:p xmlns:w14="http://schemas.microsoft.com/office/word/2010/wordml" w14:paraId="231A7D05" w14:textId="77777777">
      <w:pPr>
        <w:spacing w:before="0" w:after="0" w:line="240" w:lineRule="auto"/>
      </w:pPr>
      <w:r>
        <w:t/>
      </w:r>
    </w:p>
    <w:p xmlns:w14="http://schemas.microsoft.com/office/word/2010/wordml" w:rsidR="00D06632" w:rsidRDefault="00D06632" w14:paraId="3C06D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59-122; 1973 (58) 726; 1985 Act No. 169, § 2, eff July 1, 1985; 1986 Act No. 509, § 1, eff June 13, 1986; 1988 Act No. 625, § 1, eff June 7, 1988.</w:t>
      </w:r>
      <w:r>
        <w:rPr>
          <w:rFonts w:ascii="Times New Roman" w:hAnsi="Times New Roman" w:eastAsia="Times New Roman" w:cs="Times New Roman"/>
          <w:sz w:val="22"/>
          <w:szCs w:val="22"/>
          <w:lang w:val="en-PH"/>
        </w:rPr>
      </w:r>
    </w:p>
    <w:p xmlns:w14="http://schemas.microsoft.com/office/word/2010/wordml" w14:paraId="1503EC1F" w14:textId="77777777">
      <w:pPr>
        <w:spacing w:before="0" w:after="0" w:line="240" w:lineRule="auto"/>
      </w:pPr>
      <w:r>
        <w:t/>
      </w:r>
    </w:p>
    <w:p xmlns:w14="http://schemas.microsoft.com/office/word/2010/wordml" w:rsidR="00D06632" w:rsidRDefault="00D06632" w14:paraId="13C5FA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58-25-30. Activation of a regional transportation authority; dissolution; modification of agreement or plan of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66E68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activate a regional transportation authority the following steps must be taken:</w:t>
      </w:r>
      <w:r>
        <w:rPr>
          <w:rFonts w:ascii="Times New Roman" w:hAnsi="Times New Roman" w:eastAsia="Times New Roman" w:cs="Times New Roman"/>
          <w:sz w:val="22"/>
          <w:szCs w:val="22"/>
          <w:lang w:val="en-PH"/>
        </w:rPr>
      </w:r>
    </w:p>
    <w:p xmlns:w14="http://schemas.microsoft.com/office/word/2010/wordml" w:rsidR="00D06632" w:rsidRDefault="00D06632" w14:paraId="68ED9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plan of service must be prepared. The plan of service must be consistent with any locally adopted transportation plan for the area to be served and must include but not be limited to:</w:t>
      </w:r>
      <w:r>
        <w:rPr>
          <w:rFonts w:ascii="Times New Roman" w:hAnsi="Times New Roman" w:eastAsia="Times New Roman" w:cs="Times New Roman"/>
          <w:sz w:val="22"/>
          <w:szCs w:val="22"/>
          <w:lang w:val="en-PH"/>
        </w:rPr>
      </w:r>
    </w:p>
    <w:p xmlns:w14="http://schemas.microsoft.com/office/word/2010/wordml" w:rsidR="00D06632" w:rsidRDefault="00D06632" w14:paraId="50398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area to be served.</w:t>
      </w:r>
      <w:r>
        <w:rPr>
          <w:rFonts w:ascii="Times New Roman" w:hAnsi="Times New Roman" w:eastAsia="Times New Roman" w:cs="Times New Roman"/>
          <w:sz w:val="22"/>
          <w:szCs w:val="22"/>
          <w:lang w:val="en-PH"/>
        </w:rPr>
      </w:r>
    </w:p>
    <w:p xmlns:w14="http://schemas.microsoft.com/office/word/2010/wordml" w:rsidR="00D06632" w:rsidRDefault="00D06632" w14:paraId="6B69E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procedures to be used to serve the area.</w:t>
      </w:r>
      <w:r>
        <w:rPr>
          <w:rFonts w:ascii="Times New Roman" w:hAnsi="Times New Roman" w:eastAsia="Times New Roman" w:cs="Times New Roman"/>
          <w:sz w:val="22"/>
          <w:szCs w:val="22"/>
          <w:lang w:val="en-PH"/>
        </w:rPr>
      </w:r>
    </w:p>
    <w:p xmlns:w14="http://schemas.microsoft.com/office/word/2010/wordml" w:rsidR="00D06632" w:rsidRDefault="00D06632" w14:paraId="11D4C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estimated capital and operating costs by year for the first five years of operation, and the mechanism to be used to raise the local funds necessary to support the operation.</w:t>
      </w:r>
      <w:r>
        <w:rPr>
          <w:rFonts w:ascii="Times New Roman" w:hAnsi="Times New Roman" w:eastAsia="Times New Roman" w:cs="Times New Roman"/>
          <w:sz w:val="22"/>
          <w:szCs w:val="22"/>
          <w:lang w:val="en-PH"/>
        </w:rPr>
      </w:r>
    </w:p>
    <w:p xmlns:w14="http://schemas.microsoft.com/office/word/2010/wordml" w:rsidR="00D06632" w:rsidRDefault="00D06632" w14:paraId="5E04C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source and amount of funds expected to be available to finance the first year's capital and operating costs.</w:t>
      </w:r>
      <w:r>
        <w:rPr>
          <w:rFonts w:ascii="Times New Roman" w:hAnsi="Times New Roman" w:eastAsia="Times New Roman" w:cs="Times New Roman"/>
          <w:sz w:val="22"/>
          <w:szCs w:val="22"/>
          <w:lang w:val="en-PH"/>
        </w:rPr>
      </w:r>
    </w:p>
    <w:p xmlns:w14="http://schemas.microsoft.com/office/word/2010/wordml" w:rsidR="00D06632" w:rsidRDefault="00D06632" w14:paraId="54364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adoption of the plan of service, set forth in (1) above, by a majority of the governing bodies of general purpose local governments within the service area, an agreement to create an authority in conformity with the terms of this chapter may be executed within the proposed service area of the authority. The area to be served by the proposed authority must contain at least fifty thousand population.</w:t>
      </w:r>
      <w:r>
        <w:rPr>
          <w:rFonts w:ascii="Times New Roman" w:hAnsi="Times New Roman" w:eastAsia="Times New Roman" w:cs="Times New Roman"/>
          <w:sz w:val="22"/>
          <w:szCs w:val="22"/>
          <w:lang w:val="en-PH"/>
        </w:rPr>
      </w:r>
    </w:p>
    <w:p xmlns:w14="http://schemas.microsoft.com/office/word/2010/wordml" w:rsidR="00D06632" w:rsidRDefault="00D06632" w14:paraId="6736B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Upon the execution of the agreement by the governing bodies of the municipalities and the counties which include at least ninety percent of the population of the proposed service area within their jurisdictions, and only if the agreement provides for imposition of a new source of revenue such as a new tax, the question of creating such an authority under the terms of the executed agreement must be submitted for ratification to the qualified electors within the proposed service area at a general electio</w:t>
      </w:r>
      <w:r>
        <w:rPr>
          <w:rFonts w:ascii="Times New Roman" w:hAnsi="Times New Roman" w:eastAsia="Times New Roman" w:cs="Times New Roman"/>
          <w:sz w:val="22"/>
          <w:szCs w:val="22"/>
          <w:lang w:val="en-PH"/>
        </w:rPr>
        <w:t>n or at a special election called for that purpose as set forth in the agreement. If an existing source or sources of revenue are utilized to fund the authority, an election is not required. If an election is required, the agreement shall become operational upon the approval of the majority of the voters within the service area voting on the question and the authority must be created not less than sixty days after the results of the election are certified. If an election is not required, the agreement becom</w:t>
      </w:r>
      <w:r>
        <w:rPr>
          <w:rFonts w:ascii="Times New Roman" w:hAnsi="Times New Roman" w:eastAsia="Times New Roman" w:cs="Times New Roman"/>
          <w:sz w:val="22"/>
          <w:szCs w:val="22"/>
          <w:lang w:val="en-PH"/>
        </w:rPr>
        <w:t>es operational upon the execution of the agreement by the governing bodies of the municipalities and counties which include at least ninety percent of the population of the proposed service area, and the authority must be created not less than sixty days after the agreement is executed.</w:t>
      </w:r>
      <w:r>
        <w:rPr>
          <w:rFonts w:ascii="Times New Roman" w:hAnsi="Times New Roman" w:eastAsia="Times New Roman" w:cs="Times New Roman"/>
          <w:sz w:val="22"/>
          <w:szCs w:val="22"/>
          <w:lang w:val="en-PH"/>
        </w:rPr>
      </w:r>
    </w:p>
    <w:p xmlns:w14="http://schemas.microsoft.com/office/word/2010/wordml" w:rsidR="00D06632" w:rsidRDefault="00D06632" w14:paraId="0192B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If an election is required, the question to be placed before the electorate must state the service area of the proposed authority (municipalities and counties involved) and the proposed method of financing, including the level of tax to be initially imposed, and membership on the board.</w:t>
      </w:r>
      <w:r>
        <w:rPr>
          <w:rFonts w:ascii="Times New Roman" w:hAnsi="Times New Roman" w:eastAsia="Times New Roman" w:cs="Times New Roman"/>
          <w:sz w:val="22"/>
          <w:szCs w:val="22"/>
          <w:lang w:val="en-PH"/>
        </w:rPr>
      </w:r>
    </w:p>
    <w:p xmlns:w14="http://schemas.microsoft.com/office/word/2010/wordml" w:rsidR="00D06632" w:rsidRDefault="00D06632" w14:paraId="4D600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Dissolution of the authority created pursuant to this chapter must be in the same manner as that for creation of the authority as set forth in this chapter. All resources of the authority including, but not limited to, real and personal property, structures, improvements, buildings, equipment, plants, rolling stock, vehicle improvements, vehicle parking, or other facilities and rights-of-way must be disposed of and the proceeds distributed among the authority's government members proportionate to their</w:t>
      </w:r>
      <w:r>
        <w:rPr>
          <w:rFonts w:ascii="Times New Roman" w:hAnsi="Times New Roman" w:eastAsia="Times New Roman" w:cs="Times New Roman"/>
          <w:sz w:val="22"/>
          <w:szCs w:val="22"/>
          <w:lang w:val="en-PH"/>
        </w:rPr>
        <w:t xml:space="preserve"> financial contribution.</w:t>
      </w:r>
      <w:r>
        <w:rPr>
          <w:rFonts w:ascii="Times New Roman" w:hAnsi="Times New Roman" w:eastAsia="Times New Roman" w:cs="Times New Roman"/>
          <w:sz w:val="22"/>
          <w:szCs w:val="22"/>
          <w:lang w:val="en-PH"/>
        </w:rPr>
      </w:r>
    </w:p>
    <w:p xmlns:w14="http://schemas.microsoft.com/office/word/2010/wordml" w:rsidR="00D06632" w:rsidRDefault="00D06632" w14:paraId="6B7F5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adopted agreement and referendum may be revised in whole or in part through repeating the process as stated in this section.</w:t>
      </w:r>
      <w:r>
        <w:rPr>
          <w:rFonts w:ascii="Times New Roman" w:hAnsi="Times New Roman" w:eastAsia="Times New Roman" w:cs="Times New Roman"/>
          <w:sz w:val="22"/>
          <w:szCs w:val="22"/>
          <w:lang w:val="en-PH"/>
        </w:rPr>
      </w:r>
    </w:p>
    <w:p xmlns:w14="http://schemas.microsoft.com/office/word/2010/wordml" w:rsidR="00D06632" w:rsidRDefault="00D06632" w14:paraId="65DA6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Plan of Service may be updated as required to remain consistent with locally adopted transportation plans.</w:t>
      </w:r>
      <w:r>
        <w:rPr>
          <w:rFonts w:ascii="Times New Roman" w:hAnsi="Times New Roman" w:eastAsia="Times New Roman" w:cs="Times New Roman"/>
          <w:sz w:val="22"/>
          <w:szCs w:val="22"/>
          <w:lang w:val="en-PH"/>
        </w:rPr>
      </w:r>
    </w:p>
    <w:p xmlns:w14="http://schemas.microsoft.com/office/word/2010/wordml" w:rsidR="00D06632" w:rsidRDefault="00D06632" w14:paraId="591D7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For fiscal years after creation of a regional transportation authority, the governing bodies of the municipalities and counties within the service area of the authority publicly must make available information regarding the portion of their budgets which is devoted to the financial support of the authority and the estimated portion of any revenue source which would be utilized to support the authority.</w:t>
      </w:r>
      <w:r>
        <w:rPr>
          <w:rFonts w:ascii="Times New Roman" w:hAnsi="Times New Roman" w:eastAsia="Times New Roman" w:cs="Times New Roman"/>
          <w:sz w:val="22"/>
          <w:szCs w:val="22"/>
          <w:lang w:val="en-PH"/>
        </w:rPr>
      </w:r>
    </w:p>
    <w:p xmlns:w14="http://schemas.microsoft.com/office/word/2010/wordml" w14:paraId="36914BF8" w14:textId="77777777">
      <w:pPr>
        <w:spacing w:before="0" w:after="0" w:line="240" w:lineRule="auto"/>
      </w:pPr>
      <w:r>
        <w:t/>
      </w:r>
    </w:p>
    <w:p xmlns:w14="http://schemas.microsoft.com/office/word/2010/wordml" w:rsidR="00D06632" w:rsidRDefault="00D06632" w14:paraId="0079F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59-123; 1973 (58) 726; 1985 Act No. 169, § 2, eff July 1, 1985; 1988 Act No. 625, § 3, eff June 7, 1988; 1992 Act No. 449, Part V, §§ 9 and 10, eff July 1, 1992; 1997 Act No. 43, §§ 1 to 3, eff May 21, 1997.</w:t>
      </w:r>
      <w:r>
        <w:rPr>
          <w:rFonts w:ascii="Times New Roman" w:hAnsi="Times New Roman" w:eastAsia="Times New Roman" w:cs="Times New Roman"/>
          <w:sz w:val="22"/>
          <w:szCs w:val="22"/>
          <w:lang w:val="en-PH"/>
        </w:rPr>
      </w:r>
    </w:p>
    <w:p xmlns:w14="http://schemas.microsoft.com/office/word/2010/wordml" w14:paraId="6A19EEF2" w14:textId="77777777">
      <w:pPr>
        <w:spacing w:before="0" w:after="0" w:line="240" w:lineRule="auto"/>
      </w:pPr>
      <w:r>
        <w:t/>
      </w:r>
    </w:p>
    <w:p xmlns:w14="http://schemas.microsoft.com/office/word/2010/wordml" w:rsidR="00D06632" w:rsidRDefault="00D06632" w14:paraId="3EFBF7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58-25-35. Members of authority.</w:t>
      </w:r>
      <w:r>
        <w:rPr>
          <w:rFonts w:ascii="Times New Roman" w:hAnsi="Times New Roman" w:eastAsia="Times New Roman" w:cs="Times New Roman"/>
          <w:b w:val="true"/>
          <w:sz w:val="22"/>
          <w:szCs w:val="22"/>
          <w:lang w:val="en-PH"/>
        </w:rPr>
      </w:r>
    </w:p>
    <w:p xmlns:w14="http://schemas.microsoft.com/office/word/2010/wordml" w:rsidR="00D06632" w:rsidRDefault="00D06632" w14:paraId="41F03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members of a regional transportation authority created under authority of this chapter must be the municipalities within the service area as defined by this chapter and the counties within the unincorporated areas of the service area of the authority.</w:t>
      </w:r>
      <w:r>
        <w:rPr>
          <w:rFonts w:ascii="Times New Roman" w:hAnsi="Times New Roman" w:eastAsia="Times New Roman" w:cs="Times New Roman"/>
          <w:sz w:val="22"/>
          <w:szCs w:val="22"/>
          <w:lang w:val="en-PH"/>
        </w:rPr>
      </w:r>
    </w:p>
    <w:p xmlns:w14="http://schemas.microsoft.com/office/word/2010/wordml" w14:paraId="1F6BF057" w14:textId="77777777">
      <w:pPr>
        <w:spacing w:before="0" w:after="0" w:line="240" w:lineRule="auto"/>
      </w:pPr>
      <w:r>
        <w:t/>
      </w:r>
    </w:p>
    <w:p xmlns:w14="http://schemas.microsoft.com/office/word/2010/wordml" w:rsidR="00D06632" w:rsidRDefault="00D06632" w14:paraId="4033A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169, § 2, eff July 1, 1985; 1997 Act No. 43, § 4, eff May 21, 1997; 2000 Act No. 368, § 3, eff June 14, 2000.</w:t>
      </w:r>
      <w:r>
        <w:rPr>
          <w:rFonts w:ascii="Times New Roman" w:hAnsi="Times New Roman" w:eastAsia="Times New Roman" w:cs="Times New Roman"/>
          <w:sz w:val="22"/>
          <w:szCs w:val="22"/>
          <w:lang w:val="en-PH"/>
        </w:rPr>
      </w:r>
    </w:p>
    <w:p xmlns:w14="http://schemas.microsoft.com/office/word/2010/wordml" w14:paraId="4AD7384A" w14:textId="77777777">
      <w:pPr>
        <w:spacing w:before="0" w:after="0" w:line="240" w:lineRule="auto"/>
      </w:pPr>
      <w:r>
        <w:t/>
      </w:r>
    </w:p>
    <w:p xmlns:w14="http://schemas.microsoft.com/office/word/2010/wordml" w:rsidR="00D06632" w:rsidRDefault="00D06632" w14:paraId="03DAEB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58-25-40. Appointment, terms, and removal of board members; membership of contiguous counties or cities; board employees.</w:t>
      </w:r>
      <w:r>
        <w:rPr>
          <w:rFonts w:ascii="Times New Roman" w:hAnsi="Times New Roman" w:eastAsia="Times New Roman" w:cs="Times New Roman"/>
          <w:b w:val="true"/>
          <w:sz w:val="22"/>
          <w:szCs w:val="22"/>
          <w:lang w:val="en-PH"/>
        </w:rPr>
      </w:r>
    </w:p>
    <w:p xmlns:w14="http://schemas.microsoft.com/office/word/2010/wordml" w:rsidR="00D06632" w:rsidRDefault="00D06632" w14:paraId="3E250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authority's board members, officers, and staff must be as follows:</w:t>
      </w:r>
      <w:r>
        <w:rPr>
          <w:rFonts w:ascii="Times New Roman" w:hAnsi="Times New Roman" w:eastAsia="Times New Roman" w:cs="Times New Roman"/>
          <w:sz w:val="22"/>
          <w:szCs w:val="22"/>
          <w:lang w:val="en-PH"/>
        </w:rPr>
      </w:r>
    </w:p>
    <w:p xmlns:w14="http://schemas.microsoft.com/office/word/2010/wordml" w:rsidR="00D06632" w:rsidRDefault="00D06632" w14:paraId="583B3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members of the authority must be represented on the governing board of the authority by appointees of the governing bodies of the municipalities and counties within the service area as set forth in Section 58-25-35. The appointees may be elected officials of these local governing bodies and if so would serve in an ex officio capacity. The governing board of the authority must be made up of not more than two times the number of authority governmental members and up to three additional members appoin</w:t>
      </w:r>
      <w:r>
        <w:rPr>
          <w:rFonts w:ascii="Times New Roman" w:hAnsi="Times New Roman" w:eastAsia="Times New Roman" w:cs="Times New Roman"/>
          <w:sz w:val="22"/>
          <w:szCs w:val="22"/>
          <w:lang w:val="en-PH"/>
        </w:rPr>
        <w:t>ted by the legislative delegation as provided in this section.</w:t>
      </w:r>
      <w:r>
        <w:rPr>
          <w:rFonts w:ascii="Times New Roman" w:hAnsi="Times New Roman" w:eastAsia="Times New Roman" w:cs="Times New Roman"/>
          <w:sz w:val="22"/>
          <w:szCs w:val="22"/>
          <w:lang w:val="en-PH"/>
        </w:rPr>
      </w:r>
    </w:p>
    <w:p xmlns:w14="http://schemas.microsoft.com/office/word/2010/wordml" w:rsidR="00D06632" w:rsidRDefault="00D06632" w14:paraId="630E9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must be at least five board members. The membership of the governing board must be apportioned among the member municipalities and counties proportionate to population within the authority's service area.</w:t>
      </w:r>
      <w:r>
        <w:rPr>
          <w:rFonts w:ascii="Times New Roman" w:hAnsi="Times New Roman" w:eastAsia="Times New Roman" w:cs="Times New Roman"/>
          <w:sz w:val="22"/>
          <w:szCs w:val="22"/>
          <w:lang w:val="en-PH"/>
        </w:rPr>
      </w:r>
    </w:p>
    <w:p xmlns:w14="http://schemas.microsoft.com/office/word/2010/wordml" w:rsidR="00D06632" w:rsidRDefault="00D06632" w14:paraId="116E2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many as three additional members of the governing board of a transportation authority may be appointed by the legislative delegations of the member counties if approved in accordance with the procedures set forth in Section 58-25-30. If the authority receives a grant of the state funds from the general fund or the highway fund, the delegation shall appoint three additional members. Unless the agreement provides otherwise, the members of the governing board appointed by the delegation must be apportioned</w:t>
      </w:r>
      <w:r>
        <w:rPr>
          <w:rFonts w:ascii="Times New Roman" w:hAnsi="Times New Roman" w:eastAsia="Times New Roman" w:cs="Times New Roman"/>
          <w:sz w:val="22"/>
          <w:szCs w:val="22"/>
          <w:lang w:val="en-PH"/>
        </w:rPr>
        <w:t xml:space="preserve"> as determined by a majority of the delegation members, including the resident senator, provided, however, if there is no resident senator, then by a majority of the Senate delegation representing the county. No member government, regardless of population, may have less than one member on the board. County population must be determined after subtracting the member municipality population in that county. The terms of the representatives serving on the governing board of the authority must be staggered so tha</w:t>
      </w:r>
      <w:r>
        <w:rPr>
          <w:rFonts w:ascii="Times New Roman" w:hAnsi="Times New Roman" w:eastAsia="Times New Roman" w:cs="Times New Roman"/>
          <w:sz w:val="22"/>
          <w:szCs w:val="22"/>
          <w:lang w:val="en-PH"/>
        </w:rPr>
        <w:t>t the terms of approximately one-third of the governing board expire each year. After the initial terms as set forth in the agreement to achieve staggered terms, subsequent terms must be for three years. Members of the governing board of the authority may be reimbursed for expenses incurred in connection with their service on the authority but they may not receive salaries, per diem, or other compensation. Members shall adopt and abide by rules governing meeting attendance.</w:t>
      </w:r>
      <w:r>
        <w:rPr>
          <w:rFonts w:ascii="Times New Roman" w:hAnsi="Times New Roman" w:eastAsia="Times New Roman" w:cs="Times New Roman"/>
          <w:sz w:val="22"/>
          <w:szCs w:val="22"/>
          <w:lang w:val="en-PH"/>
        </w:rPr>
      </w:r>
    </w:p>
    <w:p xmlns:w14="http://schemas.microsoft.com/office/word/2010/wordml" w:rsidR="00D06632" w:rsidRDefault="00D06632" w14:paraId="08937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 county or municipality may be a member in more than one authority except that a metropolitan government may be a member of more than one authority when the services provided by the authorities are different.</w:t>
      </w:r>
      <w:r>
        <w:rPr>
          <w:rFonts w:ascii="Times New Roman" w:hAnsi="Times New Roman" w:eastAsia="Times New Roman" w:cs="Times New Roman"/>
          <w:sz w:val="22"/>
          <w:szCs w:val="22"/>
          <w:lang w:val="en-PH"/>
        </w:rPr>
      </w:r>
    </w:p>
    <w:p xmlns:w14="http://schemas.microsoft.com/office/word/2010/wordml" w:rsidR="00D06632" w:rsidRDefault="00D06632" w14:paraId="005F6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Subsequent to the activation of the authority, contiguous counties or municipalities not participating initially may become members of the authority with the same benefits as the initial members pursuant to the procedure set forth in Section 58-25-30 and with the approval by a majority vote of the board of the authority. If an election is required, it must be held only in the contiguous counties or municipalities that are seeking to become members of the authority.</w:t>
      </w:r>
      <w:r>
        <w:rPr>
          <w:rFonts w:ascii="Times New Roman" w:hAnsi="Times New Roman" w:eastAsia="Times New Roman" w:cs="Times New Roman"/>
          <w:sz w:val="22"/>
          <w:szCs w:val="22"/>
          <w:lang w:val="en-PH"/>
        </w:rPr>
      </w:r>
    </w:p>
    <w:p xmlns:w14="http://schemas.microsoft.com/office/word/2010/wordml" w:rsidR="00D06632" w:rsidRDefault="00D06632" w14:paraId="0B2C2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board of the authority shall elect one of its members as chairman, one as vice-chairman, and other officers as may be necessary, to serve for one year in that capacity or until their successors are elected and qualify. A majority of the board constitutes a quorum. A vacancy on the board does not impair the right of the authority to exercise all of its rights and perform all of its duties. Upon the effective date of his appointment, or as soon after appointment as practicable, each board member shal</w:t>
      </w:r>
      <w:r>
        <w:rPr>
          <w:rFonts w:ascii="Times New Roman" w:hAnsi="Times New Roman" w:eastAsia="Times New Roman" w:cs="Times New Roman"/>
          <w:sz w:val="22"/>
          <w:szCs w:val="22"/>
          <w:lang w:val="en-PH"/>
        </w:rPr>
        <w:t>l enter upon his duties.</w:t>
      </w:r>
      <w:r>
        <w:rPr>
          <w:rFonts w:ascii="Times New Roman" w:hAnsi="Times New Roman" w:eastAsia="Times New Roman" w:cs="Times New Roman"/>
          <w:sz w:val="22"/>
          <w:szCs w:val="22"/>
          <w:lang w:val="en-PH"/>
        </w:rPr>
      </w:r>
    </w:p>
    <w:p xmlns:w14="http://schemas.microsoft.com/office/word/2010/wordml" w:rsidR="00D06632" w:rsidRDefault="00D06632" w14:paraId="283ED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board member of the authority may be removed from office by the governing body which appointed him for misconduct, malfeasance, or neglect of duty in office. Any vacancy so created must be filled as provided above.</w:t>
      </w:r>
      <w:r>
        <w:rPr>
          <w:rFonts w:ascii="Times New Roman" w:hAnsi="Times New Roman" w:eastAsia="Times New Roman" w:cs="Times New Roman"/>
          <w:sz w:val="22"/>
          <w:szCs w:val="22"/>
          <w:lang w:val="en-PH"/>
        </w:rPr>
      </w:r>
    </w:p>
    <w:p xmlns:w14="http://schemas.microsoft.com/office/word/2010/wordml" w:rsidR="00D06632" w:rsidRDefault="00D06632" w14:paraId="72A6A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authority may employ an executive director, who may serve as secretary or treasurer, to serve at the pleasure of the authority. The executive director may employ any employees as may be necessary for the proper administration of the duties and functions of the authority and may determine the qualifications of the persons. The authority shall adopt compensation plans for employees.</w:t>
      </w:r>
      <w:r>
        <w:rPr>
          <w:rFonts w:ascii="Times New Roman" w:hAnsi="Times New Roman" w:eastAsia="Times New Roman" w:cs="Times New Roman"/>
          <w:sz w:val="22"/>
          <w:szCs w:val="22"/>
          <w:lang w:val="en-PH"/>
        </w:rPr>
      </w:r>
    </w:p>
    <w:p xmlns:w14="http://schemas.microsoft.com/office/word/2010/wordml" w14:paraId="3668EFBB" w14:textId="77777777">
      <w:pPr>
        <w:spacing w:before="0" w:after="0" w:line="240" w:lineRule="auto"/>
      </w:pPr>
      <w:r>
        <w:t/>
      </w:r>
    </w:p>
    <w:p xmlns:w14="http://schemas.microsoft.com/office/word/2010/wordml" w:rsidR="00D06632" w:rsidRDefault="00D06632" w14:paraId="6C516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59-124; 1973 (58) 726; 1985 Act No. 169, § 2, eff July 1, 1985; 1986 Act No. 509, § 2, eff June 13, 1986; 1988 Act No. 625, § 2, eff June 7, 1988; 1989 Act No. 202, § 2, eff August 28, 1989; 1992 Act No. 449, Part V, §§ 11 and 12, eff July 1, 1992; 1997 Act No. 43, § 5, eff May 21, 1997; 2000 Act No. 368, § 4, eff June 14, 2000.</w:t>
      </w:r>
      <w:r>
        <w:rPr>
          <w:rFonts w:ascii="Times New Roman" w:hAnsi="Times New Roman" w:eastAsia="Times New Roman" w:cs="Times New Roman"/>
          <w:sz w:val="22"/>
          <w:szCs w:val="22"/>
          <w:lang w:val="en-PH"/>
        </w:rPr>
      </w:r>
    </w:p>
    <w:p xmlns:w14="http://schemas.microsoft.com/office/word/2010/wordml" w:rsidR="00D06632" w:rsidRDefault="00D06632" w14:paraId="17970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7E89F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of 1985 Act No. 169, as amended by 1986 Act No. 508, § 3, eff June 13, 1986,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21D2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Any transportation authority formed under Chapter 25 of Title 58 of the 1976 Code prior to July 1, 1985, may continue to operate in accordance with the terms and conditions of that law. However, as the terms of appointees to the governing board expire, appointments and composition must be in accordance with the provisions of Section 58-25-40. If the authority desires to operate under the full terms and conditions of Chapter 25 of Title 58 with the exception of the exercise of taxing power, it shall comply w</w:t>
      </w:r>
      <w:r>
        <w:rPr>
          <w:rFonts w:ascii="Times New Roman" w:hAnsi="Times New Roman" w:eastAsia="Times New Roman" w:cs="Times New Roman"/>
          <w:sz w:val="22"/>
          <w:szCs w:val="22"/>
          <w:lang w:val="en-PH"/>
        </w:rPr>
        <w:t>ith all procedures set forth in that chapter, except those in Sections 58-25-30, 58-25-60, 58-25-70, and 58-25-100. The authority shall keep books of account, which must be independently audited at least once in each calendar year. A copy of the audit report must be provided to the member municipalities and counties. The authority shall make an annual report of its activities to the member municipalities and counties. If the authority desires to operate under the full terms and conditions of that chapter, i</w:t>
      </w:r>
      <w:r>
        <w:rPr>
          <w:rFonts w:ascii="Times New Roman" w:hAnsi="Times New Roman" w:eastAsia="Times New Roman" w:cs="Times New Roman"/>
          <w:sz w:val="22"/>
          <w:szCs w:val="22"/>
          <w:lang w:val="en-PH"/>
        </w:rPr>
        <w:t>ncluding the exercise of taxing power, it shall comply with all procedures set forth in that chapter."</w:t>
      </w:r>
      <w:r>
        <w:rPr>
          <w:rFonts w:ascii="Times New Roman" w:hAnsi="Times New Roman" w:eastAsia="Times New Roman" w:cs="Times New Roman"/>
          <w:sz w:val="22"/>
          <w:szCs w:val="22"/>
          <w:lang w:val="en-PH"/>
        </w:rPr>
      </w:r>
    </w:p>
    <w:p xmlns:w14="http://schemas.microsoft.com/office/word/2010/wordml" w14:paraId="482DB5B6" w14:textId="77777777">
      <w:pPr>
        <w:spacing w:before="0" w:after="0" w:line="240" w:lineRule="auto"/>
      </w:pPr>
      <w:r>
        <w:t/>
      </w:r>
    </w:p>
    <w:p xmlns:w14="http://schemas.microsoft.com/office/word/2010/wordml" w:rsidR="00D06632" w:rsidRDefault="00D06632" w14:paraId="7945E7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58-25-45. Appointment of board members of pre-existing authorities.</w:t>
      </w:r>
      <w:r>
        <w:rPr>
          <w:rFonts w:ascii="Times New Roman" w:hAnsi="Times New Roman" w:eastAsia="Times New Roman" w:cs="Times New Roman"/>
          <w:b w:val="true"/>
          <w:sz w:val="22"/>
          <w:szCs w:val="22"/>
          <w:lang w:val="en-PH"/>
        </w:rPr>
      </w:r>
    </w:p>
    <w:p xmlns:w14="http://schemas.microsoft.com/office/word/2010/wordml" w:rsidR="00D06632" w:rsidRDefault="00D06632" w14:paraId="6260E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majority of the member governments of any transportation authority formed under Chapter 25 of Title 58 of the 1976 Code prior to July 1, 1985, agree, three members of the governing boards may be appointed by a majority of the members of the legislative delegations of the member counties.</w:t>
      </w:r>
      <w:r>
        <w:rPr>
          <w:rFonts w:ascii="Times New Roman" w:hAnsi="Times New Roman" w:eastAsia="Times New Roman" w:cs="Times New Roman"/>
          <w:sz w:val="22"/>
          <w:szCs w:val="22"/>
          <w:lang w:val="en-PH"/>
        </w:rPr>
      </w:r>
    </w:p>
    <w:p xmlns:w14="http://schemas.microsoft.com/office/word/2010/wordml" w14:paraId="520E081A" w14:textId="77777777">
      <w:pPr>
        <w:spacing w:before="0" w:after="0" w:line="240" w:lineRule="auto"/>
      </w:pPr>
      <w:r>
        <w:t/>
      </w:r>
    </w:p>
    <w:p xmlns:w14="http://schemas.microsoft.com/office/word/2010/wordml" w:rsidR="00D06632" w:rsidRDefault="00D06632" w14:paraId="49977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169, § 5, eff July 1, 1985.</w:t>
      </w:r>
      <w:r>
        <w:rPr>
          <w:rFonts w:ascii="Times New Roman" w:hAnsi="Times New Roman" w:eastAsia="Times New Roman" w:cs="Times New Roman"/>
          <w:sz w:val="22"/>
          <w:szCs w:val="22"/>
          <w:lang w:val="en-PH"/>
        </w:rPr>
      </w:r>
    </w:p>
    <w:p xmlns:w14="http://schemas.microsoft.com/office/word/2010/wordml" w14:paraId="24B885DA" w14:textId="77777777">
      <w:pPr>
        <w:spacing w:before="0" w:after="0" w:line="240" w:lineRule="auto"/>
      </w:pPr>
      <w:r>
        <w:t/>
      </w:r>
    </w:p>
    <w:p xmlns:w14="http://schemas.microsoft.com/office/word/2010/wordml" w:rsidR="00D06632" w:rsidRDefault="00D06632" w14:paraId="507E02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58-25-50. Powers and duties of authority.</w:t>
      </w:r>
      <w:r>
        <w:rPr>
          <w:rFonts w:ascii="Times New Roman" w:hAnsi="Times New Roman" w:eastAsia="Times New Roman" w:cs="Times New Roman"/>
          <w:b w:val="true"/>
          <w:sz w:val="22"/>
          <w:szCs w:val="22"/>
          <w:lang w:val="en-PH"/>
        </w:rPr>
      </w:r>
    </w:p>
    <w:p xmlns:w14="http://schemas.microsoft.com/office/word/2010/wordml" w:rsidR="00D06632" w:rsidRDefault="00D06632" w14:paraId="5C635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w:t>
      </w:r>
      <w:r>
        <w:rPr>
          <w:rFonts w:ascii="Times New Roman" w:hAnsi="Times New Roman" w:eastAsia="Times New Roman" w:cs="Times New Roman"/>
          <w:sz w:val="22"/>
          <w:szCs w:val="22"/>
          <w:lang w:val="en-PH"/>
        </w:rPr>
      </w:r>
    </w:p>
    <w:p xmlns:w14="http://schemas.microsoft.com/office/word/2010/wordml" w:rsidR="00D06632" w:rsidRDefault="00D06632" w14:paraId="77C86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Purchase, lease, own, or operate or provide for the operation of transportation facilities;</w:t>
      </w:r>
      <w:r>
        <w:rPr>
          <w:rFonts w:ascii="Times New Roman" w:hAnsi="Times New Roman" w:eastAsia="Times New Roman" w:cs="Times New Roman"/>
          <w:sz w:val="22"/>
          <w:szCs w:val="22"/>
          <w:lang w:val="en-PH"/>
        </w:rPr>
      </w:r>
    </w:p>
    <w:p xmlns:w14="http://schemas.microsoft.com/office/word/2010/wordml" w:rsidR="00D06632" w:rsidRDefault="00D06632" w14:paraId="6293E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Contract for public transportation services;</w:t>
      </w:r>
      <w:r>
        <w:rPr>
          <w:rFonts w:ascii="Times New Roman" w:hAnsi="Times New Roman" w:eastAsia="Times New Roman" w:cs="Times New Roman"/>
          <w:sz w:val="22"/>
          <w:szCs w:val="22"/>
          <w:lang w:val="en-PH"/>
        </w:rPr>
      </w:r>
    </w:p>
    <w:p xmlns:w14="http://schemas.microsoft.com/office/word/2010/wordml" w:rsidR="00D06632" w:rsidRDefault="00D06632" w14:paraId="77C1E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Plan in concert with any appropriate local planning operation for public transportation services;</w:t>
      </w:r>
      <w:r>
        <w:rPr>
          <w:rFonts w:ascii="Times New Roman" w:hAnsi="Times New Roman" w:eastAsia="Times New Roman" w:cs="Times New Roman"/>
          <w:sz w:val="22"/>
          <w:szCs w:val="22"/>
          <w:lang w:val="en-PH"/>
        </w:rPr>
      </w:r>
    </w:p>
    <w:p xmlns:w14="http://schemas.microsoft.com/office/word/2010/wordml" w:rsidR="00D06632" w:rsidRDefault="00D06632" w14:paraId="7CF09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Exercise the power of eminent domain limited to right-of-way and contiguous facility acquisition;</w:t>
      </w:r>
      <w:r>
        <w:rPr>
          <w:rFonts w:ascii="Times New Roman" w:hAnsi="Times New Roman" w:eastAsia="Times New Roman" w:cs="Times New Roman"/>
          <w:sz w:val="22"/>
          <w:szCs w:val="22"/>
          <w:lang w:val="en-PH"/>
        </w:rPr>
      </w:r>
    </w:p>
    <w:p xmlns:w14="http://schemas.microsoft.com/office/word/2010/wordml" w:rsidR="00D06632" w:rsidRDefault="00D06632" w14:paraId="51AF2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Contract with other governmental agencies, private companies, and individuals;</w:t>
      </w:r>
      <w:r>
        <w:rPr>
          <w:rFonts w:ascii="Times New Roman" w:hAnsi="Times New Roman" w:eastAsia="Times New Roman" w:cs="Times New Roman"/>
          <w:sz w:val="22"/>
          <w:szCs w:val="22"/>
          <w:lang w:val="en-PH"/>
        </w:rPr>
      </w:r>
    </w:p>
    <w:p xmlns:w14="http://schemas.microsoft.com/office/word/2010/wordml" w:rsidR="00D06632" w:rsidRDefault="00D06632" w14:paraId="08AE4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Sue and be sued, implead and be impleaded, complain, and defend in all courts;</w:t>
      </w:r>
      <w:r>
        <w:rPr>
          <w:rFonts w:ascii="Times New Roman" w:hAnsi="Times New Roman" w:eastAsia="Times New Roman" w:cs="Times New Roman"/>
          <w:sz w:val="22"/>
          <w:szCs w:val="22"/>
          <w:lang w:val="en-PH"/>
        </w:rPr>
      </w:r>
    </w:p>
    <w:p xmlns:w14="http://schemas.microsoft.com/office/word/2010/wordml" w:rsidR="00D06632" w:rsidRDefault="00D06632" w14:paraId="7E897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Adopt, use, and alter at will a corporate seal;</w:t>
      </w:r>
      <w:r>
        <w:rPr>
          <w:rFonts w:ascii="Times New Roman" w:hAnsi="Times New Roman" w:eastAsia="Times New Roman" w:cs="Times New Roman"/>
          <w:sz w:val="22"/>
          <w:szCs w:val="22"/>
          <w:lang w:val="en-PH"/>
        </w:rPr>
      </w:r>
    </w:p>
    <w:p xmlns:w14="http://schemas.microsoft.com/office/word/2010/wordml" w:rsidR="00D06632" w:rsidRDefault="00D06632" w14:paraId="3B7D7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Acquire, purchase, hold, lease as a lessee, and use any franchise or property, real, personal or mixed, tangible or intangible, or any interest therein, necessary or desirable for carrying out the purposes of the authority, and sell, lease as lessor, transfer, and dispose of any property or interest therein acquired by it;</w:t>
      </w:r>
      <w:r>
        <w:rPr>
          <w:rFonts w:ascii="Times New Roman" w:hAnsi="Times New Roman" w:eastAsia="Times New Roman" w:cs="Times New Roman"/>
          <w:sz w:val="22"/>
          <w:szCs w:val="22"/>
          <w:lang w:val="en-PH"/>
        </w:rPr>
      </w:r>
    </w:p>
    <w:p xmlns:w14="http://schemas.microsoft.com/office/word/2010/wordml" w:rsidR="00D06632" w:rsidRDefault="00D06632" w14:paraId="1681C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Fix, alter, change, and establish rates, fees, fares, and other charges for services or facilities of the authority. The rates, fees, and fares set forth in the agreement approved by the electorate may not be increased more frequently than annually. No single increase may exceed fifty percent;</w:t>
      </w:r>
      <w:r>
        <w:rPr>
          <w:rFonts w:ascii="Times New Roman" w:hAnsi="Times New Roman" w:eastAsia="Times New Roman" w:cs="Times New Roman"/>
          <w:sz w:val="22"/>
          <w:szCs w:val="22"/>
          <w:lang w:val="en-PH"/>
        </w:rPr>
      </w:r>
    </w:p>
    <w:p xmlns:w14="http://schemas.microsoft.com/office/word/2010/wordml" w:rsidR="00D06632" w:rsidRDefault="00D06632" w14:paraId="67ECD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Establish public transportation routes and approve the alteration or addition of routes based primarily on a detailed analysis or proposed use and comprehensive cost analysis;</w:t>
      </w:r>
      <w:r>
        <w:rPr>
          <w:rFonts w:ascii="Times New Roman" w:hAnsi="Times New Roman" w:eastAsia="Times New Roman" w:cs="Times New Roman"/>
          <w:sz w:val="22"/>
          <w:szCs w:val="22"/>
          <w:lang w:val="en-PH"/>
        </w:rPr>
      </w:r>
    </w:p>
    <w:p xmlns:w14="http://schemas.microsoft.com/office/word/2010/wordml" w:rsidR="00D06632" w:rsidRDefault="00D06632" w14:paraId="3E635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Acquire and operate, or provide for the operation of, transportation systems, public or private, within the area, the acquisition of a system to be by negotiation and agreement between the authority and the operator of the system to be acquired;</w:t>
      </w:r>
      <w:r>
        <w:rPr>
          <w:rFonts w:ascii="Times New Roman" w:hAnsi="Times New Roman" w:eastAsia="Times New Roman" w:cs="Times New Roman"/>
          <w:sz w:val="22"/>
          <w:szCs w:val="22"/>
          <w:lang w:val="en-PH"/>
        </w:rPr>
      </w:r>
    </w:p>
    <w:p xmlns:w14="http://schemas.microsoft.com/office/word/2010/wordml" w:rsidR="00D06632" w:rsidRDefault="00D06632" w14:paraId="17609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Make contracts of every name and nature and execute all instruments necessary or convenient for the carrying on of its business;</w:t>
      </w:r>
      <w:r>
        <w:rPr>
          <w:rFonts w:ascii="Times New Roman" w:hAnsi="Times New Roman" w:eastAsia="Times New Roman" w:cs="Times New Roman"/>
          <w:sz w:val="22"/>
          <w:szCs w:val="22"/>
          <w:lang w:val="en-PH"/>
        </w:rPr>
      </w:r>
    </w:p>
    <w:p xmlns:w14="http://schemas.microsoft.com/office/word/2010/wordml" w:rsidR="00D06632" w:rsidRDefault="00D06632" w14:paraId="7D75D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Enter into management contracts with any person for the management of a public transportation system owned or controlled by the authority for a period of time, and under compensation and other terms and conditions, as may be considered advisable by the authority;</w:t>
      </w:r>
      <w:r>
        <w:rPr>
          <w:rFonts w:ascii="Times New Roman" w:hAnsi="Times New Roman" w:eastAsia="Times New Roman" w:cs="Times New Roman"/>
          <w:sz w:val="22"/>
          <w:szCs w:val="22"/>
          <w:lang w:val="en-PH"/>
        </w:rPr>
      </w:r>
    </w:p>
    <w:p xmlns:w14="http://schemas.microsoft.com/office/word/2010/wordml" w:rsidR="00D06632" w:rsidRDefault="00D06632" w14:paraId="67897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Contract for the services of attorneys, engineers, consultants, and agents for any purpose of the authority;</w:t>
      </w:r>
      <w:r>
        <w:rPr>
          <w:rFonts w:ascii="Times New Roman" w:hAnsi="Times New Roman" w:eastAsia="Times New Roman" w:cs="Times New Roman"/>
          <w:sz w:val="22"/>
          <w:szCs w:val="22"/>
          <w:lang w:val="en-PH"/>
        </w:rPr>
      </w:r>
    </w:p>
    <w:p xmlns:w14="http://schemas.microsoft.com/office/word/2010/wordml" w:rsidR="00D06632" w:rsidRDefault="00D06632" w14:paraId="6CF77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Borrow money and make and issue negotiable bonds, notes, or other evidences of indebtedness;</w:t>
      </w:r>
      <w:r>
        <w:rPr>
          <w:rFonts w:ascii="Times New Roman" w:hAnsi="Times New Roman" w:eastAsia="Times New Roman" w:cs="Times New Roman"/>
          <w:sz w:val="22"/>
          <w:szCs w:val="22"/>
          <w:lang w:val="en-PH"/>
        </w:rPr>
      </w:r>
    </w:p>
    <w:p xmlns:w14="http://schemas.microsoft.com/office/word/2010/wordml" w:rsidR="00D06632" w:rsidRDefault="00D06632" w14:paraId="1BCF4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Accept gifts, grants, or loans of money or other property from and enter into contracts, leases, or other transactions with and accept funds from federal, state, or local governments, public or semipublic agencies or private individuals or corporations and expend the funds and carry out cooperative undertakings and contracts;</w:t>
      </w:r>
      <w:r>
        <w:rPr>
          <w:rFonts w:ascii="Times New Roman" w:hAnsi="Times New Roman" w:eastAsia="Times New Roman" w:cs="Times New Roman"/>
          <w:sz w:val="22"/>
          <w:szCs w:val="22"/>
          <w:lang w:val="en-PH"/>
        </w:rPr>
      </w:r>
    </w:p>
    <w:p xmlns:w14="http://schemas.microsoft.com/office/word/2010/wordml" w:rsidR="00D06632" w:rsidRDefault="00D06632" w14:paraId="71D65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Do all acts necessary for the provision of public transportation services;</w:t>
      </w:r>
      <w:r>
        <w:rPr>
          <w:rFonts w:ascii="Times New Roman" w:hAnsi="Times New Roman" w:eastAsia="Times New Roman" w:cs="Times New Roman"/>
          <w:sz w:val="22"/>
          <w:szCs w:val="22"/>
          <w:lang w:val="en-PH"/>
        </w:rPr>
      </w:r>
    </w:p>
    <w:p xmlns:w14="http://schemas.microsoft.com/office/word/2010/wordml" w:rsidR="00D06632" w:rsidRDefault="00D06632" w14:paraId="73D41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 To provide transportation services for residents of the service area to destinations outside the service area;</w:t>
      </w:r>
      <w:r>
        <w:rPr>
          <w:rFonts w:ascii="Times New Roman" w:hAnsi="Times New Roman" w:eastAsia="Times New Roman" w:cs="Times New Roman"/>
          <w:sz w:val="22"/>
          <w:szCs w:val="22"/>
          <w:lang w:val="en-PH"/>
        </w:rPr>
      </w:r>
    </w:p>
    <w:p xmlns:w14="http://schemas.microsoft.com/office/word/2010/wordml" w:rsidR="00D06632" w:rsidRDefault="00D06632" w14:paraId="277A9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Promulgate regulations to carry out the provisions of this chapter.</w:t>
      </w:r>
      <w:r>
        <w:rPr>
          <w:rFonts w:ascii="Times New Roman" w:hAnsi="Times New Roman" w:eastAsia="Times New Roman" w:cs="Times New Roman"/>
          <w:sz w:val="22"/>
          <w:szCs w:val="22"/>
          <w:lang w:val="en-PH"/>
        </w:rPr>
      </w:r>
    </w:p>
    <w:p xmlns:w14="http://schemas.microsoft.com/office/word/2010/wordml" w:rsidR="00D06632" w:rsidRDefault="00D06632" w14:paraId="612AB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or other authorized regional transportation organization, in conjunction with all other organizations providing public transportation in the service area, shall prepare and produce a plan to coordinate public transportation services provided by each entity utilizing state funds or funds administered by the State to ensure that resources are being used in the most efficient and cost-effective manner. The coordinated transportation plan must maintain the provision, type, and level of assistance</w:t>
      </w:r>
      <w:r>
        <w:rPr>
          <w:rFonts w:ascii="Times New Roman" w:hAnsi="Times New Roman" w:eastAsia="Times New Roman" w:cs="Times New Roman"/>
          <w:sz w:val="22"/>
          <w:szCs w:val="22"/>
          <w:lang w:val="en-PH"/>
        </w:rPr>
        <w:t xml:space="preserve"> to individuals at least equal in quality to that provided by the human service transportation providers in the service area. The failure of an entity providing these services to comply with the coordinated plan must be reported by the authority or the service provider to the appropriate state agencies or funding authorities which administer, contract, grant, approve, or appropriate funds for services. Transportation resources presently owned by or under contractual agreement of the service provider must re</w:t>
      </w:r>
      <w:r>
        <w:rPr>
          <w:rFonts w:ascii="Times New Roman" w:hAnsi="Times New Roman" w:eastAsia="Times New Roman" w:cs="Times New Roman"/>
          <w:sz w:val="22"/>
          <w:szCs w:val="22"/>
          <w:lang w:val="en-PH"/>
        </w:rPr>
        <w:t>main under the authority of the service provider.</w:t>
      </w:r>
      <w:r>
        <w:rPr>
          <w:rFonts w:ascii="Times New Roman" w:hAnsi="Times New Roman" w:eastAsia="Times New Roman" w:cs="Times New Roman"/>
          <w:sz w:val="22"/>
          <w:szCs w:val="22"/>
          <w:lang w:val="en-PH"/>
        </w:rPr>
      </w:r>
    </w:p>
    <w:p xmlns:w14="http://schemas.microsoft.com/office/word/2010/wordml" w14:paraId="7E572178" w14:textId="77777777">
      <w:pPr>
        <w:spacing w:before="0" w:after="0" w:line="240" w:lineRule="auto"/>
      </w:pPr>
      <w:r>
        <w:t/>
      </w:r>
    </w:p>
    <w:p xmlns:w14="http://schemas.microsoft.com/office/word/2010/wordml" w:rsidR="00D06632" w:rsidRDefault="00D06632" w14:paraId="73161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59-125; 1973 (58) 726; 1983 Act No. 151 Part II § 49, eff June 20, 1983; 1985 Act No. 169, § 2, eff July 1, 1985; 1992 Act No. 449, Part V, § 13, eff July 1, 1992.</w:t>
      </w:r>
      <w:r>
        <w:rPr>
          <w:rFonts w:ascii="Times New Roman" w:hAnsi="Times New Roman" w:eastAsia="Times New Roman" w:cs="Times New Roman"/>
          <w:sz w:val="22"/>
          <w:szCs w:val="22"/>
          <w:lang w:val="en-PH"/>
        </w:rPr>
      </w:r>
    </w:p>
    <w:p xmlns:w14="http://schemas.microsoft.com/office/word/2010/wordml" w:rsidR="00D06632" w:rsidRDefault="00D06632" w14:paraId="43422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E909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of 1985 Act No. 169, as amended by 1986 Act No. 508, § 3, eff June 13, 1986,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8352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Any transportation authority formed under Chapter 25 of Title 58 of the 1976 Code prior to July 1, 1985, may continue to operate in accordance with the terms and conditions of that law. However, as the terms of appointees to the governing board expire, appointments and composition must be in accordance with the provisions of Section 58-25-40. If the authority desires to operate under the full terms and conditions of Chapter 25 of Title 58 with the exception of the exercise of taxing power, it shall comply w</w:t>
      </w:r>
      <w:r>
        <w:rPr>
          <w:rFonts w:ascii="Times New Roman" w:hAnsi="Times New Roman" w:eastAsia="Times New Roman" w:cs="Times New Roman"/>
          <w:sz w:val="22"/>
          <w:szCs w:val="22"/>
          <w:lang w:val="en-PH"/>
        </w:rPr>
        <w:t>ith all procedures set forth in that chapter, except those in Sections 58-25-30, 58-25-60, 58-25-70, and 58-25-100. The authority shall keep books of account, which must be independently audited at least once in each calendar year. A copy of the audit report must be provided to the member municipalities and counties. The authority shall make an annual report of its activities to the member municipalities and counties. If the authority desires to operate under the full terms and conditions of that chapter, i</w:t>
      </w:r>
      <w:r>
        <w:rPr>
          <w:rFonts w:ascii="Times New Roman" w:hAnsi="Times New Roman" w:eastAsia="Times New Roman" w:cs="Times New Roman"/>
          <w:sz w:val="22"/>
          <w:szCs w:val="22"/>
          <w:lang w:val="en-PH"/>
        </w:rPr>
        <w:t>ncluding the exercise of taxing power, it shall comply with all procedures set forth in that chapter."</w:t>
      </w:r>
      <w:r>
        <w:rPr>
          <w:rFonts w:ascii="Times New Roman" w:hAnsi="Times New Roman" w:eastAsia="Times New Roman" w:cs="Times New Roman"/>
          <w:sz w:val="22"/>
          <w:szCs w:val="22"/>
          <w:lang w:val="en-PH"/>
        </w:rPr>
      </w:r>
    </w:p>
    <w:p xmlns:w14="http://schemas.microsoft.com/office/word/2010/wordml" w14:paraId="7FA070BD" w14:textId="77777777">
      <w:pPr>
        <w:spacing w:before="0" w:after="0" w:line="240" w:lineRule="auto"/>
      </w:pPr>
      <w:r>
        <w:t/>
      </w:r>
    </w:p>
    <w:p xmlns:w14="http://schemas.microsoft.com/office/word/2010/wordml" w:rsidR="00D06632" w:rsidRDefault="00D06632" w14:paraId="0B2E32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58-25-55. Prohibition against use of funds by pre-existing authorities for promotion of provisions of this chapter.</w:t>
      </w:r>
      <w:r>
        <w:rPr>
          <w:rFonts w:ascii="Times New Roman" w:hAnsi="Times New Roman" w:eastAsia="Times New Roman" w:cs="Times New Roman"/>
          <w:b w:val="true"/>
          <w:sz w:val="22"/>
          <w:szCs w:val="22"/>
          <w:lang w:val="en-PH"/>
        </w:rPr>
      </w:r>
    </w:p>
    <w:p xmlns:w14="http://schemas.microsoft.com/office/word/2010/wordml" w:rsidR="00D06632" w:rsidRDefault="00D06632" w14:paraId="65748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presently existing transportation authority, agency, etc., may use any transportation authority funds to promote the provisions of this Chapter in an election or referendum.</w:t>
      </w:r>
      <w:r>
        <w:rPr>
          <w:rFonts w:ascii="Times New Roman" w:hAnsi="Times New Roman" w:eastAsia="Times New Roman" w:cs="Times New Roman"/>
          <w:sz w:val="22"/>
          <w:szCs w:val="22"/>
          <w:lang w:val="en-PH"/>
        </w:rPr>
      </w:r>
    </w:p>
    <w:p xmlns:w14="http://schemas.microsoft.com/office/word/2010/wordml" w14:paraId="0EDE9ACD" w14:textId="77777777">
      <w:pPr>
        <w:spacing w:before="0" w:after="0" w:line="240" w:lineRule="auto"/>
      </w:pPr>
      <w:r>
        <w:t/>
      </w:r>
    </w:p>
    <w:p xmlns:w14="http://schemas.microsoft.com/office/word/2010/wordml" w:rsidR="00D06632" w:rsidRDefault="00D06632" w14:paraId="66A40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169, § 6, eff July 1, 1985.</w:t>
      </w:r>
      <w:r>
        <w:rPr>
          <w:rFonts w:ascii="Times New Roman" w:hAnsi="Times New Roman" w:eastAsia="Times New Roman" w:cs="Times New Roman"/>
          <w:sz w:val="22"/>
          <w:szCs w:val="22"/>
          <w:lang w:val="en-PH"/>
        </w:rPr>
      </w:r>
    </w:p>
    <w:p xmlns:w14="http://schemas.microsoft.com/office/word/2010/wordml" w14:paraId="248FFF8A" w14:textId="77777777">
      <w:pPr>
        <w:spacing w:before="0" w:after="0" w:line="240" w:lineRule="auto"/>
      </w:pPr>
      <w:r>
        <w:t/>
      </w:r>
    </w:p>
    <w:p xmlns:w14="http://schemas.microsoft.com/office/word/2010/wordml" w:rsidR="00D06632" w:rsidRDefault="00D06632" w14:paraId="722A7A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58-25-60. Sources of funds; vehicle registration fee.</w:t>
      </w:r>
      <w:r>
        <w:rPr>
          <w:rFonts w:ascii="Times New Roman" w:hAnsi="Times New Roman" w:eastAsia="Times New Roman" w:cs="Times New Roman"/>
          <w:b w:val="true"/>
          <w:sz w:val="22"/>
          <w:szCs w:val="22"/>
          <w:lang w:val="en-PH"/>
        </w:rPr>
      </w:r>
    </w:p>
    <w:p xmlns:w14="http://schemas.microsoft.com/office/word/2010/wordml" w:rsidR="00D06632" w:rsidRDefault="00D06632" w14:paraId="163A3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intended mechanism for raising the necessary local funds to support the operation of the authority must be set forth in the agreement provided for in Section 58-25-30. The declaration of intended sources of local funds does not preclude the use of other local, state, or federal sources which shall subsequently become available except for state highway construction funds which may not be used. The agreement may be amended specifically to recognize new sources. Local funds may be generated from the follo</w:t>
      </w:r>
      <w:r>
        <w:rPr>
          <w:rFonts w:ascii="Times New Roman" w:hAnsi="Times New Roman" w:eastAsia="Times New Roman" w:cs="Times New Roman"/>
          <w:sz w:val="22"/>
          <w:szCs w:val="22"/>
          <w:lang w:val="en-PH"/>
        </w:rPr>
        <w:t>wing source of revenue, notwithstanding other provisions of law. This source is not intended to be exclusive.</w:t>
      </w:r>
      <w:r>
        <w:rPr>
          <w:rFonts w:ascii="Times New Roman" w:hAnsi="Times New Roman" w:eastAsia="Times New Roman" w:cs="Times New Roman"/>
          <w:sz w:val="22"/>
          <w:szCs w:val="22"/>
          <w:lang w:val="en-PH"/>
        </w:rPr>
      </w:r>
    </w:p>
    <w:p xmlns:w14="http://schemas.microsoft.com/office/word/2010/wordml" w:rsidR="00D06632" w:rsidRDefault="00D06632" w14:paraId="04F33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vehicle registration fee may be levied by the governing bodies of the member cities and counties on the motor vehicles registered within the service area of the authority. If this mechanism is used, the amount of the vehicle registration fee must be set forth in the agreement. The authority shall request the members of the General Assembly representing its service area to approve increases in the registration fee. Unless these members of the General Assembly by majority vote approve the increase, no incr</w:t>
      </w:r>
      <w:r>
        <w:rPr>
          <w:rFonts w:ascii="Times New Roman" w:hAnsi="Times New Roman" w:eastAsia="Times New Roman" w:cs="Times New Roman"/>
          <w:sz w:val="22"/>
          <w:szCs w:val="22"/>
          <w:lang w:val="en-PH"/>
        </w:rPr>
        <w:t>eases may be imposed. This registration fee must be added to the personal property tax notice collected as a part of the personal property tax and the fee rebated to the authority.</w:t>
      </w:r>
      <w:r>
        <w:rPr>
          <w:rFonts w:ascii="Times New Roman" w:hAnsi="Times New Roman" w:eastAsia="Times New Roman" w:cs="Times New Roman"/>
          <w:sz w:val="22"/>
          <w:szCs w:val="22"/>
          <w:lang w:val="en-PH"/>
        </w:rPr>
      </w:r>
    </w:p>
    <w:p xmlns:w14="http://schemas.microsoft.com/office/word/2010/wordml" w:rsidR="00D06632" w:rsidRDefault="00D06632" w14:paraId="4F6B5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Property tax revenue must not be used to support operation of the authority unless the authority has been approved by referendum pursuant to Section 58-25-30. In areas with Regional Transportation Authorities in existence on the effective date of this act, a vehicle registration fee increase for the purpose of financing a Regional Transportation Authority must be approved in referendum by a majority of the electorate in the area to which the vehicle registration fee increase would apply.</w:t>
      </w:r>
      <w:r>
        <w:rPr>
          <w:rFonts w:ascii="Times New Roman" w:hAnsi="Times New Roman" w:eastAsia="Times New Roman" w:cs="Times New Roman"/>
          <w:sz w:val="22"/>
          <w:szCs w:val="22"/>
          <w:lang w:val="en-PH"/>
        </w:rPr>
      </w:r>
    </w:p>
    <w:p xmlns:w14="http://schemas.microsoft.com/office/word/2010/wordml" w14:paraId="20CD19B0" w14:textId="77777777">
      <w:pPr>
        <w:spacing w:before="0" w:after="0" w:line="240" w:lineRule="auto"/>
      </w:pPr>
      <w:r>
        <w:t/>
      </w:r>
    </w:p>
    <w:p xmlns:w14="http://schemas.microsoft.com/office/word/2010/wordml" w:rsidR="00D06632" w:rsidRDefault="00D06632" w14:paraId="46C11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59-126; 1973 (58) 726; 1985 Act No. 169, § 2, eff July 1, 1985; 1992 Act No. 449, Part V, § 14, eff July 1, 1992.</w:t>
      </w:r>
      <w:r>
        <w:rPr>
          <w:rFonts w:ascii="Times New Roman" w:hAnsi="Times New Roman" w:eastAsia="Times New Roman" w:cs="Times New Roman"/>
          <w:sz w:val="22"/>
          <w:szCs w:val="22"/>
          <w:lang w:val="en-PH"/>
        </w:rPr>
      </w:r>
    </w:p>
    <w:p xmlns:w14="http://schemas.microsoft.com/office/word/2010/wordml" w:rsidR="00D06632" w:rsidRDefault="00D06632" w14:paraId="17CB2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A924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of 1985 Act No. 169, as amended by 1986 Act No. 508, § 3, eff June 13, 1986,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59F2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"Any transportation authority formed under Chapter 25 of Title 58 of the 1976 Code prior to July 1, 1985, may continue to operate in accordance with the terms and conditions of that law. However, as the terms of appointees to the governing board expire, appointments and composition must be in accordance with the provisions of Section 58-25-40. If the authority desires to operate under the full terms and conditions of Chapter 25 of Title 58 with the exception of the exercise of taxing power, it shall comply </w:t>
      </w:r>
      <w:r>
        <w:rPr>
          <w:rFonts w:ascii="Times New Roman" w:hAnsi="Times New Roman" w:eastAsia="Times New Roman" w:cs="Times New Roman"/>
          <w:sz w:val="22"/>
          <w:szCs w:val="22"/>
          <w:lang w:val="en-PH"/>
        </w:rPr>
        <w:t xml:space="preserve">with all procedures set forth in that chapter, except those in Sections 58-25-30, 58-25-60, 58-25-70, and 58-25-100. The authority shall keep books of account, which must be independently audited at least once in each calendar year. A copy of the audit report must be provided to the member municipalities and counties. The authority shall make an annual report of its activities to the member municipalities and counties. If the authority desires to operate under the full terms and conditions of that chapter, </w:t>
      </w:r>
      <w:r>
        <w:rPr>
          <w:rFonts w:ascii="Times New Roman" w:hAnsi="Times New Roman" w:eastAsia="Times New Roman" w:cs="Times New Roman"/>
          <w:sz w:val="22"/>
          <w:szCs w:val="22"/>
          <w:lang w:val="en-PH"/>
        </w:rPr>
        <w:t>including the exercise of taxing power, it shall comply with all procedures set forth in that chapter."</w:t>
      </w:r>
      <w:r>
        <w:rPr>
          <w:rFonts w:ascii="Times New Roman" w:hAnsi="Times New Roman" w:eastAsia="Times New Roman" w:cs="Times New Roman"/>
          <w:sz w:val="22"/>
          <w:szCs w:val="22"/>
          <w:lang w:val="en-PH"/>
        </w:rPr>
      </w:r>
    </w:p>
    <w:p xmlns:w14="http://schemas.microsoft.com/office/word/2010/wordml" w14:paraId="62D70C92" w14:textId="77777777">
      <w:pPr>
        <w:spacing w:before="0" w:after="0" w:line="240" w:lineRule="auto"/>
      </w:pPr>
      <w:r>
        <w:t/>
      </w:r>
    </w:p>
    <w:p xmlns:w14="http://schemas.microsoft.com/office/word/2010/wordml" w:rsidR="00D06632" w:rsidRDefault="00D06632" w14:paraId="2D2739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58-25-70. Recordkeeping and reporting; proposal and approval of budgets.</w:t>
      </w:r>
      <w:r>
        <w:rPr>
          <w:rFonts w:ascii="Times New Roman" w:hAnsi="Times New Roman" w:eastAsia="Times New Roman" w:cs="Times New Roman"/>
          <w:b w:val="true"/>
          <w:sz w:val="22"/>
          <w:szCs w:val="22"/>
          <w:lang w:val="en-PH"/>
        </w:rPr>
      </w:r>
    </w:p>
    <w:p xmlns:w14="http://schemas.microsoft.com/office/word/2010/wordml" w:rsidR="00D06632" w:rsidRDefault="00D06632" w14:paraId="7BBF2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must keep books of account, which must be independently audited at least once in each calendar year. A copy of the audit report must be provided to the member municipalities and counties. The authority must make an annual report of its activities to the member municipalities and counties. The authority must submit to the member municipalities and counties the annual operating and capital budget proposed for each fiscal year, at least sixty days prior to the beginning of the fiscal year. In th</w:t>
      </w:r>
      <w:r>
        <w:rPr>
          <w:rFonts w:ascii="Times New Roman" w:hAnsi="Times New Roman" w:eastAsia="Times New Roman" w:cs="Times New Roman"/>
          <w:sz w:val="22"/>
          <w:szCs w:val="22"/>
          <w:lang w:val="en-PH"/>
        </w:rPr>
        <w:t>e event a member municipality or county disagrees with the proposed budget, it may set forth points of disagreement and transmit its statement to the authority and other governing bodies of the member municipalities and counties within thirty days of the receipt of the proposed budget. Budgets must be adopted by a majority of the member governments. In the event a majority of the governing bodies of the member municipalities and counties do not agree with the proposed budget, the authority must convene a me</w:t>
      </w:r>
      <w:r>
        <w:rPr>
          <w:rFonts w:ascii="Times New Roman" w:hAnsi="Times New Roman" w:eastAsia="Times New Roman" w:cs="Times New Roman"/>
          <w:sz w:val="22"/>
          <w:szCs w:val="22"/>
          <w:lang w:val="en-PH"/>
        </w:rPr>
        <w:t>eting of chief elected and administrative officials of member governments to develop a budget which may be acceptable to a majority of the member governments; a majority, for the purposes of this section, includes the governing bodies of the member municipalities and counties representing more than one-half of the service area population. In the event a budget acceptable to a majority of the member governments is not developed prior to the beginning of its fiscal year, the authority shall continue to operat</w:t>
      </w:r>
      <w:r>
        <w:rPr>
          <w:rFonts w:ascii="Times New Roman" w:hAnsi="Times New Roman" w:eastAsia="Times New Roman" w:cs="Times New Roman"/>
          <w:sz w:val="22"/>
          <w:szCs w:val="22"/>
          <w:lang w:val="en-PH"/>
        </w:rPr>
        <w:t>e at the budget levels of the previously approved budget. Any budget changes requiring an increase in local funds in excess of ten percent during the budget year must be approved as provided above for annual budgets.</w:t>
      </w:r>
      <w:r>
        <w:rPr>
          <w:rFonts w:ascii="Times New Roman" w:hAnsi="Times New Roman" w:eastAsia="Times New Roman" w:cs="Times New Roman"/>
          <w:sz w:val="22"/>
          <w:szCs w:val="22"/>
          <w:lang w:val="en-PH"/>
        </w:rPr>
      </w:r>
    </w:p>
    <w:p xmlns:w14="http://schemas.microsoft.com/office/word/2010/wordml" w14:paraId="498093AD" w14:textId="77777777">
      <w:pPr>
        <w:spacing w:before="0" w:after="0" w:line="240" w:lineRule="auto"/>
      </w:pPr>
      <w:r>
        <w:t/>
      </w:r>
    </w:p>
    <w:p xmlns:w14="http://schemas.microsoft.com/office/word/2010/wordml" w:rsidR="00D06632" w:rsidRDefault="00D06632" w14:paraId="12C90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59-127; 1973 (58) 726; 1985 Act No. 169, § 2, eff July 1, 1985; 1997 Act No. 43, § 6, eff May 21, 1997.</w:t>
      </w:r>
      <w:r>
        <w:rPr>
          <w:rFonts w:ascii="Times New Roman" w:hAnsi="Times New Roman" w:eastAsia="Times New Roman" w:cs="Times New Roman"/>
          <w:sz w:val="22"/>
          <w:szCs w:val="22"/>
          <w:lang w:val="en-PH"/>
        </w:rPr>
      </w:r>
    </w:p>
    <w:p xmlns:w14="http://schemas.microsoft.com/office/word/2010/wordml" w14:paraId="309DCE7B" w14:textId="77777777">
      <w:pPr>
        <w:spacing w:before="0" w:after="0" w:line="240" w:lineRule="auto"/>
      </w:pPr>
      <w:r>
        <w:t/>
      </w:r>
    </w:p>
    <w:p xmlns:w14="http://schemas.microsoft.com/office/word/2010/wordml" w:rsidR="00D06632" w:rsidRDefault="00D06632" w14:paraId="65708F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58-25-80. Nature and purposes of authority; exemption from state and local taxes; participation in state programs.</w:t>
      </w:r>
      <w:r>
        <w:rPr>
          <w:rFonts w:ascii="Times New Roman" w:hAnsi="Times New Roman" w:eastAsia="Times New Roman" w:cs="Times New Roman"/>
          <w:b w:val="true"/>
          <w:sz w:val="22"/>
          <w:szCs w:val="22"/>
          <w:lang w:val="en-PH"/>
        </w:rPr>
      </w:r>
    </w:p>
    <w:p xmlns:w14="http://schemas.microsoft.com/office/word/2010/wordml" w:rsidR="00D06632" w:rsidRDefault="00D06632" w14:paraId="06594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authority established, including any formed under Chapter 25 of Title 58 of the 1976 Code prior to the effective date of this chapter, exists for nonprofit and public purposes and is a public agency, and it is found and declared that the carrying out of the purpose of each authority is exclusively for public benefit and its property is public property. No authority shall pay any state or local ad valorem, income, sales, fuel, excise, or other use taxes or other taxes from which municipalities and coun</w:t>
      </w:r>
      <w:r>
        <w:rPr>
          <w:rFonts w:ascii="Times New Roman" w:hAnsi="Times New Roman" w:eastAsia="Times New Roman" w:cs="Times New Roman"/>
          <w:sz w:val="22"/>
          <w:szCs w:val="22"/>
          <w:lang w:val="en-PH"/>
        </w:rPr>
        <w:t>ties are exempt. The South Carolina Department of Revenue is responsible for promulgating regulations necessary to effect fully this provision for tax exemption. The authority or operator providing public transportation on behalf of an authority may participate in the State Retirement System and utilize the services of the State Purchasing Department of the Division of General Services and any other joint activity of the State carried on for the benefit of state agencies and political subdivisions of the St</w:t>
      </w:r>
      <w:r>
        <w:rPr>
          <w:rFonts w:ascii="Times New Roman" w:hAnsi="Times New Roman" w:eastAsia="Times New Roman" w:cs="Times New Roman"/>
          <w:sz w:val="22"/>
          <w:szCs w:val="22"/>
          <w:lang w:val="en-PH"/>
        </w:rPr>
        <w:t>ate. Operators providing public transportation on behalf of an authority shall not pay state and local fuel taxes from which municipalities and counties are exempt.</w:t>
      </w:r>
      <w:r>
        <w:rPr>
          <w:rFonts w:ascii="Times New Roman" w:hAnsi="Times New Roman" w:eastAsia="Times New Roman" w:cs="Times New Roman"/>
          <w:sz w:val="22"/>
          <w:szCs w:val="22"/>
          <w:lang w:val="en-PH"/>
        </w:rPr>
      </w:r>
    </w:p>
    <w:p xmlns:w14="http://schemas.microsoft.com/office/word/2010/wordml" w14:paraId="4BAE8B8D" w14:textId="77777777">
      <w:pPr>
        <w:spacing w:before="0" w:after="0" w:line="240" w:lineRule="auto"/>
      </w:pPr>
      <w:r>
        <w:t/>
      </w:r>
    </w:p>
    <w:p xmlns:w14="http://schemas.microsoft.com/office/word/2010/wordml" w:rsidR="00D06632" w:rsidRDefault="00D06632" w14:paraId="381D9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59-128; 1973 (58) 726; 1985 Act No. 169, § 2, eff July 1, 1985; 1992 Act No. 364, § 3, eff July 1, 1992; 1993 Act No. 181, § 1566, eff July 1, 1993.</w:t>
      </w:r>
      <w:r>
        <w:rPr>
          <w:rFonts w:ascii="Times New Roman" w:hAnsi="Times New Roman" w:eastAsia="Times New Roman" w:cs="Times New Roman"/>
          <w:sz w:val="22"/>
          <w:szCs w:val="22"/>
          <w:lang w:val="en-PH"/>
        </w:rPr>
      </w:r>
    </w:p>
    <w:p xmlns:w14="http://schemas.microsoft.com/office/word/2010/wordml" w14:paraId="25688B1E" w14:textId="77777777">
      <w:pPr>
        <w:spacing w:before="0" w:after="0" w:line="240" w:lineRule="auto"/>
      </w:pPr>
      <w:r>
        <w:t/>
      </w:r>
    </w:p>
    <w:p xmlns:w14="http://schemas.microsoft.com/office/word/2010/wordml" w:rsidR="00D06632" w:rsidRDefault="00D06632" w14:paraId="3D8BBA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58-25-90. Authority to have sole responsibility for operations of transportation services.</w:t>
      </w:r>
      <w:r>
        <w:rPr>
          <w:rFonts w:ascii="Times New Roman" w:hAnsi="Times New Roman" w:eastAsia="Times New Roman" w:cs="Times New Roman"/>
          <w:b w:val="true"/>
          <w:sz w:val="22"/>
          <w:szCs w:val="22"/>
          <w:lang w:val="en-PH"/>
        </w:rPr>
      </w:r>
    </w:p>
    <w:p xmlns:w14="http://schemas.microsoft.com/office/word/2010/wordml" w:rsidR="00D06632" w:rsidRDefault="00D06632" w14:paraId="616D0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Regional Transportation Authority, through its board, officers, and staff, shall have sole responsibility for the operations of the transportation services.</w:t>
      </w:r>
      <w:r>
        <w:rPr>
          <w:rFonts w:ascii="Times New Roman" w:hAnsi="Times New Roman" w:eastAsia="Times New Roman" w:cs="Times New Roman"/>
          <w:sz w:val="22"/>
          <w:szCs w:val="22"/>
          <w:lang w:val="en-PH"/>
        </w:rPr>
      </w:r>
    </w:p>
    <w:p xmlns:w14="http://schemas.microsoft.com/office/word/2010/wordml" w14:paraId="2D86AB81" w14:textId="77777777">
      <w:pPr>
        <w:spacing w:before="0" w:after="0" w:line="240" w:lineRule="auto"/>
      </w:pPr>
      <w:r>
        <w:t/>
      </w:r>
    </w:p>
    <w:p xmlns:w14="http://schemas.microsoft.com/office/word/2010/wordml" w:rsidR="00D06632" w:rsidRDefault="00D06632" w14:paraId="4597C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169, § 3, eff July 1, 1985.</w:t>
      </w:r>
      <w:r>
        <w:rPr>
          <w:rFonts w:ascii="Times New Roman" w:hAnsi="Times New Roman" w:eastAsia="Times New Roman" w:cs="Times New Roman"/>
          <w:sz w:val="22"/>
          <w:szCs w:val="22"/>
          <w:lang w:val="en-PH"/>
        </w:rPr>
      </w:r>
    </w:p>
    <w:p xmlns:w14="http://schemas.microsoft.com/office/word/2010/wordml" w14:paraId="54E1CB40" w14:textId="77777777">
      <w:pPr>
        <w:spacing w:before="0" w:after="0" w:line="240" w:lineRule="auto"/>
      </w:pPr>
      <w:r>
        <w:t/>
      </w:r>
    </w:p>
    <w:p xmlns:w14="http://schemas.microsoft.com/office/word/2010/wordml" w:rsidR="00D06632" w:rsidRDefault="00D06632" w14:paraId="2017BE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58-25-100. Local funds to be used to implement plan of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38659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funds that the authority has generated locally must be used to implement the current Plan of Service as provided for in Section 58-25-30, as amended by this chapter.</w:t>
      </w:r>
      <w:r>
        <w:rPr>
          <w:rFonts w:ascii="Times New Roman" w:hAnsi="Times New Roman" w:eastAsia="Times New Roman" w:cs="Times New Roman"/>
          <w:sz w:val="22"/>
          <w:szCs w:val="22"/>
          <w:lang w:val="en-PH"/>
        </w:rPr>
      </w:r>
    </w:p>
    <w:p xmlns:w14="http://schemas.microsoft.com/office/word/2010/wordml" w14:paraId="4BC97490" w14:textId="77777777">
      <w:pPr>
        <w:spacing w:before="0" w:after="0" w:line="240" w:lineRule="auto"/>
      </w:pPr>
      <w:r>
        <w:t/>
      </w:r>
    </w:p>
    <w:p xmlns:w14="http://schemas.microsoft.com/office/word/2010/wordml" w:rsidR="00D06632" w:rsidRDefault="00D06632" w14:paraId="03DC7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169, § 3, eff July 1, 1985.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