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be851ee7a584758" /><Relationship Type="http://schemas.openxmlformats.org/package/2006/relationships/metadata/core-properties" Target="/package/services/metadata/core-properties/18198187e3dd4d049b0610ed429c5588.psmdcp" Id="R95a3f8845079433c" /></Relationships>
</file>

<file path=word/document.xml><?xml version="1.0" encoding="utf-8"?>
<w:document xmlns:w="http://schemas.openxmlformats.org/wordprocessingml/2006/main">
  <w:body>
    <w:p xmlns:w14="http://schemas.microsoft.com/office/word/2010/wordml" w:rsidR="005A0C95" w:rsidRDefault="005A0C95" w14:paraId="12F44CD5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CHAPTER 31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5A0C95" w:rsidRDefault="005A0C95" w14:paraId="4F6F2833" w14:textId="77777777">
      <w:pPr>
        <w:spacing w:before="0" w:after="0" w:line="240" w:lineRule="auto"/>
        <w:jc w:val="center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Naturopathy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:rsidR="005A0C95" w:rsidRDefault="005A0C95" w14:paraId="797FDE61" w14:textId="77777777">
      <w:pPr>
        <w:spacing w:before="0" w:after="0" w:line="240" w:lineRule="auto"/>
        <w:rPr>
          <w:rFonts w:ascii="Arial" w:hAnsi="Arial" w:cs="Arial"/>
          <w:lang w:val="en-PH"/>
        </w:rPr>
      </w:pPr>
    </w:p>
    <w:p xmlns:w14="http://schemas.microsoft.com/office/word/2010/wordml" w:rsidR="005A0C95" w:rsidRDefault="005A0C95" w14:paraId="69C94CF5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40-31-10. Practice unlawful.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:rsidR="005A0C95" w:rsidRDefault="005A0C95" w14:paraId="7FCF480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It shall be unlawful for any person whether heretofore licensed or not under the laws of this or any other State to practice naturopathy in this State.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540A7080" w14:textId="77777777">
      <w:pPr>
        <w:spacing w:before="0" w:after="0" w:line="240" w:lineRule="auto"/>
      </w:pPr>
      <w:r>
        <w:t/>
      </w:r>
    </w:p>
    <w:p xmlns:w14="http://schemas.microsoft.com/office/word/2010/wordml" w:rsidR="005A0C95" w:rsidRDefault="005A0C95" w14:paraId="60FAD49C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1962 Code § 56-901; 1956 (49) 1624.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08B2D64C" w14:textId="77777777">
      <w:pPr>
        <w:spacing w:before="0" w:after="0" w:line="240" w:lineRule="auto"/>
      </w:pPr>
      <w:r>
        <w:t/>
      </w:r>
    </w:p>
    <w:p xmlns:w14="http://schemas.microsoft.com/office/word/2010/wordml" w:rsidR="005A0C95" w:rsidRDefault="005A0C95" w14:paraId="64FD4610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  <w:t>SECTION 40-31-20. Penalties.</w:t>
      </w:r>
      <w:r>
        <w:rPr>
          <w:rFonts w:ascii="Times New Roman" w:hAnsi="Times New Roman" w:eastAsia="Times New Roman" w:cs="Times New Roman"/>
          <w:b w:val="true"/>
          <w:sz w:val="22"/>
          <w:szCs w:val="22"/>
          <w:lang w:val="en-PH"/>
        </w:rPr>
      </w:r>
    </w:p>
    <w:p xmlns:w14="http://schemas.microsoft.com/office/word/2010/wordml" w:rsidR="005A0C95" w:rsidRDefault="005A0C95" w14:paraId="2CEE78DD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  <w:p xmlns:w14="http://schemas.microsoft.com/office/word/2010/wordml" w14:paraId="419F8330" w14:textId="77777777">
      <w:pPr>
        <w:spacing w:before="0" w:after="0" w:line="240" w:lineRule="auto"/>
      </w:pPr>
      <w:r>
        <w:t/>
      </w:r>
    </w:p>
    <w:p xmlns:w14="http://schemas.microsoft.com/office/word/2010/wordml" w:rsidR="005A0C95" w:rsidRDefault="005A0C95" w14:paraId="3C732DE2" w14:textId="77777777">
      <w:pPr>
        <w:spacing w:before="0" w:after="0" w:line="240" w:lineRule="auto"/>
        <w:rPr>
          <w:rFonts w:ascii="Arial" w:hAnsi="Arial" w:cs="Arial"/>
          <w:lang w:val="en-PH"/>
        </w:rPr>
      </w:pPr>
      <w:r>
        <w:rPr>
          <w:rFonts w:ascii="Times New Roman" w:hAnsi="Times New Roman" w:eastAsia="Times New Roman" w:cs="Times New Roman"/>
          <w:sz w:val="22"/>
          <w:szCs w:val="22"/>
          <w:lang w:val="en-PH"/>
        </w:rPr>
        <w:t>HISTORY: 1962 Code § 56-902; 1956 (49) 1624.</w:t>
      </w:r>
      <w:r>
        <w:rPr>
          <w:rFonts w:ascii="Times New Roman" w:hAnsi="Times New Roman" w:eastAsia="Times New Roman" w:cs="Times New Roman"/>
          <w:sz w:val="22"/>
          <w:szCs w:val="22"/>
          <w:lang w:val="en-PH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