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f657eb5d917423a" /><Relationship Type="http://schemas.openxmlformats.org/package/2006/relationships/metadata/core-properties" Target="/package/services/metadata/core-properties/93912b30750c4192a7ada3f93627cfaa.psmdcp" Id="Rd6a29e47e91945fe" /></Relationships>
</file>

<file path=word/document.xml><?xml version="1.0" encoding="utf-8"?>
<w:document xmlns:w="http://schemas.openxmlformats.org/wordprocessingml/2006/main">
  <w:body>
    <w:p xmlns:w14="http://schemas.microsoft.com/office/word/2010/wordml" w:rsidR="00E5447A" w:rsidRDefault="00E5447A" w14:paraId="532ABBB9"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33</w:t>
      </w:r>
      <w:r>
        <w:rPr>
          <w:rFonts w:ascii="Times New Roman" w:hAnsi="Times New Roman" w:eastAsia="Times New Roman" w:cs="Times New Roman"/>
          <w:sz w:val="22"/>
          <w:szCs w:val="22"/>
          <w:lang w:val="en-PH"/>
        </w:rPr>
      </w:r>
    </w:p>
    <w:p xmlns:w14="http://schemas.microsoft.com/office/word/2010/wordml" w:rsidR="00E5447A" w:rsidRDefault="00E5447A" w14:paraId="6D95D5A6"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Lake Paul A. Wallace Authority</w:t>
      </w:r>
      <w:r>
        <w:rPr>
          <w:rFonts w:ascii="Times New Roman" w:hAnsi="Times New Roman" w:eastAsia="Times New Roman" w:cs="Times New Roman"/>
          <w:sz w:val="22"/>
          <w:szCs w:val="22"/>
          <w:lang w:val="en-PH"/>
        </w:rPr>
      </w:r>
    </w:p>
    <w:p xmlns:w14="http://schemas.microsoft.com/office/word/2010/wordml" w:rsidR="00E5447A" w:rsidRDefault="00E5447A" w14:paraId="4A76B652" w14:textId="77777777">
      <w:pPr>
        <w:spacing w:before="0" w:after="0" w:line="240" w:lineRule="auto"/>
        <w:rPr>
          <w:rFonts w:ascii="Arial" w:hAnsi="Arial" w:cs="Arial"/>
          <w:lang w:val="en-PH"/>
        </w:rPr>
      </w:pPr>
    </w:p>
    <w:p xmlns:w14="http://schemas.microsoft.com/office/word/2010/wordml" w:rsidR="00E5447A" w:rsidRDefault="00E5447A" w14:paraId="30DCE05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49-33-10. Definitions.</w:t>
      </w:r>
      <w:r>
        <w:rPr>
          <w:rFonts w:ascii="Times New Roman" w:hAnsi="Times New Roman" w:eastAsia="Times New Roman" w:cs="Times New Roman"/>
          <w:b w:val="true"/>
          <w:sz w:val="22"/>
          <w:szCs w:val="22"/>
          <w:lang w:val="en-PH"/>
        </w:rPr>
      </w:r>
    </w:p>
    <w:p xmlns:w14="http://schemas.microsoft.com/office/word/2010/wordml" w:rsidR="00E5447A" w:rsidRDefault="00E5447A" w14:paraId="3C9BFE9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As used in this chapter, unless the context otherwise requires:</w:t>
      </w:r>
      <w:r>
        <w:rPr>
          <w:rFonts w:ascii="Times New Roman" w:hAnsi="Times New Roman" w:eastAsia="Times New Roman" w:cs="Times New Roman"/>
          <w:sz w:val="22"/>
          <w:szCs w:val="22"/>
          <w:lang w:val="en-PH"/>
        </w:rPr>
      </w:r>
    </w:p>
    <w:p xmlns:w14="http://schemas.microsoft.com/office/word/2010/wordml" w:rsidR="00E5447A" w:rsidRDefault="00E5447A" w14:paraId="4FAFF69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"Authority" means the Lake Paul A. Wallace Authority, a body corporate and politic created to receive, manage, maintain, and operate the property known as Lake Paul A. Wallace located in Marlboro County.</w:t>
      </w:r>
      <w:r>
        <w:rPr>
          <w:rFonts w:ascii="Times New Roman" w:hAnsi="Times New Roman" w:eastAsia="Times New Roman" w:cs="Times New Roman"/>
          <w:sz w:val="22"/>
          <w:szCs w:val="22"/>
          <w:lang w:val="en-PH"/>
        </w:rPr>
      </w:r>
    </w:p>
    <w:p xmlns:w14="http://schemas.microsoft.com/office/word/2010/wordml" w:rsidR="00E5447A" w:rsidRDefault="00E5447A" w14:paraId="110126E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"Department" means the Department of Natural Resources.</w:t>
      </w:r>
      <w:r>
        <w:rPr>
          <w:rFonts w:ascii="Times New Roman" w:hAnsi="Times New Roman" w:eastAsia="Times New Roman" w:cs="Times New Roman"/>
          <w:sz w:val="22"/>
          <w:szCs w:val="22"/>
          <w:lang w:val="en-PH"/>
        </w:rPr>
      </w:r>
    </w:p>
    <w:p xmlns:w14="http://schemas.microsoft.com/office/word/2010/wordml" w:rsidR="00E5447A" w:rsidRDefault="00E5447A" w14:paraId="222271E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"Lake" means Lake Paul A. Wallace.</w:t>
      </w:r>
      <w:r>
        <w:rPr>
          <w:rFonts w:ascii="Times New Roman" w:hAnsi="Times New Roman" w:eastAsia="Times New Roman" w:cs="Times New Roman"/>
          <w:sz w:val="22"/>
          <w:szCs w:val="22"/>
          <w:lang w:val="en-PH"/>
        </w:rPr>
      </w:r>
    </w:p>
    <w:p xmlns:w14="http://schemas.microsoft.com/office/word/2010/wordml" w14:paraId="287D8F9A" w14:textId="77777777">
      <w:pPr>
        <w:spacing w:before="0" w:after="0" w:line="240" w:lineRule="auto"/>
      </w:pPr>
      <w:r>
        <w:t/>
      </w:r>
    </w:p>
    <w:p xmlns:w14="http://schemas.microsoft.com/office/word/2010/wordml" w:rsidR="00E5447A" w:rsidRDefault="00E5447A" w14:paraId="773EF1E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4405FF5E" w14:textId="77777777">
      <w:pPr>
        <w:spacing w:before="0" w:after="0" w:line="240" w:lineRule="auto"/>
      </w:pPr>
      <w:r>
        <w:t/>
      </w:r>
    </w:p>
    <w:p xmlns:w14="http://schemas.microsoft.com/office/word/2010/wordml" w:rsidR="00E5447A" w:rsidRDefault="00E5447A" w14:paraId="157973D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49-33-20. Creation of Lake Paul A. Wallace Authority; functions.</w:t>
      </w:r>
      <w:r>
        <w:rPr>
          <w:rFonts w:ascii="Times New Roman" w:hAnsi="Times New Roman" w:eastAsia="Times New Roman" w:cs="Times New Roman"/>
          <w:b w:val="true"/>
          <w:sz w:val="22"/>
          <w:szCs w:val="22"/>
          <w:lang w:val="en-PH"/>
        </w:rPr>
      </w:r>
    </w:p>
    <w:p xmlns:w14="http://schemas.microsoft.com/office/word/2010/wordml" w:rsidR="00E5447A" w:rsidRDefault="00E5447A" w14:paraId="0CA39EB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There is hereby created a body corporate and politic to be known as the "Lake Paul A. Wallace Authority".</w:t>
      </w:r>
      <w:r>
        <w:rPr>
          <w:rFonts w:ascii="Times New Roman" w:hAnsi="Times New Roman" w:eastAsia="Times New Roman" w:cs="Times New Roman"/>
          <w:sz w:val="22"/>
          <w:szCs w:val="22"/>
          <w:lang w:val="en-PH"/>
        </w:rPr>
      </w:r>
    </w:p>
    <w:p xmlns:w14="http://schemas.microsoft.com/office/word/2010/wordml" w:rsidR="00E5447A" w:rsidRDefault="00E5447A" w14:paraId="1ACD84E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function of the authority is to:</w:t>
      </w:r>
      <w:r>
        <w:rPr>
          <w:rFonts w:ascii="Times New Roman" w:hAnsi="Times New Roman" w:eastAsia="Times New Roman" w:cs="Times New Roman"/>
          <w:sz w:val="22"/>
          <w:szCs w:val="22"/>
          <w:lang w:val="en-PH"/>
        </w:rPr>
      </w:r>
    </w:p>
    <w:p xmlns:w14="http://schemas.microsoft.com/office/word/2010/wordml" w:rsidR="00E5447A" w:rsidRDefault="00E5447A" w14:paraId="6CEB554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be the body politic and corporate to manage, maintain, and operate the Lake Paul A. Wallace;</w:t>
      </w:r>
      <w:r>
        <w:rPr>
          <w:rFonts w:ascii="Times New Roman" w:hAnsi="Times New Roman" w:eastAsia="Times New Roman" w:cs="Times New Roman"/>
          <w:sz w:val="22"/>
          <w:szCs w:val="22"/>
          <w:lang w:val="en-PH"/>
        </w:rPr>
      </w:r>
    </w:p>
    <w:p xmlns:w14="http://schemas.microsoft.com/office/word/2010/wordml" w:rsidR="00E5447A" w:rsidRDefault="00E5447A" w14:paraId="5F722BD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(2) ensure that the primary purpose of the lake is for public fishing and recreation in compliance with the federal law under which the lake was established; and</w:t>
      </w:r>
      <w:r>
        <w:rPr>
          <w:rFonts w:ascii="Times New Roman" w:hAnsi="Times New Roman" w:eastAsia="Times New Roman" w:cs="Times New Roman"/>
          <w:sz w:val="22"/>
          <w:szCs w:val="22"/>
          <w:lang w:val="en-PH"/>
        </w:rPr>
      </w:r>
    </w:p>
    <w:p xmlns:w14="http://schemas.microsoft.com/office/word/2010/wordml" w:rsidR="00E5447A" w:rsidRDefault="00E5447A" w14:paraId="497C41F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provide that the wildlife habitat remain a protected area as long as this function does not contravene with the provisions contained in item (1) of this subsection.</w:t>
      </w:r>
      <w:r>
        <w:rPr>
          <w:rFonts w:ascii="Times New Roman" w:hAnsi="Times New Roman" w:eastAsia="Times New Roman" w:cs="Times New Roman"/>
          <w:sz w:val="22"/>
          <w:szCs w:val="22"/>
          <w:lang w:val="en-PH"/>
        </w:rPr>
      </w:r>
    </w:p>
    <w:p xmlns:w14="http://schemas.microsoft.com/office/word/2010/wordml" w14:paraId="5AAB3F3D" w14:textId="77777777">
      <w:pPr>
        <w:spacing w:before="0" w:after="0" w:line="240" w:lineRule="auto"/>
      </w:pPr>
      <w:r>
        <w:t/>
      </w:r>
    </w:p>
    <w:p xmlns:w14="http://schemas.microsoft.com/office/word/2010/wordml" w:rsidR="00E5447A" w:rsidRDefault="00E5447A" w14:paraId="702FC1C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6B2859AF" w14:textId="77777777">
      <w:pPr>
        <w:spacing w:before="0" w:after="0" w:line="240" w:lineRule="auto"/>
      </w:pPr>
      <w:r>
        <w:t/>
      </w:r>
    </w:p>
    <w:p xmlns:w14="http://schemas.microsoft.com/office/word/2010/wordml" w:rsidR="00E5447A" w:rsidRDefault="00E5447A" w14:paraId="54CC023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49-33-30. Membership of authority.</w:t>
      </w:r>
      <w:r>
        <w:rPr>
          <w:rFonts w:ascii="Times New Roman" w:hAnsi="Times New Roman" w:eastAsia="Times New Roman" w:cs="Times New Roman"/>
          <w:b w:val="true"/>
          <w:sz w:val="22"/>
          <w:szCs w:val="22"/>
          <w:lang w:val="en-PH"/>
        </w:rPr>
      </w:r>
    </w:p>
    <w:p xmlns:w14="http://schemas.microsoft.com/office/word/2010/wordml" w:rsidR="00E5447A" w:rsidRDefault="00E5447A" w14:paraId="73C486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The authority shall be composed of seven members appointed by the Marlboro County Legislative Delegation, as follows:</w:t>
      </w:r>
      <w:r>
        <w:rPr>
          <w:rFonts w:ascii="Times New Roman" w:hAnsi="Times New Roman" w:eastAsia="Times New Roman" w:cs="Times New Roman"/>
          <w:sz w:val="22"/>
          <w:szCs w:val="22"/>
          <w:lang w:val="en-PH"/>
        </w:rPr>
      </w:r>
    </w:p>
    <w:p xmlns:w14="http://schemas.microsoft.com/office/word/2010/wordml" w:rsidR="00E5447A" w:rsidRDefault="00E5447A" w14:paraId="4805EC7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(1) two members nominated by the city council of Bennettsville;</w:t>
      </w:r>
      <w:r>
        <w:rPr>
          <w:rFonts w:ascii="Times New Roman" w:hAnsi="Times New Roman" w:eastAsia="Times New Roman" w:cs="Times New Roman"/>
          <w:sz w:val="22"/>
          <w:szCs w:val="22"/>
          <w:lang w:val="en-PH"/>
        </w:rPr>
      </w:r>
    </w:p>
    <w:p xmlns:w14="http://schemas.microsoft.com/office/word/2010/wordml" w:rsidR="00E5447A" w:rsidRDefault="00E5447A" w14:paraId="01D98B3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(2) two members nominated by the county council of Marlboro County; and</w:t>
      </w:r>
      <w:r>
        <w:rPr>
          <w:rFonts w:ascii="Times New Roman" w:hAnsi="Times New Roman" w:eastAsia="Times New Roman" w:cs="Times New Roman"/>
          <w:sz w:val="22"/>
          <w:szCs w:val="22"/>
          <w:lang w:val="en-PH"/>
        </w:rPr>
      </w:r>
    </w:p>
    <w:p xmlns:w14="http://schemas.microsoft.com/office/word/2010/wordml" w:rsidR="00E5447A" w:rsidRDefault="00E5447A" w14:paraId="55672E1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b/>
        <w:t>(3) three members at large who reside near or have a demonstrable history of recreational use of Lake Paul A. Wallace.</w:t>
      </w:r>
      <w:r>
        <w:rPr>
          <w:rFonts w:ascii="Times New Roman" w:hAnsi="Times New Roman" w:eastAsia="Times New Roman" w:cs="Times New Roman"/>
          <w:sz w:val="22"/>
          <w:szCs w:val="22"/>
          <w:lang w:val="en-PH"/>
        </w:rPr>
      </w:r>
    </w:p>
    <w:p xmlns:w14="http://schemas.microsoft.com/office/word/2010/wordml" w:rsidR="00E5447A" w:rsidRDefault="00E5447A" w14:paraId="31231B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members shall serve for terms of four years, except that of the members first appointed, one nominated by city council, one nominated by county council, and one at-large member will serve for terms of two years for their initial appointment.</w:t>
      </w:r>
      <w:r>
        <w:rPr>
          <w:rFonts w:ascii="Times New Roman" w:hAnsi="Times New Roman" w:eastAsia="Times New Roman" w:cs="Times New Roman"/>
          <w:sz w:val="22"/>
          <w:szCs w:val="22"/>
          <w:lang w:val="en-PH"/>
        </w:rPr>
      </w:r>
    </w:p>
    <w:p xmlns:w14="http://schemas.microsoft.com/office/word/2010/wordml" w:rsidR="00E5447A" w:rsidRDefault="00E5447A" w14:paraId="707B868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 One of the at-large members must be designated by the Marlboro County Legislative Delegation to serve as the chairman of the authority.</w:t>
      </w:r>
      <w:r>
        <w:rPr>
          <w:rFonts w:ascii="Times New Roman" w:hAnsi="Times New Roman" w:eastAsia="Times New Roman" w:cs="Times New Roman"/>
          <w:sz w:val="22"/>
          <w:szCs w:val="22"/>
          <w:lang w:val="en-PH"/>
        </w:rPr>
      </w:r>
    </w:p>
    <w:p xmlns:w14="http://schemas.microsoft.com/office/word/2010/wordml" w:rsidR="00E5447A" w:rsidRDefault="00E5447A" w14:paraId="3A158F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(D) A vacancy must be filled in the same manner as the appointment for the vacant position is made, and the successor appointed to fill the vacancy shall hold office for the remainder of the unexpired term.</w:t>
      </w:r>
      <w:r>
        <w:rPr>
          <w:rFonts w:ascii="Times New Roman" w:hAnsi="Times New Roman" w:eastAsia="Times New Roman" w:cs="Times New Roman"/>
          <w:sz w:val="22"/>
          <w:szCs w:val="22"/>
          <w:lang w:val="en-PH"/>
        </w:rPr>
      </w:r>
    </w:p>
    <w:p xmlns:w14="http://schemas.microsoft.com/office/word/2010/wordml" w:rsidR="00E5447A" w:rsidRDefault="00E5447A" w14:paraId="70CD55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 The following shall serve ex officio as a nonvoting member: the Director of the Department of Natural Resources or his designee.</w:t>
      </w:r>
      <w:r>
        <w:rPr>
          <w:rFonts w:ascii="Times New Roman" w:hAnsi="Times New Roman" w:eastAsia="Times New Roman" w:cs="Times New Roman"/>
          <w:sz w:val="22"/>
          <w:szCs w:val="22"/>
          <w:lang w:val="en-PH"/>
        </w:rPr>
      </w:r>
    </w:p>
    <w:p xmlns:w14="http://schemas.microsoft.com/office/word/2010/wordml" w14:paraId="05BBC8C9" w14:textId="77777777">
      <w:pPr>
        <w:spacing w:before="0" w:after="0" w:line="240" w:lineRule="auto"/>
      </w:pPr>
      <w:r>
        <w:t/>
      </w:r>
    </w:p>
    <w:p xmlns:w14="http://schemas.microsoft.com/office/word/2010/wordml" w:rsidR="00E5447A" w:rsidRDefault="00E5447A" w14:paraId="4143C93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5CDD7A17" w14:textId="77777777">
      <w:pPr>
        <w:spacing w:before="0" w:after="0" w:line="240" w:lineRule="auto"/>
      </w:pPr>
      <w:r>
        <w:t/>
      </w:r>
    </w:p>
    <w:p xmlns:w14="http://schemas.microsoft.com/office/word/2010/wordml" w:rsidR="00E5447A" w:rsidRDefault="00E5447A" w14:paraId="3779479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49-33-40. Per diem and mileage.</w:t>
      </w:r>
      <w:r>
        <w:rPr>
          <w:rFonts w:ascii="Times New Roman" w:hAnsi="Times New Roman" w:eastAsia="Times New Roman" w:cs="Times New Roman"/>
          <w:b w:val="true"/>
          <w:sz w:val="22"/>
          <w:szCs w:val="22"/>
          <w:lang w:val="en-PH"/>
        </w:rPr>
      </w:r>
    </w:p>
    <w:p xmlns:w14="http://schemas.microsoft.com/office/word/2010/wordml" w:rsidR="00E5447A" w:rsidRDefault="00E5447A" w14:paraId="63C0C04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(A) The members of the authority, at the discretion of the city, county, or authority may receive such per diem and mileage as is provided by law for members of boards, commissions, and committees.</w:t>
      </w:r>
      <w:r>
        <w:rPr>
          <w:rFonts w:ascii="Times New Roman" w:hAnsi="Times New Roman" w:eastAsia="Times New Roman" w:cs="Times New Roman"/>
          <w:sz w:val="22"/>
          <w:szCs w:val="22"/>
          <w:lang w:val="en-PH"/>
        </w:rPr>
      </w:r>
    </w:p>
    <w:p xmlns:w14="http://schemas.microsoft.com/office/word/2010/wordml" w:rsidR="00E5447A" w:rsidRDefault="00E5447A" w14:paraId="5B7CCB4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The city council of Bennettsville, the county council of Marlboro, and the authority may provide the per diem, mileage, and staff for the authority.</w:t>
      </w:r>
      <w:r>
        <w:rPr>
          <w:rFonts w:ascii="Times New Roman" w:hAnsi="Times New Roman" w:eastAsia="Times New Roman" w:cs="Times New Roman"/>
          <w:sz w:val="22"/>
          <w:szCs w:val="22"/>
          <w:lang w:val="en-PH"/>
        </w:rPr>
      </w:r>
    </w:p>
    <w:p xmlns:w14="http://schemas.microsoft.com/office/word/2010/wordml" w14:paraId="10CAA26A" w14:textId="77777777">
      <w:pPr>
        <w:spacing w:before="0" w:after="0" w:line="240" w:lineRule="auto"/>
      </w:pPr>
      <w:r>
        <w:t/>
      </w:r>
    </w:p>
    <w:p xmlns:w14="http://schemas.microsoft.com/office/word/2010/wordml" w:rsidR="00E5447A" w:rsidRDefault="00E5447A" w14:paraId="7431B2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3E59AE8C" w14:textId="77777777">
      <w:pPr>
        <w:spacing w:before="0" w:after="0" w:line="240" w:lineRule="auto"/>
      </w:pPr>
      <w:r>
        <w:t/>
      </w:r>
    </w:p>
    <w:p xmlns:w14="http://schemas.microsoft.com/office/word/2010/wordml" w:rsidR="00E5447A" w:rsidRDefault="00E5447A" w14:paraId="6253E3DA"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49-33-50. Convening the authority.</w:t>
      </w:r>
      <w:r>
        <w:rPr>
          <w:rFonts w:ascii="Times New Roman" w:hAnsi="Times New Roman" w:eastAsia="Times New Roman" w:cs="Times New Roman"/>
          <w:b w:val="true"/>
          <w:sz w:val="22"/>
          <w:szCs w:val="22"/>
          <w:lang w:val="en-PH"/>
        </w:rPr>
      </w:r>
    </w:p>
    <w:p xmlns:w14="http://schemas.microsoft.com/office/word/2010/wordml" w:rsidR="00E5447A" w:rsidRDefault="00E5447A" w14:paraId="4C5FE64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shall convene upon the call of the chairman and organize by electing a vice chairman, a secretary, and a treasurer, whose terms of office shall be for such period as the authority shall determine in its bylaws.</w:t>
      </w:r>
      <w:r>
        <w:rPr>
          <w:rFonts w:ascii="Times New Roman" w:hAnsi="Times New Roman" w:eastAsia="Times New Roman" w:cs="Times New Roman"/>
          <w:sz w:val="22"/>
          <w:szCs w:val="22"/>
          <w:lang w:val="en-PH"/>
        </w:rPr>
      </w:r>
    </w:p>
    <w:p xmlns:w14="http://schemas.microsoft.com/office/word/2010/wordml" w14:paraId="452288BF" w14:textId="77777777">
      <w:pPr>
        <w:spacing w:before="0" w:after="0" w:line="240" w:lineRule="auto"/>
      </w:pPr>
      <w:r>
        <w:t/>
      </w:r>
    </w:p>
    <w:p xmlns:w14="http://schemas.microsoft.com/office/word/2010/wordml" w:rsidR="00E5447A" w:rsidRDefault="00E5447A" w14:paraId="4241B52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37071928" w14:textId="77777777">
      <w:pPr>
        <w:spacing w:before="0" w:after="0" w:line="240" w:lineRule="auto"/>
      </w:pPr>
      <w:r>
        <w:t/>
      </w:r>
    </w:p>
    <w:p xmlns:w14="http://schemas.microsoft.com/office/word/2010/wordml" w:rsidR="00E5447A" w:rsidRDefault="00E5447A" w14:paraId="480785F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49-33-60. Filing of certificates.</w:t>
      </w:r>
      <w:r>
        <w:rPr>
          <w:rFonts w:ascii="Times New Roman" w:hAnsi="Times New Roman" w:eastAsia="Times New Roman" w:cs="Times New Roman"/>
          <w:b w:val="true"/>
          <w:sz w:val="22"/>
          <w:szCs w:val="22"/>
          <w:lang w:val="en-PH"/>
        </w:rPr>
      </w:r>
    </w:p>
    <w:p xmlns:w14="http://schemas.microsoft.com/office/word/2010/wordml" w:rsidR="00E5447A" w:rsidRDefault="00E5447A" w14:paraId="1116398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secretary of the authority shall file in the offices of the clerk of court for Marlboro County and the Secretary of State appropriate certificates, showing the personnel of the authority and the duration of the terms of the respective members.</w:t>
      </w:r>
      <w:r>
        <w:rPr>
          <w:rFonts w:ascii="Times New Roman" w:hAnsi="Times New Roman" w:eastAsia="Times New Roman" w:cs="Times New Roman"/>
          <w:sz w:val="22"/>
          <w:szCs w:val="22"/>
          <w:lang w:val="en-PH"/>
        </w:rPr>
      </w:r>
    </w:p>
    <w:p xmlns:w14="http://schemas.microsoft.com/office/word/2010/wordml" w14:paraId="10A718EC" w14:textId="77777777">
      <w:pPr>
        <w:spacing w:before="0" w:after="0" w:line="240" w:lineRule="auto"/>
      </w:pPr>
      <w:r>
        <w:t/>
      </w:r>
    </w:p>
    <w:p xmlns:w14="http://schemas.microsoft.com/office/word/2010/wordml" w:rsidR="00E5447A" w:rsidRDefault="00E5447A" w14:paraId="37B8BF2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69B15A98" w14:textId="77777777">
      <w:pPr>
        <w:spacing w:before="0" w:after="0" w:line="240" w:lineRule="auto"/>
      </w:pPr>
      <w:r>
        <w:t/>
      </w:r>
    </w:p>
    <w:p xmlns:w14="http://schemas.microsoft.com/office/word/2010/wordml" w:rsidR="00E5447A" w:rsidRDefault="00E5447A" w14:paraId="0BD6300C"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49-33-70. Powers of authority.</w:t>
      </w:r>
      <w:r>
        <w:rPr>
          <w:rFonts w:ascii="Times New Roman" w:hAnsi="Times New Roman" w:eastAsia="Times New Roman" w:cs="Times New Roman"/>
          <w:b w:val="true"/>
          <w:sz w:val="22"/>
          <w:szCs w:val="22"/>
          <w:lang w:val="en-PH"/>
        </w:rPr>
      </w:r>
    </w:p>
    <w:p xmlns:w14="http://schemas.microsoft.com/office/word/2010/wordml" w:rsidR="00E5447A" w:rsidRDefault="00E5447A" w14:paraId="11356E3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has the following powers to:</w:t>
      </w:r>
      <w:r>
        <w:rPr>
          <w:rFonts w:ascii="Times New Roman" w:hAnsi="Times New Roman" w:eastAsia="Times New Roman" w:cs="Times New Roman"/>
          <w:sz w:val="22"/>
          <w:szCs w:val="22"/>
          <w:lang w:val="en-PH"/>
        </w:rPr>
      </w:r>
    </w:p>
    <w:p xmlns:w14="http://schemas.microsoft.com/office/word/2010/wordml" w:rsidR="00E5447A" w:rsidRDefault="00E5447A" w14:paraId="7DAEC23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(1) have perpetual succession;</w:t>
      </w:r>
      <w:r>
        <w:rPr>
          <w:rFonts w:ascii="Times New Roman" w:hAnsi="Times New Roman" w:eastAsia="Times New Roman" w:cs="Times New Roman"/>
          <w:sz w:val="22"/>
          <w:szCs w:val="22"/>
          <w:lang w:val="en-PH"/>
        </w:rPr>
      </w:r>
    </w:p>
    <w:p xmlns:w14="http://schemas.microsoft.com/office/word/2010/wordml" w:rsidR="00E5447A" w:rsidRDefault="00E5447A" w14:paraId="497A9D5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(2) sue and be sued;</w:t>
      </w:r>
      <w:r>
        <w:rPr>
          <w:rFonts w:ascii="Times New Roman" w:hAnsi="Times New Roman" w:eastAsia="Times New Roman" w:cs="Times New Roman"/>
          <w:sz w:val="22"/>
          <w:szCs w:val="22"/>
          <w:lang w:val="en-PH"/>
        </w:rPr>
      </w:r>
    </w:p>
    <w:p xmlns:w14="http://schemas.microsoft.com/office/word/2010/wordml" w:rsidR="00E5447A" w:rsidRDefault="00E5447A" w14:paraId="5DA469C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(3) adopt, use, and alter a corporate seal;</w:t>
      </w:r>
      <w:r>
        <w:rPr>
          <w:rFonts w:ascii="Times New Roman" w:hAnsi="Times New Roman" w:eastAsia="Times New Roman" w:cs="Times New Roman"/>
          <w:sz w:val="22"/>
          <w:szCs w:val="22"/>
          <w:lang w:val="en-PH"/>
        </w:rPr>
      </w:r>
    </w:p>
    <w:p xmlns:w14="http://schemas.microsoft.com/office/word/2010/wordml" w:rsidR="00E5447A" w:rsidRDefault="00E5447A" w14:paraId="5B6A7EB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(4) define a quorum for its meetings;</w:t>
      </w:r>
      <w:r>
        <w:rPr>
          <w:rFonts w:ascii="Times New Roman" w:hAnsi="Times New Roman" w:eastAsia="Times New Roman" w:cs="Times New Roman"/>
          <w:sz w:val="22"/>
          <w:szCs w:val="22"/>
          <w:lang w:val="en-PH"/>
        </w:rPr>
      </w:r>
    </w:p>
    <w:p xmlns:w14="http://schemas.microsoft.com/office/word/2010/wordml" w:rsidR="00E5447A" w:rsidRDefault="00E5447A" w14:paraId="53F0BDA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(5) maintain a principal office, which shall be located in Bennettsville;</w:t>
      </w:r>
      <w:r>
        <w:rPr>
          <w:rFonts w:ascii="Times New Roman" w:hAnsi="Times New Roman" w:eastAsia="Times New Roman" w:cs="Times New Roman"/>
          <w:sz w:val="22"/>
          <w:szCs w:val="22"/>
          <w:lang w:val="en-PH"/>
        </w:rPr>
      </w:r>
    </w:p>
    <w:p xmlns:w14="http://schemas.microsoft.com/office/word/2010/wordml" w:rsidR="00E5447A" w:rsidRDefault="00E5447A" w14:paraId="3AD2C78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(6) make bylaws for the management and regulation of its affairs;</w:t>
      </w:r>
      <w:r>
        <w:rPr>
          <w:rFonts w:ascii="Times New Roman" w:hAnsi="Times New Roman" w:eastAsia="Times New Roman" w:cs="Times New Roman"/>
          <w:sz w:val="22"/>
          <w:szCs w:val="22"/>
          <w:lang w:val="en-PH"/>
        </w:rPr>
      </w:r>
    </w:p>
    <w:p xmlns:w14="http://schemas.microsoft.com/office/word/2010/wordml" w:rsidR="00E5447A" w:rsidRDefault="00E5447A" w14:paraId="2668E9E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(7) acquire, hold, and manage real estate;</w:t>
      </w:r>
      <w:r>
        <w:rPr>
          <w:rFonts w:ascii="Times New Roman" w:hAnsi="Times New Roman" w:eastAsia="Times New Roman" w:cs="Times New Roman"/>
          <w:sz w:val="22"/>
          <w:szCs w:val="22"/>
          <w:lang w:val="en-PH"/>
        </w:rPr>
      </w:r>
    </w:p>
    <w:p xmlns:w14="http://schemas.microsoft.com/office/word/2010/wordml" w:rsidR="00E5447A" w:rsidRDefault="00E5447A" w14:paraId="0E7FCD87"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(8) make contracts of all sorts and to execute all instruments necessary or convenient for the carrying on of the business of the authority; and</w:t>
      </w:r>
      <w:r>
        <w:rPr>
          <w:rFonts w:ascii="Times New Roman" w:hAnsi="Times New Roman" w:eastAsia="Times New Roman" w:cs="Times New Roman"/>
          <w:sz w:val="22"/>
          <w:szCs w:val="22"/>
          <w:lang w:val="en-PH"/>
        </w:rPr>
      </w:r>
    </w:p>
    <w:p xmlns:w14="http://schemas.microsoft.com/office/word/2010/wordml" w:rsidR="00E5447A" w:rsidRDefault="00E5447A" w14:paraId="47A82C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(9) do all other acts and things necessary or convenient to carry out any function or power committed or granted to the authority.</w:t>
      </w:r>
      <w:r>
        <w:rPr>
          <w:rFonts w:ascii="Times New Roman" w:hAnsi="Times New Roman" w:eastAsia="Times New Roman" w:cs="Times New Roman"/>
          <w:sz w:val="22"/>
          <w:szCs w:val="22"/>
          <w:lang w:val="en-PH"/>
        </w:rPr>
      </w:r>
    </w:p>
    <w:p xmlns:w14="http://schemas.microsoft.com/office/word/2010/wordml" w14:paraId="5DAD908A" w14:textId="77777777">
      <w:pPr>
        <w:spacing w:before="0" w:after="0" w:line="240" w:lineRule="auto"/>
      </w:pPr>
      <w:r>
        <w:t/>
      </w:r>
    </w:p>
    <w:p xmlns:w14="http://schemas.microsoft.com/office/word/2010/wordml" w:rsidR="00E5447A" w:rsidRDefault="00E5447A" w14:paraId="666835F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p xmlns:w14="http://schemas.microsoft.com/office/word/2010/wordml" w14:paraId="05B336A3" w14:textId="77777777">
      <w:pPr>
        <w:spacing w:before="0" w:after="0" w:line="240" w:lineRule="auto"/>
      </w:pPr>
      <w:r>
        <w:t/>
      </w:r>
    </w:p>
    <w:p xmlns:w14="http://schemas.microsoft.com/office/word/2010/wordml" w:rsidR="00E5447A" w:rsidRDefault="00E5447A" w14:paraId="42F93FA2"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49-33-80. Authority empowered to receive and spend funds.</w:t>
      </w:r>
      <w:r>
        <w:rPr>
          <w:rFonts w:ascii="Times New Roman" w:hAnsi="Times New Roman" w:eastAsia="Times New Roman" w:cs="Times New Roman"/>
          <w:b w:val="true"/>
          <w:sz w:val="22"/>
          <w:szCs w:val="22"/>
          <w:lang w:val="en-PH"/>
        </w:rPr>
      </w:r>
    </w:p>
    <w:p xmlns:w14="http://schemas.microsoft.com/office/word/2010/wordml" w:rsidR="00E5447A" w:rsidRDefault="00E5447A" w14:paraId="52C0836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authority is empowered to receive and spend any funding available through (1) the department, (2) the municipal, county, state, or federal government, or (3) any other source in order to finance the management, maintenance, and operation of the lake that is in compliance with federal and state law.</w:t>
      </w:r>
      <w:r>
        <w:rPr>
          <w:rFonts w:ascii="Times New Roman" w:hAnsi="Times New Roman" w:eastAsia="Times New Roman" w:cs="Times New Roman"/>
          <w:sz w:val="22"/>
          <w:szCs w:val="22"/>
          <w:lang w:val="en-PH"/>
        </w:rPr>
      </w:r>
    </w:p>
    <w:p xmlns:w14="http://schemas.microsoft.com/office/word/2010/wordml" w14:paraId="56CACD15" w14:textId="77777777">
      <w:pPr>
        <w:spacing w:before="0" w:after="0" w:line="240" w:lineRule="auto"/>
      </w:pPr>
      <w:r>
        <w:t/>
      </w:r>
    </w:p>
    <w:p xmlns:w14="http://schemas.microsoft.com/office/word/2010/wordml" w:rsidR="00E5447A" w:rsidRDefault="00E5447A" w14:paraId="4E1C7A9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2012 Act No. 229, § 1, eff July 1, 2012.</w:t>
      </w:r>
      <w:r>
        <w:rPr>
          <w:rFonts w:ascii="Times New Roman" w:hAnsi="Times New Roman" w:eastAsia="Times New Roman" w:cs="Times New Roman"/>
          <w:sz w:val="22"/>
          <w:szCs w:val="22"/>
          <w:lang w:val="en-PH"/>
        </w:rPr>
      </w:r>
    </w:p>
    <w:sectPr w:rsidR="0000000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