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c0e69040c448d4" /><Relationship Type="http://schemas.openxmlformats.org/package/2006/relationships/metadata/core-properties" Target="/package/services/metadata/core-properties/2b3057d8973c4448ae3330837beab13a.psmdcp" Id="R4021e48cad2d43ff" /></Relationships>
</file>

<file path=word/document.xml><?xml version="1.0" encoding="utf-8"?>
<w:document xmlns:w="http://schemas.openxmlformats.org/wordprocessingml/2006/main">
  <w:body>
    <w:p xmlns:w14="http://schemas.microsoft.com/office/word/2010/wordml" w:rsidR="00136505" w:rsidRDefault="00136505" w14:paraId="7CB17C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136505" w:rsidRDefault="00136505" w14:paraId="2B6A9B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Issuance of Capital Improvement Bonds in Denominations of Less Than One Thousand Dollars</w:t>
      </w:r>
      <w:r>
        <w:rPr>
          <w:rFonts w:ascii="Times New Roman" w:hAnsi="Times New Roman" w:eastAsia="Times New Roman" w:cs="Times New Roman"/>
          <w:sz w:val="22"/>
          <w:szCs w:val="22"/>
          <w:lang w:val="en-PH"/>
        </w:rPr>
      </w:r>
    </w:p>
    <w:p xmlns:w14="http://schemas.microsoft.com/office/word/2010/wordml" w:rsidR="00136505" w:rsidRDefault="00136505" w14:paraId="67B16161" w14:textId="77777777">
      <w:pPr>
        <w:spacing w:before="0" w:after="0" w:line="240" w:lineRule="auto"/>
        <w:rPr>
          <w:rFonts w:ascii="Arial" w:hAnsi="Arial" w:cs="Arial"/>
          <w:lang w:val="en-PH"/>
        </w:rPr>
      </w:pPr>
    </w:p>
    <w:p xmlns:w14="http://schemas.microsoft.com/office/word/2010/wordml" w:rsidR="00136505" w:rsidRDefault="00136505" w14:paraId="041975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11-38-10. Applicability.</w:t>
      </w:r>
      <w:r>
        <w:rPr>
          <w:rFonts w:ascii="Times New Roman" w:hAnsi="Times New Roman" w:eastAsia="Times New Roman" w:cs="Times New Roman"/>
          <w:b w:val="true"/>
          <w:sz w:val="22"/>
          <w:szCs w:val="22"/>
          <w:lang w:val="en-PH"/>
        </w:rPr>
      </w:r>
    </w:p>
    <w:p xmlns:w14="http://schemas.microsoft.com/office/word/2010/wordml" w:rsidR="00136505" w:rsidRDefault="00136505" w14:paraId="4257E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r>
        <w:rPr>
          <w:rFonts w:ascii="Times New Roman" w:hAnsi="Times New Roman" w:eastAsia="Times New Roman" w:cs="Times New Roman"/>
          <w:sz w:val="22"/>
          <w:szCs w:val="22"/>
          <w:lang w:val="en-PH"/>
        </w:rPr>
      </w:r>
    </w:p>
    <w:p xmlns:w14="http://schemas.microsoft.com/office/word/2010/wordml" w14:paraId="60496DC7" w14:textId="77777777">
      <w:pPr>
        <w:spacing w:before="0" w:after="0" w:line="240" w:lineRule="auto"/>
      </w:pPr>
      <w:r>
        <w:t/>
      </w:r>
    </w:p>
    <w:p xmlns:w14="http://schemas.microsoft.com/office/word/2010/wordml" w:rsidR="00136505" w:rsidRDefault="00136505" w14:paraId="61AED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53, § 2.</w:t>
      </w:r>
      <w:r>
        <w:rPr>
          <w:rFonts w:ascii="Times New Roman" w:hAnsi="Times New Roman" w:eastAsia="Times New Roman" w:cs="Times New Roman"/>
          <w:sz w:val="22"/>
          <w:szCs w:val="22"/>
          <w:lang w:val="en-PH"/>
        </w:rPr>
      </w:r>
    </w:p>
    <w:p xmlns:w14="http://schemas.microsoft.com/office/word/2010/wordml" w14:paraId="596CA1B1" w14:textId="77777777">
      <w:pPr>
        <w:spacing w:before="0" w:after="0" w:line="240" w:lineRule="auto"/>
      </w:pPr>
      <w:r>
        <w:t/>
      </w:r>
    </w:p>
    <w:p xmlns:w14="http://schemas.microsoft.com/office/word/2010/wordml" w:rsidR="00136505" w:rsidRDefault="00136505" w14:paraId="16363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11-38-20. Authorization to issue; amount; sale; sale price; maturity; interest.</w:t>
      </w:r>
      <w:r>
        <w:rPr>
          <w:rFonts w:ascii="Times New Roman" w:hAnsi="Times New Roman" w:eastAsia="Times New Roman" w:cs="Times New Roman"/>
          <w:b w:val="true"/>
          <w:sz w:val="22"/>
          <w:szCs w:val="22"/>
          <w:lang w:val="en-PH"/>
        </w:rPr>
      </w:r>
    </w:p>
    <w:p xmlns:w14="http://schemas.microsoft.com/office/word/2010/wordml" w:rsidR="00136505" w:rsidRDefault="00136505" w14:paraId="00C54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Fiscal Accountability Authority is authorized to provide for the issuance of capital improvement bonds in denominations of less than one thousand dollars.</w:t>
      </w:r>
      <w:r>
        <w:rPr>
          <w:rFonts w:ascii="Times New Roman" w:hAnsi="Times New Roman" w:eastAsia="Times New Roman" w:cs="Times New Roman"/>
          <w:sz w:val="22"/>
          <w:szCs w:val="22"/>
          <w:lang w:val="en-PH"/>
        </w:rPr>
      </w:r>
    </w:p>
    <w:p xmlns:w14="http://schemas.microsoft.com/office/word/2010/wordml" w:rsidR="00136505" w:rsidRDefault="00136505" w14:paraId="48EE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Capital improvement bonds in denominations of less than $1,000 are authorized to be sold at a price less than par, plus accrued interest from their date to the date of their delivery.</w:t>
      </w:r>
      <w:r>
        <w:rPr>
          <w:rFonts w:ascii="Times New Roman" w:hAnsi="Times New Roman" w:eastAsia="Times New Roman" w:cs="Times New Roman"/>
          <w:sz w:val="22"/>
          <w:szCs w:val="22"/>
          <w:lang w:val="en-PH"/>
        </w:rPr>
      </w:r>
    </w:p>
    <w:p xmlns:w14="http://schemas.microsoft.com/office/word/2010/wordml" w:rsidR="00136505" w:rsidRDefault="00136505" w14:paraId="3F8D1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r>
        <w:rPr>
          <w:rFonts w:ascii="Times New Roman" w:hAnsi="Times New Roman" w:eastAsia="Times New Roman" w:cs="Times New Roman"/>
          <w:sz w:val="22"/>
          <w:szCs w:val="22"/>
          <w:lang w:val="en-PH"/>
        </w:rPr>
      </w:r>
    </w:p>
    <w:p xmlns:w14="http://schemas.microsoft.com/office/word/2010/wordml" w:rsidR="00136505" w:rsidRDefault="00136505" w14:paraId="6B6A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Capital improvement bonds issued in denominations of less than $1,000 shall mature in such amounts and at such times as the State Treasurer shall determine.</w:t>
      </w:r>
      <w:r>
        <w:rPr>
          <w:rFonts w:ascii="Times New Roman" w:hAnsi="Times New Roman" w:eastAsia="Times New Roman" w:cs="Times New Roman"/>
          <w:sz w:val="22"/>
          <w:szCs w:val="22"/>
          <w:lang w:val="en-PH"/>
        </w:rPr>
      </w:r>
    </w:p>
    <w:p xmlns:w14="http://schemas.microsoft.com/office/word/2010/wordml" w:rsidR="00136505" w:rsidRDefault="00136505" w14:paraId="3130F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w:t>
      </w:r>
      <w:r>
        <w:rPr>
          <w:rFonts w:ascii="Times New Roman" w:hAnsi="Times New Roman" w:eastAsia="Times New Roman" w:cs="Times New Roman"/>
          <w:sz w:val="22"/>
          <w:szCs w:val="22"/>
          <w:lang w:val="en-PH"/>
        </w:rPr>
        <w:t>an $1,000, including the advertisement of it, that will ensure an opportunity for citizens of the State to purchase these capital improvement bonds.</w:t>
      </w:r>
      <w:r>
        <w:rPr>
          <w:rFonts w:ascii="Times New Roman" w:hAnsi="Times New Roman" w:eastAsia="Times New Roman" w:cs="Times New Roman"/>
          <w:sz w:val="22"/>
          <w:szCs w:val="22"/>
          <w:lang w:val="en-PH"/>
        </w:rPr>
      </w:r>
    </w:p>
    <w:p xmlns:w14="http://schemas.microsoft.com/office/word/2010/wordml" w:rsidR="00136505" w:rsidRDefault="00136505" w14:paraId="77665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State Treasurer shall determine the rate or rates of interest that capital improvement bonds issued in denominations of less than $1,000 shall bear.</w:t>
      </w:r>
      <w:r>
        <w:rPr>
          <w:rFonts w:ascii="Times New Roman" w:hAnsi="Times New Roman" w:eastAsia="Times New Roman" w:cs="Times New Roman"/>
          <w:sz w:val="22"/>
          <w:szCs w:val="22"/>
          <w:lang w:val="en-PH"/>
        </w:rPr>
      </w:r>
    </w:p>
    <w:p xmlns:w14="http://schemas.microsoft.com/office/word/2010/wordml" w14:paraId="276C239D" w14:textId="77777777">
      <w:pPr>
        <w:spacing w:before="0" w:after="0" w:line="240" w:lineRule="auto"/>
      </w:pPr>
      <w:r>
        <w:t/>
      </w:r>
    </w:p>
    <w:p xmlns:w14="http://schemas.microsoft.com/office/word/2010/wordml" w:rsidR="00136505" w:rsidRDefault="00136505" w14:paraId="19B35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53, § 2; 2014 Act No. 121 (S.22), Pt VII, § 20.F, eff July 1, 2015.</w:t>
      </w:r>
      <w:r>
        <w:rPr>
          <w:rFonts w:ascii="Times New Roman" w:hAnsi="Times New Roman" w:eastAsia="Times New Roman" w:cs="Times New Roman"/>
          <w:sz w:val="22"/>
          <w:szCs w:val="22"/>
          <w:lang w:val="en-PH"/>
        </w:rPr>
      </w:r>
    </w:p>
    <w:p xmlns:w14="http://schemas.microsoft.com/office/word/2010/wordml" w:rsidR="00136505" w:rsidRDefault="00136505" w14:paraId="50E21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821A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20.F, in subsection (A),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71771260" w14:textId="77777777">
      <w:pPr>
        <w:spacing w:before="0" w:after="0" w:line="240" w:lineRule="auto"/>
      </w:pPr>
      <w:r>
        <w:t/>
      </w:r>
    </w:p>
    <w:p xmlns:w14="http://schemas.microsoft.com/office/word/2010/wordml" w:rsidR="00136505" w:rsidRDefault="00136505" w14:paraId="77EEEB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11-38-30. Applicability of provisions of Act 1377 of 1968 which are not in conflict.</w:t>
      </w:r>
      <w:r>
        <w:rPr>
          <w:rFonts w:ascii="Times New Roman" w:hAnsi="Times New Roman" w:eastAsia="Times New Roman" w:cs="Times New Roman"/>
          <w:b w:val="true"/>
          <w:sz w:val="22"/>
          <w:szCs w:val="22"/>
          <w:lang w:val="en-PH"/>
        </w:rPr>
      </w:r>
    </w:p>
    <w:p xmlns:w14="http://schemas.microsoft.com/office/word/2010/wordml" w:rsidR="00136505" w:rsidRDefault="00136505" w14:paraId="3B14F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provisions of Act 1377 of 1968, as amended, not inconsistent, or in conflict, with the provisions of this chapter are applicable to capital improvement bonds issued in denominations less than $1,000.</w:t>
      </w:r>
      <w:r>
        <w:rPr>
          <w:rFonts w:ascii="Times New Roman" w:hAnsi="Times New Roman" w:eastAsia="Times New Roman" w:cs="Times New Roman"/>
          <w:sz w:val="22"/>
          <w:szCs w:val="22"/>
          <w:lang w:val="en-PH"/>
        </w:rPr>
      </w:r>
    </w:p>
    <w:p xmlns:w14="http://schemas.microsoft.com/office/word/2010/wordml" w14:paraId="283ED946" w14:textId="77777777">
      <w:pPr>
        <w:spacing w:before="0" w:after="0" w:line="240" w:lineRule="auto"/>
      </w:pPr>
      <w:r>
        <w:t/>
      </w:r>
    </w:p>
    <w:p xmlns:w14="http://schemas.microsoft.com/office/word/2010/wordml" w:rsidR="00136505" w:rsidRDefault="00136505" w14:paraId="797E6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53,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