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fc1a7f55d5468e" /><Relationship Type="http://schemas.openxmlformats.org/package/2006/relationships/metadata/core-properties" Target="/package/services/metadata/core-properties/df69c0a5cccf47069dacdec7090f6909.psmdcp" Id="R17d0130419e84ce6" /></Relationships>
</file>

<file path=word/document.xml><?xml version="1.0" encoding="utf-8"?>
<w:document xmlns:w="http://schemas.openxmlformats.org/wordprocessingml/2006/main">
  <w:body>
    <w:p xmlns:w14="http://schemas.microsoft.com/office/word/2010/wordml" w:rsidR="002076E7" w:rsidRDefault="002076E7" w14:paraId="190D8F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2076E7" w:rsidRDefault="002076E7" w14:paraId="33CD46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Name</w:t>
      </w:r>
      <w:r>
        <w:rPr>
          <w:rFonts w:ascii="Times New Roman" w:hAnsi="Times New Roman" w:eastAsia="Times New Roman" w:cs="Times New Roman"/>
          <w:sz w:val="22"/>
          <w:szCs w:val="22"/>
          <w:lang w:val="en-PH"/>
        </w:rPr>
      </w:r>
    </w:p>
    <w:p xmlns:w14="http://schemas.microsoft.com/office/word/2010/wordml" w:rsidR="002076E7" w:rsidRDefault="002076E7" w14:paraId="663607D4" w14:textId="77777777">
      <w:pPr>
        <w:spacing w:before="0" w:after="0" w:line="240" w:lineRule="auto"/>
        <w:rPr>
          <w:rFonts w:ascii="Arial" w:hAnsi="Arial" w:cs="Arial"/>
          <w:lang w:val="en-PH"/>
        </w:rPr>
      </w:pPr>
    </w:p>
    <w:p xmlns:w14="http://schemas.microsoft.com/office/word/2010/wordml" w:rsidR="002076E7" w:rsidRDefault="002076E7" w14:paraId="67C1F2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33-4-101. Corporate name.</w:t>
      </w:r>
      <w:r>
        <w:rPr>
          <w:rFonts w:ascii="Times New Roman" w:hAnsi="Times New Roman" w:eastAsia="Times New Roman" w:cs="Times New Roman"/>
          <w:b w:val="true"/>
          <w:sz w:val="22"/>
          <w:szCs w:val="22"/>
          <w:lang w:val="en-PH"/>
        </w:rPr>
      </w:r>
    </w:p>
    <w:p xmlns:w14="http://schemas.microsoft.com/office/word/2010/wordml" w:rsidR="002076E7" w:rsidRDefault="002076E7" w14:paraId="7F111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authorized by either subsection (f) or (g), a corporate name:</w:t>
      </w:r>
      <w:r>
        <w:rPr>
          <w:rFonts w:ascii="Times New Roman" w:hAnsi="Times New Roman" w:eastAsia="Times New Roman" w:cs="Times New Roman"/>
          <w:sz w:val="22"/>
          <w:szCs w:val="22"/>
          <w:lang w:val="en-PH"/>
        </w:rPr>
      </w:r>
    </w:p>
    <w:p xmlns:w14="http://schemas.microsoft.com/office/word/2010/wordml" w:rsidR="002076E7" w:rsidRDefault="002076E7" w14:paraId="44B41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contain the word "corporation", "incorporated", "company", or "limited", the abbreviation "corp.", "inc.", "co.", or "ltd.", or words or abbreviations of like import in another language; and</w:t>
      </w:r>
      <w:r>
        <w:rPr>
          <w:rFonts w:ascii="Times New Roman" w:hAnsi="Times New Roman" w:eastAsia="Times New Roman" w:cs="Times New Roman"/>
          <w:sz w:val="22"/>
          <w:szCs w:val="22"/>
          <w:lang w:val="en-PH"/>
        </w:rPr>
      </w:r>
    </w:p>
    <w:p xmlns:w14="http://schemas.microsoft.com/office/word/2010/wordml" w:rsidR="002076E7" w:rsidRDefault="002076E7" w14:paraId="5B3FE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not contain language stating or implying that the corporation is organized for a purpose other than that permitted by Section 33-3-101 and its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3E78A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authorized by subsections (c) and (d), a corporate name must be distinguishable upon the records of the Secretary of State from:</w:t>
      </w:r>
      <w:r>
        <w:rPr>
          <w:rFonts w:ascii="Times New Roman" w:hAnsi="Times New Roman" w:eastAsia="Times New Roman" w:cs="Times New Roman"/>
          <w:sz w:val="22"/>
          <w:szCs w:val="22"/>
          <w:lang w:val="en-PH"/>
        </w:rPr>
      </w:r>
    </w:p>
    <w:p xmlns:w14="http://schemas.microsoft.com/office/word/2010/wordml" w:rsidR="002076E7" w:rsidRDefault="002076E7" w14:paraId="77853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corporate name of a corporation incorporated or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3923D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corporate name reserved or registered under Section 33-4-102 or 33-4-103;</w:t>
      </w:r>
      <w:r>
        <w:rPr>
          <w:rFonts w:ascii="Times New Roman" w:hAnsi="Times New Roman" w:eastAsia="Times New Roman" w:cs="Times New Roman"/>
          <w:sz w:val="22"/>
          <w:szCs w:val="22"/>
          <w:lang w:val="en-PH"/>
        </w:rPr>
      </w:r>
    </w:p>
    <w:p xmlns:w14="http://schemas.microsoft.com/office/word/2010/wordml" w:rsidR="002076E7" w:rsidRDefault="002076E7" w14:paraId="2C30E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fictitious name adopted by a foreign corporation authorized to transact business in this State because its real name is unavailable;</w:t>
      </w:r>
      <w:r>
        <w:rPr>
          <w:rFonts w:ascii="Times New Roman" w:hAnsi="Times New Roman" w:eastAsia="Times New Roman" w:cs="Times New Roman"/>
          <w:sz w:val="22"/>
          <w:szCs w:val="22"/>
          <w:lang w:val="en-PH"/>
        </w:rPr>
      </w:r>
    </w:p>
    <w:p xmlns:w14="http://schemas.microsoft.com/office/word/2010/wordml" w:rsidR="002076E7" w:rsidRDefault="002076E7" w14:paraId="305E9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corporate name of a not-for-profit corporation incorporated or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41C1C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of a limited partnership authorized to transact business in this State.</w:t>
      </w:r>
      <w:r>
        <w:rPr>
          <w:rFonts w:ascii="Times New Roman" w:hAnsi="Times New Roman" w:eastAsia="Times New Roman" w:cs="Times New Roman"/>
          <w:sz w:val="22"/>
          <w:szCs w:val="22"/>
          <w:lang w:val="en-PH"/>
        </w:rPr>
      </w:r>
    </w:p>
    <w:p xmlns:w14="http://schemas.microsoft.com/office/word/2010/wordml" w:rsidR="002076E7" w:rsidRDefault="002076E7" w14:paraId="01921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corporation may apply to the Secretary of State for authorization to use a name that is not distinguishable upon his records from one or more of the names described in subsection (b). The Secretary of State shall authorize use of the name applied for if:</w:t>
      </w:r>
      <w:r>
        <w:rPr>
          <w:rFonts w:ascii="Times New Roman" w:hAnsi="Times New Roman" w:eastAsia="Times New Roman" w:cs="Times New Roman"/>
          <w:sz w:val="22"/>
          <w:szCs w:val="22"/>
          <w:lang w:val="en-PH"/>
        </w:rPr>
      </w:r>
    </w:p>
    <w:p xmlns:w14="http://schemas.microsoft.com/office/word/2010/wordml" w:rsidR="002076E7" w:rsidRDefault="002076E7" w14:paraId="402DD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r>
        <w:rPr>
          <w:rFonts w:ascii="Times New Roman" w:hAnsi="Times New Roman" w:eastAsia="Times New Roman" w:cs="Times New Roman"/>
          <w:sz w:val="22"/>
          <w:szCs w:val="22"/>
          <w:lang w:val="en-PH"/>
        </w:rPr>
      </w:r>
    </w:p>
    <w:p xmlns:w14="http://schemas.microsoft.com/office/word/2010/wordml" w:rsidR="002076E7" w:rsidRDefault="002076E7" w14:paraId="3F2C9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delivers to the Secretary of State a certified copy of the final judgment of a court of competent jurisdiction establishing the applicant's right to use the name applied for in this State.</w:t>
      </w:r>
      <w:r>
        <w:rPr>
          <w:rFonts w:ascii="Times New Roman" w:hAnsi="Times New Roman" w:eastAsia="Times New Roman" w:cs="Times New Roman"/>
          <w:sz w:val="22"/>
          <w:szCs w:val="22"/>
          <w:lang w:val="en-PH"/>
        </w:rPr>
      </w:r>
    </w:p>
    <w:p xmlns:w14="http://schemas.microsoft.com/office/word/2010/wordml" w:rsidR="002076E7" w:rsidRDefault="002076E7" w14:paraId="3FB3F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may use the name (including the fictitious name) of another domestic or foreign corporation that is used in this State if the other corporation is incorporated or authorized to transact business in this State and the proposed user corporation:</w:t>
      </w:r>
      <w:r>
        <w:rPr>
          <w:rFonts w:ascii="Times New Roman" w:hAnsi="Times New Roman" w:eastAsia="Times New Roman" w:cs="Times New Roman"/>
          <w:sz w:val="22"/>
          <w:szCs w:val="22"/>
          <w:lang w:val="en-PH"/>
        </w:rPr>
      </w:r>
    </w:p>
    <w:p xmlns:w14="http://schemas.microsoft.com/office/word/2010/wordml" w:rsidR="002076E7" w:rsidRDefault="002076E7" w14:paraId="58D8A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merged with the other corporation;</w:t>
      </w:r>
      <w:r>
        <w:rPr>
          <w:rFonts w:ascii="Times New Roman" w:hAnsi="Times New Roman" w:eastAsia="Times New Roman" w:cs="Times New Roman"/>
          <w:sz w:val="22"/>
          <w:szCs w:val="22"/>
          <w:lang w:val="en-PH"/>
        </w:rPr>
      </w:r>
    </w:p>
    <w:p xmlns:w14="http://schemas.microsoft.com/office/word/2010/wordml" w:rsidR="002076E7" w:rsidRDefault="002076E7" w14:paraId="0AE06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been formed by reorganization of the other corporation; or</w:t>
      </w:r>
      <w:r>
        <w:rPr>
          <w:rFonts w:ascii="Times New Roman" w:hAnsi="Times New Roman" w:eastAsia="Times New Roman" w:cs="Times New Roman"/>
          <w:sz w:val="22"/>
          <w:szCs w:val="22"/>
          <w:lang w:val="en-PH"/>
        </w:rPr>
      </w:r>
    </w:p>
    <w:p xmlns:w14="http://schemas.microsoft.com/office/word/2010/wordml" w:rsidR="002076E7" w:rsidRDefault="002076E7" w14:paraId="33B48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acquired all or substantially all of the assets, including the corporate name, of the other corporation.</w:t>
      </w:r>
      <w:r>
        <w:rPr>
          <w:rFonts w:ascii="Times New Roman" w:hAnsi="Times New Roman" w:eastAsia="Times New Roman" w:cs="Times New Roman"/>
          <w:sz w:val="22"/>
          <w:szCs w:val="22"/>
          <w:lang w:val="en-PH"/>
        </w:rPr>
      </w:r>
    </w:p>
    <w:p xmlns:w14="http://schemas.microsoft.com/office/word/2010/wordml" w:rsidR="002076E7" w:rsidRDefault="002076E7" w14:paraId="6B265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Chapters 1 through 20 of this title does not control the use of fictitious names.</w:t>
      </w:r>
      <w:r>
        <w:rPr>
          <w:rFonts w:ascii="Times New Roman" w:hAnsi="Times New Roman" w:eastAsia="Times New Roman" w:cs="Times New Roman"/>
          <w:sz w:val="22"/>
          <w:szCs w:val="22"/>
          <w:lang w:val="en-PH"/>
        </w:rPr>
      </w:r>
    </w:p>
    <w:p xmlns:w14="http://schemas.microsoft.com/office/word/2010/wordml" w:rsidR="002076E7" w:rsidRDefault="002076E7" w14:paraId="5A094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following corporations are exempt from subsection (a)(1):</w:t>
      </w:r>
      <w:r>
        <w:rPr>
          <w:rFonts w:ascii="Times New Roman" w:hAnsi="Times New Roman" w:eastAsia="Times New Roman" w:cs="Times New Roman"/>
          <w:sz w:val="22"/>
          <w:szCs w:val="22"/>
          <w:lang w:val="en-PH"/>
        </w:rPr>
      </w:r>
    </w:p>
    <w:p xmlns:w14="http://schemas.microsoft.com/office/word/2010/wordml" w:rsidR="002076E7" w:rsidRDefault="002076E7" w14:paraId="3E793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bank, building and loan association, savings and loan association, insurance company, public utility, and railroad;</w:t>
      </w:r>
      <w:r>
        <w:rPr>
          <w:rFonts w:ascii="Times New Roman" w:hAnsi="Times New Roman" w:eastAsia="Times New Roman" w:cs="Times New Roman"/>
          <w:sz w:val="22"/>
          <w:szCs w:val="22"/>
          <w:lang w:val="en-PH"/>
        </w:rPr>
      </w:r>
    </w:p>
    <w:p xmlns:w14="http://schemas.microsoft.com/office/word/2010/wordml" w:rsidR="002076E7" w:rsidRDefault="002076E7" w14:paraId="57B1F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r>
        <w:rPr>
          <w:rFonts w:ascii="Times New Roman" w:hAnsi="Times New Roman" w:eastAsia="Times New Roman" w:cs="Times New Roman"/>
          <w:sz w:val="22"/>
          <w:szCs w:val="22"/>
          <w:lang w:val="en-PH"/>
        </w:rPr>
      </w:r>
    </w:p>
    <w:p xmlns:w14="http://schemas.microsoft.com/office/word/2010/wordml" w:rsidR="002076E7" w:rsidRDefault="002076E7" w14:paraId="41978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nonprofit corporation; and</w:t>
      </w:r>
      <w:r>
        <w:rPr>
          <w:rFonts w:ascii="Times New Roman" w:hAnsi="Times New Roman" w:eastAsia="Times New Roman" w:cs="Times New Roman"/>
          <w:sz w:val="22"/>
          <w:szCs w:val="22"/>
          <w:lang w:val="en-PH"/>
        </w:rPr>
      </w:r>
    </w:p>
    <w:p xmlns:w14="http://schemas.microsoft.com/office/word/2010/wordml" w:rsidR="002076E7" w:rsidRDefault="002076E7" w14:paraId="6B4CA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professional corporation governed by Chapter 19 of this title, but the name of the professional corporation must comply with Section 33-19-150.</w:t>
      </w:r>
      <w:r>
        <w:rPr>
          <w:rFonts w:ascii="Times New Roman" w:hAnsi="Times New Roman" w:eastAsia="Times New Roman" w:cs="Times New Roman"/>
          <w:sz w:val="22"/>
          <w:szCs w:val="22"/>
          <w:lang w:val="en-PH"/>
        </w:rPr>
      </w:r>
    </w:p>
    <w:p xmlns:w14="http://schemas.microsoft.com/office/word/2010/wordml" w:rsidR="002076E7" w:rsidRDefault="002076E7" w14:paraId="19964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corporation incorporated in South Carolina which, prior to the effective date of Chapters 1 through 20 of this Title, filed a renewable certificate with the Secretary of State adopting an "assumed name" pursuant to the provisions of Section 33-5-35 in Section 2 of Act 146 of 1981, and which filed assumed name would not meet the requirements of subsection (a) of this section, may continue to use the name as its name until December 31, 1994, at which time the name of the corporation must meet the req</w:t>
      </w:r>
      <w:r>
        <w:rPr>
          <w:rFonts w:ascii="Times New Roman" w:hAnsi="Times New Roman" w:eastAsia="Times New Roman" w:cs="Times New Roman"/>
          <w:sz w:val="22"/>
          <w:szCs w:val="22"/>
          <w:lang w:val="en-PH"/>
        </w:rPr>
        <w:t>uirements of subsections (a) and (b) of this section. If necessary to meet the requirements of subsections (a) and (b), the corporation must amend its articles of incorporation prior to December 31, 1994.</w:t>
      </w:r>
      <w:r>
        <w:rPr>
          <w:rFonts w:ascii="Times New Roman" w:hAnsi="Times New Roman" w:eastAsia="Times New Roman" w:cs="Times New Roman"/>
          <w:sz w:val="22"/>
          <w:szCs w:val="22"/>
          <w:lang w:val="en-PH"/>
        </w:rPr>
      </w:r>
    </w:p>
    <w:p xmlns:w14="http://schemas.microsoft.com/office/word/2010/wordml" w:rsidR="002076E7" w:rsidRDefault="002076E7" w14:paraId="3634B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corporation's name.</w:t>
      </w:r>
      <w:r>
        <w:rPr>
          <w:rFonts w:ascii="Times New Roman" w:hAnsi="Times New Roman" w:eastAsia="Times New Roman" w:cs="Times New Roman"/>
          <w:sz w:val="22"/>
          <w:szCs w:val="22"/>
          <w:lang w:val="en-PH"/>
        </w:rPr>
      </w:r>
    </w:p>
    <w:p xmlns:w14="http://schemas.microsoft.com/office/word/2010/wordml" w:rsidR="002076E7" w:rsidRDefault="002076E7" w14:paraId="63FAB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certificate of assumed name may be renewed after the effective date of Chapters 1 through 20 of Title 33, and all such certificates, regardless of stated expiration date, automatically expire on December 31, 1994.</w:t>
      </w:r>
      <w:r>
        <w:rPr>
          <w:rFonts w:ascii="Times New Roman" w:hAnsi="Times New Roman" w:eastAsia="Times New Roman" w:cs="Times New Roman"/>
          <w:sz w:val="22"/>
          <w:szCs w:val="22"/>
          <w:lang w:val="en-PH"/>
        </w:rPr>
      </w:r>
    </w:p>
    <w:p xmlns:w14="http://schemas.microsoft.com/office/word/2010/wordml" w14:paraId="01B51154" w14:textId="77777777">
      <w:pPr>
        <w:spacing w:before="0" w:after="0" w:line="240" w:lineRule="auto"/>
      </w:pPr>
      <w:r>
        <w:t/>
      </w:r>
    </w:p>
    <w:p xmlns:w14="http://schemas.microsoft.com/office/word/2010/wordml" w:rsidR="002076E7" w:rsidRDefault="002076E7" w14:paraId="34F5B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33-5-10 [1962 Code § 12-13.1; 1952 Code §§ 12-58, 12-58.1; 1942 Code §§ 7726, 7729; 1932 Code §§ 7726, 7729; Civ. C. '22 §§ 4301, 4304; Civ. C. '12 §§ 1883, 2834; Civ. C. '02 §§ 1880, 1883; 1896 (22) 92, 94; 1897 (22) 522; 1900 (23) 386; 1903 (24) 75; 1920 (31) 754; 1923 (33) 157; 1936 (39) 1337; 1951 (47) 196; 1962 (52) 1996; 1963 (53) 327; 1964 (53) 2065; 1981 Act No. 146, § 2; Repealed, 1988 Act No. 444, § 2]; 1988 Act No. 444, § 2; 1990 Act No. 446, §§ 2, 3.</w:t>
      </w:r>
      <w:r>
        <w:rPr>
          <w:rFonts w:ascii="Times New Roman" w:hAnsi="Times New Roman" w:eastAsia="Times New Roman" w:cs="Times New Roman"/>
          <w:sz w:val="22"/>
          <w:szCs w:val="22"/>
          <w:lang w:val="en-PH"/>
        </w:rPr>
      </w:r>
    </w:p>
    <w:p xmlns:w14="http://schemas.microsoft.com/office/word/2010/wordml" w14:paraId="2393DB3D" w14:textId="77777777">
      <w:pPr>
        <w:spacing w:before="0" w:after="0" w:line="240" w:lineRule="auto"/>
      </w:pPr>
      <w:r>
        <w:t/>
      </w:r>
    </w:p>
    <w:p xmlns:w14="http://schemas.microsoft.com/office/word/2010/wordml" w:rsidR="002076E7" w:rsidRDefault="002076E7" w14:paraId="46C6C8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33-4-102. Reserved name.</w:t>
      </w:r>
      <w:r>
        <w:rPr>
          <w:rFonts w:ascii="Times New Roman" w:hAnsi="Times New Roman" w:eastAsia="Times New Roman" w:cs="Times New Roman"/>
          <w:b w:val="true"/>
          <w:sz w:val="22"/>
          <w:szCs w:val="22"/>
          <w:lang w:val="en-PH"/>
        </w:rPr>
      </w:r>
    </w:p>
    <w:p xmlns:w14="http://schemas.microsoft.com/office/word/2010/wordml" w:rsidR="002076E7" w:rsidRDefault="002076E7" w14:paraId="609DA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applicant's exclusive use for a nonrenewable one hundred twenty-</w:t>
      </w:r>
      <w:r>
        <w:rPr>
          <w:rFonts w:ascii="Times New Roman" w:hAnsi="Times New Roman" w:eastAsia="Times New Roman" w:cs="Times New Roman"/>
          <w:sz w:val="22"/>
          <w:szCs w:val="22"/>
          <w:lang w:val="en-PH"/>
        </w:rPr>
        <w:t>day period.</w:t>
      </w:r>
      <w:r>
        <w:rPr>
          <w:rFonts w:ascii="Times New Roman" w:hAnsi="Times New Roman" w:eastAsia="Times New Roman" w:cs="Times New Roman"/>
          <w:sz w:val="22"/>
          <w:szCs w:val="22"/>
          <w:lang w:val="en-PH"/>
        </w:rPr>
      </w:r>
    </w:p>
    <w:p xmlns:w14="http://schemas.microsoft.com/office/word/2010/wordml" w:rsidR="002076E7" w:rsidRDefault="002076E7" w14:paraId="5C000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of a reserved corporate name may transfer the reservation to another person by delivering to the Secretary of State a signed notice of the transfer that states the name and address of the transferee.</w:t>
      </w:r>
      <w:r>
        <w:rPr>
          <w:rFonts w:ascii="Times New Roman" w:hAnsi="Times New Roman" w:eastAsia="Times New Roman" w:cs="Times New Roman"/>
          <w:sz w:val="22"/>
          <w:szCs w:val="22"/>
          <w:lang w:val="en-PH"/>
        </w:rPr>
      </w:r>
    </w:p>
    <w:p xmlns:w14="http://schemas.microsoft.com/office/word/2010/wordml" w:rsidR="002076E7" w:rsidRDefault="002076E7" w14:paraId="6FFA4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name of a corporation administratively dissolved under Section 33-14-210 is not subject to reservation for a period of two years from the date the Secretary of State sends a copy of the certificate of dissolution to the corporation as provided by Section 33-14-210(b).</w:t>
      </w:r>
      <w:r>
        <w:rPr>
          <w:rFonts w:ascii="Times New Roman" w:hAnsi="Times New Roman" w:eastAsia="Times New Roman" w:cs="Times New Roman"/>
          <w:sz w:val="22"/>
          <w:szCs w:val="22"/>
          <w:lang w:val="en-PH"/>
        </w:rPr>
      </w:r>
    </w:p>
    <w:p xmlns:w14="http://schemas.microsoft.com/office/word/2010/wordml" w14:paraId="1155275C" w14:textId="77777777">
      <w:pPr>
        <w:spacing w:before="0" w:after="0" w:line="240" w:lineRule="auto"/>
      </w:pPr>
      <w:r>
        <w:t/>
      </w:r>
    </w:p>
    <w:p xmlns:w14="http://schemas.microsoft.com/office/word/2010/wordml" w:rsidR="002076E7" w:rsidRDefault="002076E7" w14:paraId="3DA5D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33-5-20 [1962 Code § 12-13.2; 1962 (52) 1996; 1963 (53) 327; 1981 Act No. 146, § 2; Repealed, 1988 Act No. 444, § 2]; 1988 Act No. 444, § 2; 1991 Act No. 3, § 3.</w:t>
      </w:r>
      <w:r>
        <w:rPr>
          <w:rFonts w:ascii="Times New Roman" w:hAnsi="Times New Roman" w:eastAsia="Times New Roman" w:cs="Times New Roman"/>
          <w:sz w:val="22"/>
          <w:szCs w:val="22"/>
          <w:lang w:val="en-PH"/>
        </w:rPr>
      </w:r>
    </w:p>
    <w:p xmlns:w14="http://schemas.microsoft.com/office/word/2010/wordml" w14:paraId="72363D4A" w14:textId="77777777">
      <w:pPr>
        <w:spacing w:before="0" w:after="0" w:line="240" w:lineRule="auto"/>
      </w:pPr>
      <w:r>
        <w:t/>
      </w:r>
    </w:p>
    <w:p xmlns:w14="http://schemas.microsoft.com/office/word/2010/wordml" w:rsidR="002076E7" w:rsidRDefault="002076E7" w14:paraId="668D20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33-4-103. Registered name.</w:t>
      </w:r>
      <w:r>
        <w:rPr>
          <w:rFonts w:ascii="Times New Roman" w:hAnsi="Times New Roman" w:eastAsia="Times New Roman" w:cs="Times New Roman"/>
          <w:b w:val="true"/>
          <w:sz w:val="22"/>
          <w:szCs w:val="22"/>
          <w:lang w:val="en-PH"/>
        </w:rPr>
      </w:r>
    </w:p>
    <w:p xmlns:w14="http://schemas.microsoft.com/office/word/2010/wordml" w:rsidR="002076E7" w:rsidRDefault="002076E7" w14:paraId="6A0B6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foreign corporation may register its corporate name, or its corporate name with any addition required by Section 33-15-106, if the name is distinguishable upon the records of the Secretary of State from the corporate names that are not available under Section 33-4-101(b)(3).</w:t>
      </w:r>
      <w:r>
        <w:rPr>
          <w:rFonts w:ascii="Times New Roman" w:hAnsi="Times New Roman" w:eastAsia="Times New Roman" w:cs="Times New Roman"/>
          <w:sz w:val="22"/>
          <w:szCs w:val="22"/>
          <w:lang w:val="en-PH"/>
        </w:rPr>
      </w:r>
    </w:p>
    <w:p xmlns:w14="http://schemas.microsoft.com/office/word/2010/wordml" w:rsidR="002076E7" w:rsidRDefault="002076E7" w14:paraId="1DDAC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foreign corporation registers its corporate name, or its corporate name with any addition required by Section 33-15-106, by delivering to the Secretary of State for filing an application:</w:t>
      </w:r>
      <w:r>
        <w:rPr>
          <w:rFonts w:ascii="Times New Roman" w:hAnsi="Times New Roman" w:eastAsia="Times New Roman" w:cs="Times New Roman"/>
          <w:sz w:val="22"/>
          <w:szCs w:val="22"/>
          <w:lang w:val="en-PH"/>
        </w:rPr>
      </w:r>
    </w:p>
    <w:p xmlns:w14="http://schemas.microsoft.com/office/word/2010/wordml" w:rsidR="002076E7" w:rsidRDefault="002076E7" w14:paraId="07CCB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setting forth its corporate name, or its corporate name with any addition required by Section 33-15-106, the state or country and date of its incorporation, and a brief description of the nature of the business in which it is engaged; and</w:t>
      </w:r>
      <w:r>
        <w:rPr>
          <w:rFonts w:ascii="Times New Roman" w:hAnsi="Times New Roman" w:eastAsia="Times New Roman" w:cs="Times New Roman"/>
          <w:sz w:val="22"/>
          <w:szCs w:val="22"/>
          <w:lang w:val="en-PH"/>
        </w:rPr>
      </w:r>
    </w:p>
    <w:p xmlns:w14="http://schemas.microsoft.com/office/word/2010/wordml" w:rsidR="002076E7" w:rsidRDefault="002076E7" w14:paraId="6DC07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accompanied by a certificate of existence (or a document of similar import) from the state or country of incorporation.</w:t>
      </w:r>
      <w:r>
        <w:rPr>
          <w:rFonts w:ascii="Times New Roman" w:hAnsi="Times New Roman" w:eastAsia="Times New Roman" w:cs="Times New Roman"/>
          <w:sz w:val="22"/>
          <w:szCs w:val="22"/>
          <w:lang w:val="en-PH"/>
        </w:rPr>
      </w:r>
    </w:p>
    <w:p xmlns:w14="http://schemas.microsoft.com/office/word/2010/wordml" w:rsidR="002076E7" w:rsidRDefault="002076E7" w14:paraId="40608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name is registered for the applicant's exclusive use upon the effective date of the application.</w:t>
      </w:r>
      <w:r>
        <w:rPr>
          <w:rFonts w:ascii="Times New Roman" w:hAnsi="Times New Roman" w:eastAsia="Times New Roman" w:cs="Times New Roman"/>
          <w:sz w:val="22"/>
          <w:szCs w:val="22"/>
          <w:lang w:val="en-PH"/>
        </w:rPr>
      </w:r>
    </w:p>
    <w:p xmlns:w14="http://schemas.microsoft.com/office/word/2010/wordml" w:rsidR="002076E7" w:rsidRDefault="002076E7" w14:paraId="0D75F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foreign corporation whose registration is effective may renew it for successive years by delivering to the Secretary of State for filing a renewal application, which complies with the requirements of subsection (b), between October first and December thirty-first of the preceding year. The renewal application, when filed, renews the registration for the following calendar year.</w:t>
      </w:r>
      <w:r>
        <w:rPr>
          <w:rFonts w:ascii="Times New Roman" w:hAnsi="Times New Roman" w:eastAsia="Times New Roman" w:cs="Times New Roman"/>
          <w:sz w:val="22"/>
          <w:szCs w:val="22"/>
          <w:lang w:val="en-PH"/>
        </w:rPr>
      </w:r>
    </w:p>
    <w:p xmlns:w14="http://schemas.microsoft.com/office/word/2010/wordml" w:rsidR="002076E7" w:rsidRDefault="002076E7" w14:paraId="5022B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w:t>
      </w:r>
      <w:r>
        <w:rPr>
          <w:rFonts w:ascii="Times New Roman" w:hAnsi="Times New Roman" w:eastAsia="Times New Roman" w:cs="Times New Roman"/>
          <w:sz w:val="22"/>
          <w:szCs w:val="22"/>
          <w:lang w:val="en-PH"/>
        </w:rPr>
        <w:t>eign corporation under the registered name.</w:t>
      </w:r>
      <w:r>
        <w:rPr>
          <w:rFonts w:ascii="Times New Roman" w:hAnsi="Times New Roman" w:eastAsia="Times New Roman" w:cs="Times New Roman"/>
          <w:sz w:val="22"/>
          <w:szCs w:val="22"/>
          <w:lang w:val="en-PH"/>
        </w:rPr>
      </w:r>
    </w:p>
    <w:p xmlns:w14="http://schemas.microsoft.com/office/word/2010/wordml" w14:paraId="0ABEAC22" w14:textId="77777777">
      <w:pPr>
        <w:spacing w:before="0" w:after="0" w:line="240" w:lineRule="auto"/>
      </w:pPr>
      <w:r>
        <w:t/>
      </w:r>
    </w:p>
    <w:p xmlns:w14="http://schemas.microsoft.com/office/word/2010/wordml" w:rsidR="002076E7" w:rsidRDefault="002076E7" w14:paraId="572AD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33-5-30 [1962 Code § 12-13.3;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B9DC0B1" w14:textId="77777777">
      <w:pPr>
        <w:spacing w:before="0" w:after="0" w:line="240" w:lineRule="auto"/>
      </w:pPr>
      <w:r>
        <w:t/>
      </w:r>
    </w:p>
    <w:p xmlns:w14="http://schemas.microsoft.com/office/word/2010/wordml" w:rsidR="002076E7" w:rsidRDefault="002076E7" w14:paraId="537D93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33-4-104. Name change filing requirement when real property owned.</w:t>
      </w:r>
      <w:r>
        <w:rPr>
          <w:rFonts w:ascii="Times New Roman" w:hAnsi="Times New Roman" w:eastAsia="Times New Roman" w:cs="Times New Roman"/>
          <w:b w:val="true"/>
          <w:sz w:val="22"/>
          <w:szCs w:val="22"/>
          <w:lang w:val="en-PH"/>
        </w:rPr>
      </w:r>
    </w:p>
    <w:p xmlns:w14="http://schemas.microsoft.com/office/word/2010/wordml" w:rsidR="002076E7" w:rsidRDefault="002076E7" w14:paraId="6FFAC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 corporation or foreign corporation that owns real property in South Carolina changes its corporate name by amendment of its articles or by merger, share exchange, domestication, conversion, or reorganization, the newly-named, surviving, acquiring, domesticating, converting, or reorganizing corporation must file a notice of that name change in the office of the register of deeds of the county in South Carolina in which the real property is located. If there is no office in that county, a notice of </w:t>
      </w:r>
      <w:r>
        <w:rPr>
          <w:rFonts w:ascii="Times New Roman" w:hAnsi="Times New Roman" w:eastAsia="Times New Roman" w:cs="Times New Roman"/>
          <w:sz w:val="22"/>
          <w:szCs w:val="22"/>
          <w:lang w:val="en-PH"/>
        </w:rPr>
        <w:t>name change must be filed with the clerk of court of the county in which that real property is located.</w:t>
      </w:r>
      <w:r>
        <w:rPr>
          <w:rFonts w:ascii="Times New Roman" w:hAnsi="Times New Roman" w:eastAsia="Times New Roman" w:cs="Times New Roman"/>
          <w:sz w:val="22"/>
          <w:szCs w:val="22"/>
          <w:lang w:val="en-PH"/>
        </w:rPr>
      </w:r>
    </w:p>
    <w:p xmlns:w14="http://schemas.microsoft.com/office/word/2010/wordml" w:rsidR="002076E7" w:rsidRDefault="002076E7" w14:paraId="15525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must be by:</w:t>
      </w:r>
      <w:r>
        <w:rPr>
          <w:rFonts w:ascii="Times New Roman" w:hAnsi="Times New Roman" w:eastAsia="Times New Roman" w:cs="Times New Roman"/>
          <w:sz w:val="22"/>
          <w:szCs w:val="22"/>
          <w:lang w:val="en-PH"/>
        </w:rPr>
      </w:r>
    </w:p>
    <w:p xmlns:w14="http://schemas.microsoft.com/office/word/2010/wordml" w:rsidR="002076E7" w:rsidRDefault="002076E7" w14:paraId="4D39C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affidavit executed in accordance with the provisions of Section 33-1-200 and containing the old and new names of the corporation and describing the real property owned by that corporation; or</w:t>
      </w:r>
      <w:r>
        <w:rPr>
          <w:rFonts w:ascii="Times New Roman" w:hAnsi="Times New Roman" w:eastAsia="Times New Roman" w:cs="Times New Roman"/>
          <w:sz w:val="22"/>
          <w:szCs w:val="22"/>
          <w:lang w:val="en-PH"/>
        </w:rPr>
      </w:r>
    </w:p>
    <w:p xmlns:w14="http://schemas.microsoft.com/office/word/2010/wordml" w:rsidR="002076E7" w:rsidRDefault="002076E7" w14:paraId="07B65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filing a certified copy of the amended articles, articles of merger, articles of conversion, articles of domestication, or articles of share exchange accompanied by a description of the real property; or</w:t>
      </w:r>
      <w:r>
        <w:rPr>
          <w:rFonts w:ascii="Times New Roman" w:hAnsi="Times New Roman" w:eastAsia="Times New Roman" w:cs="Times New Roman"/>
          <w:sz w:val="22"/>
          <w:szCs w:val="22"/>
          <w:lang w:val="en-PH"/>
        </w:rPr>
      </w:r>
    </w:p>
    <w:p xmlns:w14="http://schemas.microsoft.com/office/word/2010/wordml" w:rsidR="002076E7" w:rsidRDefault="002076E7" w14:paraId="3067C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duly recorded deed of conveyance to the newly-named surviving, acquiring, domesticating, converting, or reorganizing corporation.</w:t>
      </w:r>
      <w:r>
        <w:rPr>
          <w:rFonts w:ascii="Times New Roman" w:hAnsi="Times New Roman" w:eastAsia="Times New Roman" w:cs="Times New Roman"/>
          <w:sz w:val="22"/>
          <w:szCs w:val="22"/>
          <w:lang w:val="en-PH"/>
        </w:rPr>
      </w:r>
    </w:p>
    <w:p xmlns:w14="http://schemas.microsoft.com/office/word/2010/wordml" w:rsidR="002076E7" w:rsidRDefault="002076E7" w14:paraId="392AA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affidavit or filed articles must be duly indexed in the index of deeds.</w:t>
      </w:r>
      <w:r>
        <w:rPr>
          <w:rFonts w:ascii="Times New Roman" w:hAnsi="Times New Roman" w:eastAsia="Times New Roman" w:cs="Times New Roman"/>
          <w:sz w:val="22"/>
          <w:szCs w:val="22"/>
          <w:lang w:val="en-PH"/>
        </w:rPr>
      </w:r>
    </w:p>
    <w:p xmlns:w14="http://schemas.microsoft.com/office/word/2010/wordml" w:rsidR="002076E7" w:rsidRDefault="002076E7" w14:paraId="0997E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r>
        <w:rPr>
          <w:rFonts w:ascii="Times New Roman" w:hAnsi="Times New Roman" w:eastAsia="Times New Roman" w:cs="Times New Roman"/>
          <w:sz w:val="22"/>
          <w:szCs w:val="22"/>
          <w:lang w:val="en-PH"/>
        </w:rPr>
      </w:r>
    </w:p>
    <w:p xmlns:w14="http://schemas.microsoft.com/office/word/2010/wordml" w14:paraId="159B62F4" w14:textId="77777777">
      <w:pPr>
        <w:spacing w:before="0" w:after="0" w:line="240" w:lineRule="auto"/>
      </w:pPr>
      <w:r>
        <w:t/>
      </w:r>
    </w:p>
    <w:p xmlns:w14="http://schemas.microsoft.com/office/word/2010/wordml" w:rsidR="002076E7" w:rsidRDefault="002076E7" w14:paraId="548D8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33-1-60 [1962 Code § 12-11.6; 1962 (52) 1996; 1963 (53) 327; 1964 (53) 1910; 1968 (55) 3046; 1970 (56) 1932; 1981 Act No. 146, § 2; Repealed, 1988 Act No. 444, § 2]; 1988 Act No. 444, § 2; 2004 Act No. 221, § 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